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3F9" w:rsidRDefault="00A76AE7">
      <w:r>
        <w:rPr>
          <w:rFonts w:cs="Times New Roman"/>
          <w:b/>
          <w:i/>
          <w:sz w:val="36"/>
          <w:szCs w:val="36"/>
        </w:rPr>
        <w:t>EVICTION NOTICE</w:t>
      </w:r>
    </w:p>
    <w:p w:rsidR="009F23F9" w:rsidRDefault="00A76AE7">
      <w:r>
        <w:rPr>
          <w:rFonts w:cs="Times New Roman"/>
          <w:szCs w:val="24"/>
        </w:rPr>
        <w:t> </w:t>
      </w:r>
    </w:p>
    <w:p w:rsidR="009F23F9" w:rsidRDefault="00D16383">
      <w:pPr>
        <w:jc w:val="both"/>
      </w:pPr>
      <w:r>
        <w:rPr>
          <w:rFonts w:cs="Times New Roman"/>
          <w:szCs w:val="24"/>
        </w:rPr>
        <w:t>M</w:t>
      </w:r>
      <w:r w:rsidR="003D5A72">
        <w:rPr>
          <w:rFonts w:cs="Times New Roman"/>
          <w:szCs w:val="24"/>
        </w:rPr>
        <w:t>r</w:t>
      </w:r>
      <w:r w:rsidR="00A76AE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3D5A72">
        <w:rPr>
          <w:rFonts w:cs="Times New Roman"/>
          <w:szCs w:val="24"/>
        </w:rPr>
        <w:t>Justen Fry</w:t>
      </w:r>
      <w:r w:rsidR="003D5A72">
        <w:rPr>
          <w:rFonts w:cs="Times New Roman"/>
          <w:szCs w:val="24"/>
        </w:rPr>
        <w:tab/>
      </w:r>
    </w:p>
    <w:p w:rsidR="00D16383" w:rsidRDefault="003D5A7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20832 Tuck Rd. Trlr 29-A</w:t>
      </w:r>
    </w:p>
    <w:p w:rsidR="009F23F9" w:rsidRDefault="003D5A72">
      <w:pPr>
        <w:jc w:val="both"/>
      </w:pPr>
      <w:r>
        <w:rPr>
          <w:rFonts w:cs="Times New Roman"/>
          <w:szCs w:val="24"/>
        </w:rPr>
        <w:t>Farmington Hills, Mi 48336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szCs w:val="24"/>
        </w:rPr>
        <w:t xml:space="preserve">TO THE TENANT(S) AND ANY AND ALL OTHERS IN POSSESSION OF THE PREMISES LOCATED AT THE AFOREMENTIONED ADDRESS, THIS NOTICE HAS BEEN SENT TO YOU PURSUANT TO </w:t>
      </w:r>
      <w:r w:rsidR="00D16383">
        <w:rPr>
          <w:rFonts w:cs="Times New Roman"/>
          <w:szCs w:val="24"/>
        </w:rPr>
        <w:t xml:space="preserve">MICHIGAN LAW MCL 6005714(1)(D) AND 6005775(2)(F) </w:t>
      </w:r>
      <w:r>
        <w:rPr>
          <w:rFonts w:cs="Times New Roman"/>
          <w:szCs w:val="24"/>
        </w:rPr>
        <w:t xml:space="preserve">STATE LAWS AS A RESULT OF YOUR </w:t>
      </w:r>
      <w:r w:rsidR="00D16383">
        <w:rPr>
          <w:rFonts w:cs="Times New Roman"/>
          <w:szCs w:val="24"/>
        </w:rPr>
        <w:t>DISREGARD OF PEOPLE AND PROPERTY</w:t>
      </w:r>
      <w:r>
        <w:rPr>
          <w:rFonts w:cs="Times New Roman"/>
          <w:szCs w:val="24"/>
        </w:rPr>
        <w:t>.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b/>
          <w:i/>
          <w:szCs w:val="24"/>
        </w:rPr>
        <w:t>BE IT KNOWN</w:t>
      </w:r>
      <w:r>
        <w:rPr>
          <w:rFonts w:cs="Times New Roman"/>
          <w:szCs w:val="24"/>
        </w:rPr>
        <w:t xml:space="preserve"> that pursuant to your signed Lease Agreement dated and where you are in possession of the premises located at</w:t>
      </w:r>
      <w:r w:rsidR="009005B9">
        <w:rPr>
          <w:rFonts w:cs="Times New Roman"/>
          <w:szCs w:val="24"/>
        </w:rPr>
        <w:t xml:space="preserve"> </w:t>
      </w:r>
      <w:r w:rsidR="003D5A72">
        <w:rPr>
          <w:rFonts w:cs="Times New Roman"/>
          <w:szCs w:val="24"/>
        </w:rPr>
        <w:t>20832 Tuck Rd 29-A, Farmington Hills, MI 48336</w:t>
      </w:r>
      <w:r>
        <w:rPr>
          <w:rFonts w:cs="Times New Roman"/>
          <w:szCs w:val="24"/>
        </w:rPr>
        <w:t xml:space="preserve">, there is currently </w:t>
      </w:r>
      <w:r w:rsidR="00A04F26">
        <w:rPr>
          <w:rFonts w:cs="Times New Roman"/>
          <w:szCs w:val="24"/>
        </w:rPr>
        <w:t>breach of lease i.e</w:t>
      </w:r>
      <w:r>
        <w:rPr>
          <w:rFonts w:cs="Times New Roman"/>
          <w:szCs w:val="24"/>
        </w:rPr>
        <w:t>.</w:t>
      </w:r>
      <w:r w:rsidR="00A04F26">
        <w:rPr>
          <w:rFonts w:cs="Times New Roman"/>
          <w:szCs w:val="24"/>
        </w:rPr>
        <w:t xml:space="preserve"> external appearance.</w:t>
      </w:r>
      <w:r>
        <w:rPr>
          <w:rFonts w:cs="Times New Roman"/>
          <w:szCs w:val="24"/>
        </w:rPr>
        <w:t xml:space="preserve"> 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b/>
          <w:i/>
          <w:szCs w:val="24"/>
        </w:rPr>
        <w:t>THEREFORE</w:t>
      </w:r>
      <w:r>
        <w:rPr>
          <w:rFonts w:cs="Times New Roman"/>
          <w:szCs w:val="24"/>
        </w:rPr>
        <w:t xml:space="preserve">, you are hereby provided notice that by no later than </w:t>
      </w:r>
      <w:r w:rsidR="00A04F26">
        <w:rPr>
          <w:rFonts w:cs="Times New Roman"/>
          <w:szCs w:val="24"/>
        </w:rPr>
        <w:t>10/01</w:t>
      </w:r>
      <w:r w:rsidR="009005B9">
        <w:rPr>
          <w:rFonts w:cs="Times New Roman"/>
          <w:szCs w:val="24"/>
        </w:rPr>
        <w:t>/2018</w:t>
      </w:r>
      <w:r>
        <w:rPr>
          <w:rFonts w:cs="Times New Roman"/>
          <w:szCs w:val="24"/>
        </w:rPr>
        <w:t xml:space="preserve"> you must vacate, quit, relinquish, move out or deliver up possession of the </w:t>
      </w:r>
      <w:proofErr w:type="gramStart"/>
      <w:r>
        <w:rPr>
          <w:rFonts w:cs="Times New Roman"/>
          <w:szCs w:val="24"/>
        </w:rPr>
        <w:t>aforementioned premises</w:t>
      </w:r>
      <w:proofErr w:type="gramEnd"/>
      <w:r>
        <w:rPr>
          <w:rFonts w:cs="Times New Roman"/>
          <w:szCs w:val="24"/>
        </w:rPr>
        <w:t>. Failure to correct the breach of your Lease Agreement by making payment in full</w:t>
      </w:r>
      <w:r w:rsidR="003D5A72">
        <w:rPr>
          <w:rFonts w:cs="Times New Roman"/>
          <w:szCs w:val="24"/>
        </w:rPr>
        <w:t xml:space="preserve"> and/or make required changes</w:t>
      </w:r>
      <w:r>
        <w:rPr>
          <w:rFonts w:cs="Times New Roman"/>
          <w:szCs w:val="24"/>
        </w:rPr>
        <w:t xml:space="preserve"> within the stipulated time requested</w:t>
      </w:r>
      <w:r w:rsidR="00A04F26">
        <w:rPr>
          <w:rFonts w:cs="Times New Roman"/>
          <w:szCs w:val="24"/>
        </w:rPr>
        <w:t xml:space="preserve"> (09/17</w:t>
      </w:r>
      <w:bookmarkStart w:id="0" w:name="_GoBack"/>
      <w:bookmarkEnd w:id="0"/>
      <w:r w:rsidR="00A04F26">
        <w:rPr>
          <w:rFonts w:cs="Times New Roman"/>
          <w:szCs w:val="24"/>
        </w:rPr>
        <w:t>/2018)</w:t>
      </w:r>
      <w:r>
        <w:rPr>
          <w:rFonts w:cs="Times New Roman"/>
          <w:szCs w:val="24"/>
        </w:rPr>
        <w:t xml:space="preserve"> by this notice shall result in the cancellation, termination or forfeiture of the Lease Agreement.</w:t>
      </w:r>
      <w:r w:rsidR="00A04F26">
        <w:rPr>
          <w:rFonts w:cs="Times New Roman"/>
          <w:szCs w:val="24"/>
        </w:rPr>
        <w:t xml:space="preserve"> 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szCs w:val="24"/>
        </w:rPr>
        <w:t xml:space="preserve">THE LANDLORD RESERVES THE RIGHTS AND REMEDIES AFFORDED TO THEM PURSUANT TO THE SIGNED LEASE/RENTAL AGREEMENT AND IN ACCORDANCE WITH APPLICABLE LAWS OF THE STATE OF INCLUDING, BUT NOT LIMITED TO, UNPAID RENT AND/OR PROPERTY DAMAGES, AND NOTHING IN THIS NOTICE MAY BE INTERPRETED AS A RELINQUISHMENT OF SUCH RIGHTS AND REMEDIES. 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6239"/>
        <w:gridCol w:w="2496"/>
      </w:tblGrid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b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b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b/>
                <w:szCs w:val="24"/>
              </w:rPr>
              <w:t>By:</w:t>
            </w:r>
          </w:p>
        </w:tc>
        <w:tc>
          <w:tcPr>
            <w:tcW w:w="3337" w:type="pct"/>
            <w:hideMark/>
          </w:tcPr>
          <w:p w:rsidR="009F23F9" w:rsidRDefault="00A76AE7">
            <w:pPr>
              <w:ind w:firstLine="720"/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___________________</w:t>
            </w:r>
            <w:r w:rsidR="003D5A72">
              <w:rPr>
                <w:rFonts w:cs="Times New Roman"/>
                <w:szCs w:val="24"/>
              </w:rPr>
              <w:t>_______________________________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 w:val="20"/>
                <w:szCs w:val="20"/>
              </w:rPr>
              <w:t>(Landlord Signature)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1325" w:type="pct"/>
            <w:hideMark/>
          </w:tcPr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___________________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 w:val="20"/>
                <w:szCs w:val="20"/>
              </w:rPr>
              <w:t>(Date)</w:t>
            </w:r>
          </w:p>
        </w:tc>
      </w:tr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4662" w:type="pct"/>
            <w:gridSpan w:val="2"/>
            <w:hideMark/>
          </w:tcPr>
          <w:p w:rsidR="009F23F9" w:rsidRDefault="003D5A72">
            <w:pPr>
              <w:jc w:val="left"/>
            </w:pPr>
            <w:r>
              <w:rPr>
                <w:rFonts w:cs="Times New Roman"/>
                <w:szCs w:val="24"/>
              </w:rPr>
              <w:t>Ms. Charlotte Jolly</w:t>
            </w:r>
          </w:p>
        </w:tc>
      </w:tr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4662" w:type="pct"/>
            <w:gridSpan w:val="2"/>
            <w:hideMark/>
          </w:tcPr>
          <w:p w:rsidR="009F23F9" w:rsidRDefault="003D5A72" w:rsidP="009005B9">
            <w:pPr>
              <w:jc w:val="both"/>
            </w:pPr>
            <w:r>
              <w:t>45225 Grand River Ave.</w:t>
            </w:r>
          </w:p>
        </w:tc>
      </w:tr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4662" w:type="pct"/>
            <w:gridSpan w:val="2"/>
            <w:hideMark/>
          </w:tcPr>
          <w:p w:rsidR="009F23F9" w:rsidRDefault="003D5A72">
            <w:pPr>
              <w:jc w:val="left"/>
            </w:pPr>
            <w:r>
              <w:rPr>
                <w:rFonts w:cs="Times New Roman"/>
                <w:szCs w:val="24"/>
              </w:rPr>
              <w:t>Novi</w:t>
            </w:r>
            <w:r w:rsidR="00A76AE7">
              <w:rPr>
                <w:rFonts w:cs="Times New Roman"/>
                <w:szCs w:val="24"/>
              </w:rPr>
              <w:t xml:space="preserve">, </w:t>
            </w:r>
            <w:r w:rsidR="009005B9">
              <w:rPr>
                <w:rFonts w:cs="Times New Roman"/>
                <w:szCs w:val="24"/>
              </w:rPr>
              <w:t xml:space="preserve">MI </w:t>
            </w:r>
            <w:r>
              <w:rPr>
                <w:rFonts w:cs="Times New Roman"/>
                <w:szCs w:val="24"/>
              </w:rPr>
              <w:t>48375</w:t>
            </w:r>
          </w:p>
        </w:tc>
      </w:tr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4662" w:type="pct"/>
            <w:gridSpan w:val="2"/>
            <w:hideMark/>
          </w:tcPr>
          <w:p w:rsidR="009F23F9" w:rsidRDefault="003D5A72" w:rsidP="009005B9">
            <w:pPr>
              <w:jc w:val="both"/>
            </w:pPr>
            <w:r>
              <w:t>(248)349-2500</w:t>
            </w:r>
          </w:p>
          <w:p w:rsidR="009005B9" w:rsidRDefault="003D5A72" w:rsidP="009005B9">
            <w:pPr>
              <w:jc w:val="both"/>
            </w:pPr>
            <w:r>
              <w:t>CJolly@littlevalley</w:t>
            </w:r>
            <w:r w:rsidR="009005B9">
              <w:t>.com</w:t>
            </w:r>
          </w:p>
        </w:tc>
      </w:tr>
      <w:tr w:rsidR="009F23F9">
        <w:tc>
          <w:tcPr>
            <w:tcW w:w="338" w:type="pct"/>
            <w:hideMark/>
          </w:tcPr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4662" w:type="pct"/>
            <w:gridSpan w:val="2"/>
            <w:hideMark/>
          </w:tcPr>
          <w:p w:rsidR="009F23F9" w:rsidRDefault="009F23F9"/>
        </w:tc>
      </w:tr>
    </w:tbl>
    <w:p w:rsidR="009F23F9" w:rsidRDefault="00A76AE7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F23F9" w:rsidRDefault="00A76AE7">
      <w:r>
        <w:rPr>
          <w:rFonts w:cs="Times New Roman"/>
          <w:sz w:val="36"/>
          <w:szCs w:val="36"/>
        </w:rPr>
        <w:lastRenderedPageBreak/>
        <w:t>CERTIFICATE OF SERVICE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b/>
          <w:i/>
          <w:szCs w:val="24"/>
        </w:rPr>
        <w:t>BE IT KNOWN</w:t>
      </w:r>
      <w:r>
        <w:rPr>
          <w:rFonts w:cs="Times New Roman"/>
          <w:szCs w:val="24"/>
        </w:rPr>
        <w:t xml:space="preserve"> that </w:t>
      </w:r>
      <w:r w:rsidR="009005B9">
        <w:rPr>
          <w:rFonts w:cs="Times New Roman"/>
          <w:szCs w:val="24"/>
        </w:rPr>
        <w:t xml:space="preserve">I, </w:t>
      </w:r>
      <w:r w:rsidR="003D5A72">
        <w:rPr>
          <w:rFonts w:cs="Times New Roman"/>
          <w:szCs w:val="24"/>
        </w:rPr>
        <w:t>Char Jolly</w:t>
      </w:r>
      <w:r w:rsidR="009005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hereby certify that on the date of ______________, I served copies of the Eviction Notice on </w:t>
      </w:r>
      <w:r w:rsidR="009005B9">
        <w:rPr>
          <w:rFonts w:cs="Times New Roman"/>
          <w:szCs w:val="24"/>
        </w:rPr>
        <w:t>M</w:t>
      </w:r>
      <w:r w:rsidR="003D5A72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.</w:t>
      </w:r>
      <w:r w:rsidR="009005B9">
        <w:rPr>
          <w:rFonts w:cs="Times New Roman"/>
          <w:szCs w:val="24"/>
        </w:rPr>
        <w:t xml:space="preserve"> </w:t>
      </w:r>
      <w:r w:rsidR="003D5A72" w:rsidRPr="003D5A72">
        <w:rPr>
          <w:rFonts w:cs="Times New Roman"/>
          <w:szCs w:val="24"/>
        </w:rPr>
        <w:t>Justen Fry</w:t>
      </w:r>
      <w:r w:rsidR="003D5A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by way of </w:t>
      </w:r>
      <w:r w:rsidR="009005B9">
        <w:rPr>
          <w:rFonts w:cs="Times New Roman"/>
          <w:szCs w:val="24"/>
        </w:rPr>
        <w:t xml:space="preserve">personal delivery to the </w:t>
      </w:r>
      <w:proofErr w:type="gramStart"/>
      <w:r w:rsidR="009005B9">
        <w:rPr>
          <w:rFonts w:cs="Times New Roman"/>
          <w:szCs w:val="24"/>
        </w:rPr>
        <w:t xml:space="preserve">tenant </w:t>
      </w:r>
      <w:r>
        <w:rPr>
          <w:rFonts w:cs="Times New Roman"/>
          <w:szCs w:val="24"/>
        </w:rPr>
        <w:t>.</w:t>
      </w:r>
      <w:proofErr w:type="gramEnd"/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tbl>
      <w:tblPr>
        <w:tblStyle w:val="TableGrid"/>
        <w:tblW w:w="4718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6"/>
        <w:gridCol w:w="2496"/>
      </w:tblGrid>
      <w:tr w:rsidR="009F23F9" w:rsidTr="009005B9">
        <w:tc>
          <w:tcPr>
            <w:tcW w:w="3587" w:type="pct"/>
            <w:hideMark/>
          </w:tcPr>
          <w:p w:rsidR="009F23F9" w:rsidRDefault="00A76AE7">
            <w:pPr>
              <w:ind w:firstLine="720"/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___________________________________________________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 w:val="20"/>
                <w:szCs w:val="20"/>
              </w:rPr>
              <w:t>(Landlord Signature)</w:t>
            </w:r>
          </w:p>
          <w:p w:rsidR="009F23F9" w:rsidRDefault="00A76AE7">
            <w:pPr>
              <w:jc w:val="both"/>
            </w:pPr>
            <w:r>
              <w:rPr>
                <w:rFonts w:cs="Times New Roman"/>
                <w:szCs w:val="24"/>
              </w:rPr>
              <w:t> </w:t>
            </w:r>
          </w:p>
        </w:tc>
        <w:tc>
          <w:tcPr>
            <w:tcW w:w="1413" w:type="pct"/>
            <w:hideMark/>
          </w:tcPr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 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Cs w:val="24"/>
              </w:rPr>
              <w:t>___________________</w:t>
            </w:r>
          </w:p>
          <w:p w:rsidR="009F23F9" w:rsidRDefault="00A76AE7">
            <w:pPr>
              <w:jc w:val="left"/>
            </w:pPr>
            <w:r>
              <w:rPr>
                <w:rFonts w:cs="Times New Roman"/>
                <w:sz w:val="20"/>
                <w:szCs w:val="20"/>
              </w:rPr>
              <w:t>(Date)</w:t>
            </w:r>
          </w:p>
        </w:tc>
      </w:tr>
      <w:tr w:rsidR="003D5A72" w:rsidTr="009005B9">
        <w:tc>
          <w:tcPr>
            <w:tcW w:w="5000" w:type="pct"/>
            <w:gridSpan w:val="2"/>
            <w:hideMark/>
          </w:tcPr>
          <w:p w:rsidR="003D5A72" w:rsidRDefault="003D5A72" w:rsidP="003D5A72">
            <w:pPr>
              <w:jc w:val="left"/>
            </w:pPr>
            <w:r>
              <w:rPr>
                <w:rFonts w:cs="Times New Roman"/>
                <w:szCs w:val="24"/>
              </w:rPr>
              <w:t>Ms. Charl</w:t>
            </w:r>
            <w:r>
              <w:rPr>
                <w:rFonts w:cs="Times New Roman"/>
                <w:szCs w:val="24"/>
              </w:rPr>
              <w:t>o</w:t>
            </w:r>
            <w:r>
              <w:rPr>
                <w:rFonts w:cs="Times New Roman"/>
                <w:szCs w:val="24"/>
              </w:rPr>
              <w:t>tte Jolly</w:t>
            </w:r>
          </w:p>
        </w:tc>
      </w:tr>
      <w:tr w:rsidR="003D5A72" w:rsidTr="009005B9">
        <w:tc>
          <w:tcPr>
            <w:tcW w:w="5000" w:type="pct"/>
            <w:gridSpan w:val="2"/>
            <w:hideMark/>
          </w:tcPr>
          <w:p w:rsidR="003D5A72" w:rsidRDefault="003D5A72" w:rsidP="003D5A72">
            <w:pPr>
              <w:jc w:val="both"/>
            </w:pPr>
            <w:r>
              <w:t>45225 Grand River Ave.</w:t>
            </w:r>
          </w:p>
        </w:tc>
      </w:tr>
      <w:tr w:rsidR="003D5A72" w:rsidTr="009005B9">
        <w:tc>
          <w:tcPr>
            <w:tcW w:w="5000" w:type="pct"/>
            <w:gridSpan w:val="2"/>
            <w:hideMark/>
          </w:tcPr>
          <w:p w:rsidR="003D5A72" w:rsidRDefault="003D5A72" w:rsidP="003D5A72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Novi, MI 48375</w:t>
            </w:r>
          </w:p>
          <w:p w:rsidR="003D5A72" w:rsidRDefault="003D5A72" w:rsidP="003D5A72">
            <w:pPr>
              <w:jc w:val="both"/>
            </w:pPr>
            <w:r>
              <w:t>(248)349-2500</w:t>
            </w:r>
          </w:p>
          <w:p w:rsidR="003D5A72" w:rsidRDefault="003D5A72" w:rsidP="003D5A72">
            <w:pPr>
              <w:jc w:val="left"/>
              <w:rPr>
                <w:rFonts w:cs="Times New Roman"/>
                <w:szCs w:val="24"/>
              </w:rPr>
            </w:pPr>
            <w:r>
              <w:t>CJolly@littlevalley.com</w:t>
            </w:r>
          </w:p>
          <w:p w:rsidR="003D5A72" w:rsidRDefault="003D5A72" w:rsidP="003D5A72">
            <w:pPr>
              <w:jc w:val="left"/>
            </w:pPr>
          </w:p>
        </w:tc>
      </w:tr>
      <w:tr w:rsidR="009F23F9" w:rsidTr="009005B9">
        <w:tc>
          <w:tcPr>
            <w:tcW w:w="5000" w:type="pct"/>
            <w:gridSpan w:val="2"/>
            <w:hideMark/>
          </w:tcPr>
          <w:p w:rsidR="009F23F9" w:rsidRDefault="009F23F9"/>
        </w:tc>
      </w:tr>
      <w:tr w:rsidR="009F23F9" w:rsidTr="009005B9">
        <w:tc>
          <w:tcPr>
            <w:tcW w:w="5000" w:type="pct"/>
            <w:gridSpan w:val="2"/>
            <w:hideMark/>
          </w:tcPr>
          <w:p w:rsidR="009F23F9" w:rsidRDefault="009F23F9">
            <w:pPr>
              <w:rPr>
                <w:sz w:val="20"/>
                <w:szCs w:val="20"/>
              </w:rPr>
            </w:pPr>
          </w:p>
        </w:tc>
      </w:tr>
    </w:tbl>
    <w:p w:rsidR="009F23F9" w:rsidRDefault="00A76AE7">
      <w:pPr>
        <w:jc w:val="both"/>
      </w:pPr>
      <w:r>
        <w:rPr>
          <w:rFonts w:cs="Times New Roman"/>
          <w:szCs w:val="24"/>
        </w:rPr>
        <w:t> </w:t>
      </w:r>
    </w:p>
    <w:p w:rsidR="00A76AE7" w:rsidRDefault="00A76AE7">
      <w:pPr>
        <w:jc w:val="both"/>
      </w:pPr>
      <w:r>
        <w:rPr>
          <w:rFonts w:cs="Times New Roman"/>
          <w:szCs w:val="24"/>
        </w:rPr>
        <w:t> </w:t>
      </w:r>
    </w:p>
    <w:sectPr w:rsidR="00A7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52"/>
    <w:rsid w:val="002B7E59"/>
    <w:rsid w:val="00387252"/>
    <w:rsid w:val="003D5A72"/>
    <w:rsid w:val="009005B9"/>
    <w:rsid w:val="009F23F9"/>
    <w:rsid w:val="00A04F26"/>
    <w:rsid w:val="00A76AE7"/>
    <w:rsid w:val="00D1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4262C"/>
  <w15:chartTrackingRefBased/>
  <w15:docId w15:val="{742E4AB8-7992-48AC-947F-1C7C225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center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  <w:jc w:val="left"/>
    </w:pPr>
    <w:rPr>
      <w:rFonts w:eastAsiaTheme="minorEastAsia" w:cs="Times New Roman"/>
      <w:szCs w:val="24"/>
    </w:rPr>
  </w:style>
  <w:style w:type="paragraph" w:customStyle="1" w:styleId="msocomanchor">
    <w:name w:val="msocomanchor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customStyle="1" w:styleId="msocomoff">
    <w:name w:val="msocomoff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customStyle="1" w:styleId="msocomtxt">
    <w:name w:val="msocomtxt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paragraph" w:customStyle="1" w:styleId="msocommentreference0">
    <w:name w:val="msocommentreference"/>
    <w:basedOn w:val="Normal"/>
    <w:pPr>
      <w:spacing w:before="100" w:beforeAutospacing="1" w:after="100" w:afterAutospacing="1"/>
      <w:jc w:val="left"/>
    </w:pPr>
    <w:rPr>
      <w:rFonts w:eastAsiaTheme="minorEastAsia" w:cs="Times New Roman"/>
      <w:vanish/>
      <w:szCs w:val="24"/>
    </w:rPr>
  </w:style>
  <w:style w:type="table" w:styleId="TableGrid">
    <w:name w:val="Table Grid"/>
    <w:basedOn w:val="TableNormal"/>
    <w:uiPriority w:val="59"/>
    <w:pPr>
      <w:jc w:val="center"/>
    </w:pPr>
    <w:rPr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pty-var">
    <w:name w:val="empty-va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005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Kyungduk Rho</dc:creator>
  <cp:keywords/>
  <dc:description/>
  <cp:lastModifiedBy>Justen Fry</cp:lastModifiedBy>
  <cp:revision>2</cp:revision>
  <cp:lastPrinted>2018-09-14T19:03:00Z</cp:lastPrinted>
  <dcterms:created xsi:type="dcterms:W3CDTF">2018-09-16T23:31:00Z</dcterms:created>
  <dcterms:modified xsi:type="dcterms:W3CDTF">2018-09-16T23:31:00Z</dcterms:modified>
</cp:coreProperties>
</file>