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3058C" w14:textId="77777777" w:rsidR="000E2F1E" w:rsidRDefault="000E2F1E" w:rsidP="000E2F1E">
      <w:pPr>
        <w:ind w:left="720" w:hanging="360"/>
      </w:pPr>
    </w:p>
    <w:p w14:paraId="4BAF95C1" w14:textId="58AF8615" w:rsidR="000E2F1E" w:rsidRDefault="003B6FBC" w:rsidP="000E2F1E">
      <w:pPr>
        <w:pStyle w:val="ListParagraph"/>
        <w:numPr>
          <w:ilvl w:val="0"/>
          <w:numId w:val="2"/>
        </w:numPr>
      </w:pPr>
      <w:r>
        <w:t xml:space="preserve">Survey and assessment </w:t>
      </w:r>
      <w:r w:rsidR="000E2F1E">
        <w:t>of existing community profile designs</w:t>
      </w:r>
      <w:r w:rsidR="00D0004D">
        <w:t xml:space="preserve"> </w:t>
      </w:r>
      <w:r w:rsidR="00D0004D">
        <w:t>(12/20/2024)</w:t>
      </w:r>
    </w:p>
    <w:p w14:paraId="54B9CA7A" w14:textId="3C7DC4FE" w:rsidR="000E2F1E" w:rsidRDefault="000E2F1E" w:rsidP="000E2F1E">
      <w:pPr>
        <w:pStyle w:val="ListParagraph"/>
        <w:numPr>
          <w:ilvl w:val="1"/>
          <w:numId w:val="2"/>
        </w:numPr>
      </w:pPr>
      <w:r>
        <w:t>Sources</w:t>
      </w:r>
    </w:p>
    <w:p w14:paraId="76E3388F" w14:textId="5BBFDC60" w:rsidR="007D7658" w:rsidRDefault="007D7658" w:rsidP="007D7658">
      <w:pPr>
        <w:pStyle w:val="ListParagraph"/>
        <w:numPr>
          <w:ilvl w:val="2"/>
          <w:numId w:val="2"/>
        </w:numPr>
      </w:pPr>
      <w:r>
        <w:t>CMAP Community Data Snapshots</w:t>
      </w:r>
    </w:p>
    <w:p w14:paraId="4C236B85" w14:textId="6226A802" w:rsidR="007D7658" w:rsidRDefault="007D7658" w:rsidP="007D7658">
      <w:pPr>
        <w:pStyle w:val="ListParagraph"/>
        <w:numPr>
          <w:ilvl w:val="2"/>
          <w:numId w:val="2"/>
        </w:numPr>
      </w:pPr>
      <w:r>
        <w:t>CCDPH Community Profile</w:t>
      </w:r>
    </w:p>
    <w:p w14:paraId="55178089" w14:textId="3FE07E07" w:rsidR="007D7658" w:rsidRDefault="007D7658" w:rsidP="007D7658">
      <w:pPr>
        <w:pStyle w:val="ListParagraph"/>
        <w:numPr>
          <w:ilvl w:val="2"/>
          <w:numId w:val="2"/>
        </w:numPr>
      </w:pPr>
      <w:r>
        <w:t>UC Medicine Community Health Profiles</w:t>
      </w:r>
    </w:p>
    <w:p w14:paraId="6261C221" w14:textId="5E87FE83" w:rsidR="007D7658" w:rsidRDefault="007D7658" w:rsidP="007D7658">
      <w:pPr>
        <w:pStyle w:val="ListParagraph"/>
        <w:numPr>
          <w:ilvl w:val="2"/>
          <w:numId w:val="2"/>
        </w:numPr>
      </w:pPr>
      <w:r>
        <w:t>America’s Health Rankings (All States Summaries)</w:t>
      </w:r>
    </w:p>
    <w:p w14:paraId="2A229DCF" w14:textId="57E22225" w:rsidR="007D7658" w:rsidRDefault="007D7658" w:rsidP="007D7658">
      <w:pPr>
        <w:pStyle w:val="ListParagraph"/>
        <w:numPr>
          <w:ilvl w:val="2"/>
          <w:numId w:val="2"/>
        </w:numPr>
      </w:pPr>
      <w:r>
        <w:t>County Health Rankings</w:t>
      </w:r>
    </w:p>
    <w:p w14:paraId="531522BF" w14:textId="65163265" w:rsidR="003B6FBC" w:rsidRDefault="003B6FBC" w:rsidP="000E2F1E">
      <w:pPr>
        <w:pStyle w:val="ListParagraph"/>
        <w:numPr>
          <w:ilvl w:val="1"/>
          <w:numId w:val="2"/>
        </w:numPr>
      </w:pPr>
      <w:r>
        <w:t>Assessment considerations</w:t>
      </w:r>
    </w:p>
    <w:p w14:paraId="1CC22C85" w14:textId="46F3E5D0" w:rsidR="003B6FBC" w:rsidRDefault="003B6FBC" w:rsidP="003B6FBC">
      <w:pPr>
        <w:pStyle w:val="ListParagraph"/>
        <w:numPr>
          <w:ilvl w:val="2"/>
          <w:numId w:val="2"/>
        </w:numPr>
      </w:pPr>
      <w:r>
        <w:t xml:space="preserve">Number of </w:t>
      </w:r>
      <w:r w:rsidR="007D7658">
        <w:t>communities</w:t>
      </w:r>
    </w:p>
    <w:p w14:paraId="5A7E804A" w14:textId="3C26FB6D" w:rsidR="003B6FBC" w:rsidRDefault="000E2F1E" w:rsidP="003B6FBC">
      <w:pPr>
        <w:pStyle w:val="ListParagraph"/>
        <w:numPr>
          <w:ilvl w:val="2"/>
          <w:numId w:val="2"/>
        </w:numPr>
      </w:pPr>
      <w:r>
        <w:t>Types of content</w:t>
      </w:r>
    </w:p>
    <w:p w14:paraId="716E5DC2" w14:textId="0DA65DE3" w:rsidR="003B6FBC" w:rsidRDefault="003B6FBC" w:rsidP="003B6FBC">
      <w:pPr>
        <w:pStyle w:val="ListParagraph"/>
        <w:numPr>
          <w:ilvl w:val="3"/>
          <w:numId w:val="2"/>
        </w:numPr>
      </w:pPr>
      <w:r>
        <w:t>Maps</w:t>
      </w:r>
    </w:p>
    <w:p w14:paraId="557947CB" w14:textId="2EE9A668" w:rsidR="003B6FBC" w:rsidRDefault="003B6FBC" w:rsidP="003B6FBC">
      <w:pPr>
        <w:pStyle w:val="ListParagraph"/>
        <w:numPr>
          <w:ilvl w:val="3"/>
          <w:numId w:val="2"/>
        </w:numPr>
      </w:pPr>
      <w:r>
        <w:t>Figures</w:t>
      </w:r>
    </w:p>
    <w:p w14:paraId="593E1DAA" w14:textId="10224CFA" w:rsidR="003B6FBC" w:rsidRDefault="003B6FBC" w:rsidP="003B6FBC">
      <w:pPr>
        <w:pStyle w:val="ListParagraph"/>
        <w:numPr>
          <w:ilvl w:val="3"/>
          <w:numId w:val="2"/>
        </w:numPr>
      </w:pPr>
      <w:r>
        <w:t>Tables</w:t>
      </w:r>
    </w:p>
    <w:p w14:paraId="2AF97747" w14:textId="3FAF74A4" w:rsidR="003B6FBC" w:rsidRDefault="003B6FBC" w:rsidP="003B6FBC">
      <w:pPr>
        <w:pStyle w:val="ListParagraph"/>
        <w:numPr>
          <w:ilvl w:val="3"/>
          <w:numId w:val="2"/>
        </w:numPr>
      </w:pPr>
      <w:r>
        <w:t>Measure categories, indicators</w:t>
      </w:r>
    </w:p>
    <w:p w14:paraId="67537F17" w14:textId="296979DC" w:rsidR="003B6FBC" w:rsidRDefault="003B6FBC" w:rsidP="003B6FBC">
      <w:pPr>
        <w:pStyle w:val="ListParagraph"/>
        <w:numPr>
          <w:ilvl w:val="3"/>
          <w:numId w:val="2"/>
        </w:numPr>
      </w:pPr>
      <w:r>
        <w:t>Trends</w:t>
      </w:r>
    </w:p>
    <w:p w14:paraId="7EC4DF1F" w14:textId="41E88383" w:rsidR="003B6FBC" w:rsidRDefault="003B6FBC" w:rsidP="003B6FBC">
      <w:pPr>
        <w:pStyle w:val="ListParagraph"/>
        <w:numPr>
          <w:ilvl w:val="3"/>
          <w:numId w:val="2"/>
        </w:numPr>
      </w:pPr>
      <w:r>
        <w:t>Summaries</w:t>
      </w:r>
      <w:r w:rsidR="001527F7">
        <w:t>, interpretation</w:t>
      </w:r>
    </w:p>
    <w:p w14:paraId="798757FB" w14:textId="3F2826A4" w:rsidR="003B6FBC" w:rsidRDefault="003B6FBC" w:rsidP="003B6FBC">
      <w:pPr>
        <w:pStyle w:val="ListParagraph"/>
        <w:numPr>
          <w:ilvl w:val="3"/>
          <w:numId w:val="2"/>
        </w:numPr>
      </w:pPr>
      <w:r>
        <w:t>Health equity</w:t>
      </w:r>
    </w:p>
    <w:p w14:paraId="6CDDE7D8" w14:textId="7F40118B" w:rsidR="003B6FBC" w:rsidRDefault="003B6FBC" w:rsidP="003B6FBC">
      <w:pPr>
        <w:pStyle w:val="ListParagraph"/>
        <w:numPr>
          <w:ilvl w:val="3"/>
          <w:numId w:val="2"/>
        </w:numPr>
      </w:pPr>
      <w:r>
        <w:t>Risk factors</w:t>
      </w:r>
    </w:p>
    <w:p w14:paraId="1F74A4D6" w14:textId="3895C23F" w:rsidR="003B6FBC" w:rsidRDefault="003B6FBC" w:rsidP="003B6FBC">
      <w:pPr>
        <w:pStyle w:val="ListParagraph"/>
        <w:numPr>
          <w:ilvl w:val="2"/>
          <w:numId w:val="2"/>
        </w:numPr>
      </w:pPr>
      <w:r>
        <w:t>Organization of content</w:t>
      </w:r>
    </w:p>
    <w:p w14:paraId="4AF97C87" w14:textId="2BCB2916" w:rsidR="003B6FBC" w:rsidRDefault="007D7658" w:rsidP="003B6FBC">
      <w:pPr>
        <w:pStyle w:val="ListParagraph"/>
        <w:numPr>
          <w:ilvl w:val="3"/>
          <w:numId w:val="2"/>
        </w:numPr>
      </w:pPr>
      <w:r>
        <w:t xml:space="preserve">Profile </w:t>
      </w:r>
      <w:r w:rsidR="003B6FBC">
        <w:t>format</w:t>
      </w:r>
    </w:p>
    <w:p w14:paraId="7F34902F" w14:textId="6EE96511" w:rsidR="003B6FBC" w:rsidRDefault="003B6FBC" w:rsidP="003B6FBC">
      <w:pPr>
        <w:pStyle w:val="ListParagraph"/>
        <w:numPr>
          <w:ilvl w:val="3"/>
          <w:numId w:val="2"/>
        </w:numPr>
      </w:pPr>
      <w:r>
        <w:t>Devices accommodated (responsive to different types of screens)</w:t>
      </w:r>
    </w:p>
    <w:p w14:paraId="6D0B4A41" w14:textId="3C3B6900" w:rsidR="003B6FBC" w:rsidRDefault="003B6FBC" w:rsidP="003B6FBC">
      <w:pPr>
        <w:pStyle w:val="ListParagraph"/>
        <w:numPr>
          <w:ilvl w:val="3"/>
          <w:numId w:val="2"/>
        </w:numPr>
      </w:pPr>
      <w:r>
        <w:t>Email, sharing, print-enabled</w:t>
      </w:r>
    </w:p>
    <w:p w14:paraId="3D3D56B8" w14:textId="0E688B61" w:rsidR="003B6FBC" w:rsidRDefault="003B6FBC" w:rsidP="003B6FBC">
      <w:pPr>
        <w:pStyle w:val="ListParagraph"/>
        <w:numPr>
          <w:ilvl w:val="3"/>
          <w:numId w:val="2"/>
        </w:numPr>
      </w:pPr>
      <w:r>
        <w:t>Data download</w:t>
      </w:r>
    </w:p>
    <w:p w14:paraId="6D19ACB9" w14:textId="0CFE05A5" w:rsidR="003B6FBC" w:rsidRDefault="001527F7" w:rsidP="003B6FBC">
      <w:pPr>
        <w:pStyle w:val="ListParagraph"/>
        <w:numPr>
          <w:ilvl w:val="2"/>
          <w:numId w:val="2"/>
        </w:numPr>
      </w:pPr>
      <w:r>
        <w:t>Accessibility</w:t>
      </w:r>
    </w:p>
    <w:p w14:paraId="7EBDA04B" w14:textId="7003BA43" w:rsidR="001527F7" w:rsidRDefault="001527F7" w:rsidP="001527F7">
      <w:pPr>
        <w:pStyle w:val="ListParagraph"/>
        <w:numPr>
          <w:ilvl w:val="3"/>
          <w:numId w:val="2"/>
        </w:numPr>
      </w:pPr>
      <w:r>
        <w:t>Audiences accommodated</w:t>
      </w:r>
    </w:p>
    <w:p w14:paraId="504A60EF" w14:textId="77777777" w:rsidR="000E2F1E" w:rsidRDefault="000E2F1E" w:rsidP="000E2F1E">
      <w:pPr>
        <w:pStyle w:val="ListParagraph"/>
        <w:ind w:left="1440"/>
      </w:pPr>
    </w:p>
    <w:p w14:paraId="4B067EBD" w14:textId="3CA20AB2" w:rsidR="000E2F1E" w:rsidRDefault="007D7658" w:rsidP="000E2F1E">
      <w:pPr>
        <w:pStyle w:val="ListParagraph"/>
        <w:numPr>
          <w:ilvl w:val="0"/>
          <w:numId w:val="2"/>
        </w:numPr>
      </w:pPr>
      <w:r>
        <w:t>Draft d</w:t>
      </w:r>
      <w:r w:rsidR="000E2F1E">
        <w:t xml:space="preserve">esign of CCDPH community profiles </w:t>
      </w:r>
      <w:r w:rsidR="00D0004D">
        <w:t>(1/3/2025)</w:t>
      </w:r>
    </w:p>
    <w:p w14:paraId="5D08B635" w14:textId="678DF15D" w:rsidR="000E2F1E" w:rsidRDefault="000E2F1E" w:rsidP="000E2F1E">
      <w:pPr>
        <w:pStyle w:val="ListParagraph"/>
        <w:numPr>
          <w:ilvl w:val="1"/>
          <w:numId w:val="2"/>
        </w:numPr>
      </w:pPr>
      <w:r>
        <w:t>D</w:t>
      </w:r>
      <w:r w:rsidRPr="000E2F1E">
        <w:t>efini</w:t>
      </w:r>
      <w:r>
        <w:t>tion(s) of</w:t>
      </w:r>
      <w:r w:rsidRPr="000E2F1E">
        <w:t xml:space="preserve"> purpose, target audiences</w:t>
      </w:r>
    </w:p>
    <w:p w14:paraId="5B75EBD9" w14:textId="467D09C0" w:rsidR="00D0004D" w:rsidRDefault="00D0004D" w:rsidP="000E2F1E">
      <w:pPr>
        <w:pStyle w:val="ListParagraph"/>
        <w:numPr>
          <w:ilvl w:val="1"/>
          <w:numId w:val="2"/>
        </w:numPr>
      </w:pPr>
      <w:r>
        <w:t>Types and layout of content</w:t>
      </w:r>
    </w:p>
    <w:p w14:paraId="48CB321C" w14:textId="0A647A58" w:rsidR="002A168D" w:rsidRDefault="002A168D" w:rsidP="00623C20">
      <w:pPr>
        <w:pStyle w:val="ListParagraph"/>
        <w:numPr>
          <w:ilvl w:val="2"/>
          <w:numId w:val="2"/>
        </w:numPr>
      </w:pPr>
      <w:r>
        <w:t>Community types</w:t>
      </w:r>
    </w:p>
    <w:p w14:paraId="14997DAB" w14:textId="28935F6F" w:rsidR="00623C20" w:rsidRDefault="002A168D" w:rsidP="00623C20">
      <w:pPr>
        <w:pStyle w:val="ListParagraph"/>
        <w:numPr>
          <w:ilvl w:val="2"/>
          <w:numId w:val="2"/>
        </w:numPr>
      </w:pPr>
      <w:r>
        <w:t>Types of content</w:t>
      </w:r>
    </w:p>
    <w:p w14:paraId="5F433D57" w14:textId="301F44D2" w:rsidR="002A168D" w:rsidRDefault="002A168D" w:rsidP="00623C20">
      <w:pPr>
        <w:pStyle w:val="ListParagraph"/>
        <w:numPr>
          <w:ilvl w:val="2"/>
          <w:numId w:val="2"/>
        </w:numPr>
      </w:pPr>
      <w:r>
        <w:t>Organization of content</w:t>
      </w:r>
    </w:p>
    <w:p w14:paraId="5D6DED66" w14:textId="11144031" w:rsidR="00623C20" w:rsidRDefault="002A168D" w:rsidP="00623C20">
      <w:pPr>
        <w:pStyle w:val="ListParagraph"/>
        <w:numPr>
          <w:ilvl w:val="2"/>
          <w:numId w:val="2"/>
        </w:numPr>
      </w:pPr>
      <w:r>
        <w:t>Accessibility</w:t>
      </w:r>
    </w:p>
    <w:p w14:paraId="37E70262" w14:textId="77777777" w:rsidR="00D0004D" w:rsidRDefault="00D0004D" w:rsidP="00D0004D">
      <w:pPr>
        <w:pStyle w:val="ListParagraph"/>
        <w:ind w:left="1440"/>
      </w:pPr>
    </w:p>
    <w:p w14:paraId="08482887" w14:textId="11DFB689" w:rsidR="00D0004D" w:rsidRDefault="007D7658" w:rsidP="00D0004D">
      <w:pPr>
        <w:pStyle w:val="ListParagraph"/>
        <w:numPr>
          <w:ilvl w:val="0"/>
          <w:numId w:val="2"/>
        </w:numPr>
      </w:pPr>
      <w:r>
        <w:t>Launch pilot community profiles (1/17/2025)</w:t>
      </w:r>
    </w:p>
    <w:p w14:paraId="2DC136DC" w14:textId="77777777" w:rsidR="007D7658" w:rsidRDefault="007D7658" w:rsidP="007D7658">
      <w:pPr>
        <w:pStyle w:val="ListParagraph"/>
      </w:pPr>
    </w:p>
    <w:p w14:paraId="17B76167" w14:textId="39F42A87" w:rsidR="000E2F1E" w:rsidRDefault="000E2F1E" w:rsidP="000E2F1E">
      <w:pPr>
        <w:pStyle w:val="ListParagraph"/>
        <w:numPr>
          <w:ilvl w:val="0"/>
          <w:numId w:val="2"/>
        </w:numPr>
      </w:pPr>
      <w:r>
        <w:t xml:space="preserve">Launch </w:t>
      </w:r>
      <w:r w:rsidR="00B46DAB">
        <w:t>public</w:t>
      </w:r>
      <w:r>
        <w:t xml:space="preserve"> community profiles</w:t>
      </w:r>
      <w:r w:rsidR="00D0004D">
        <w:t xml:space="preserve"> (1/</w:t>
      </w:r>
      <w:r w:rsidR="007D7658">
        <w:t>2</w:t>
      </w:r>
      <w:r w:rsidR="00D0004D">
        <w:t>7/2025)</w:t>
      </w:r>
    </w:p>
    <w:p w14:paraId="22132CC6" w14:textId="77777777" w:rsidR="007D7658" w:rsidRDefault="007D7658" w:rsidP="007D7658"/>
    <w:sectPr w:rsidR="007D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92A3F"/>
    <w:multiLevelType w:val="hybridMultilevel"/>
    <w:tmpl w:val="CC86C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521E9"/>
    <w:multiLevelType w:val="hybridMultilevel"/>
    <w:tmpl w:val="4D86A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773800">
    <w:abstractNumId w:val="1"/>
  </w:num>
  <w:num w:numId="2" w16cid:durableId="77367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1E"/>
    <w:rsid w:val="0001320E"/>
    <w:rsid w:val="000E2F1E"/>
    <w:rsid w:val="001527F7"/>
    <w:rsid w:val="00223DF3"/>
    <w:rsid w:val="002A168D"/>
    <w:rsid w:val="00332499"/>
    <w:rsid w:val="003B6FBC"/>
    <w:rsid w:val="004A416C"/>
    <w:rsid w:val="005F6393"/>
    <w:rsid w:val="00623C20"/>
    <w:rsid w:val="006E18E4"/>
    <w:rsid w:val="007226DE"/>
    <w:rsid w:val="007D7658"/>
    <w:rsid w:val="00A876C5"/>
    <w:rsid w:val="00B46DAB"/>
    <w:rsid w:val="00D0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C2CD"/>
  <w15:chartTrackingRefBased/>
  <w15:docId w15:val="{E6CB87E6-AAF7-43D0-984A-6F08732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5</cp:revision>
  <dcterms:created xsi:type="dcterms:W3CDTF">2024-12-09T16:11:00Z</dcterms:created>
  <dcterms:modified xsi:type="dcterms:W3CDTF">2024-12-09T17:22:00Z</dcterms:modified>
</cp:coreProperties>
</file>