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Seasonal</w:t>
      </w:r>
      <w:r>
        <w:t xml:space="preserve"> </w:t>
      </w:r>
      <w:r>
        <w:t xml:space="preserve">Populations</w:t>
      </w:r>
      <w:r>
        <w:t xml:space="preserve"> </w:t>
      </w:r>
      <w:r>
        <w:t xml:space="preserve">within</w:t>
      </w:r>
      <w:r>
        <w:t xml:space="preserve"> </w:t>
      </w:r>
      <w:r>
        <w:t xml:space="preserve">CCDPH’s</w:t>
      </w:r>
      <w:r>
        <w:t xml:space="preserve"> </w:t>
      </w:r>
      <w:r>
        <w:t xml:space="preserve">Jurisdiction</w:t>
      </w:r>
    </w:p>
    <w:p>
      <w:pPr>
        <w:pStyle w:val="Author"/>
      </w:pPr>
      <w:r>
        <w:t xml:space="preserve">C.</w:t>
      </w:r>
      <w:r>
        <w:t xml:space="preserve"> </w:t>
      </w:r>
      <w:r>
        <w:t xml:space="preserve">Scott</w:t>
      </w:r>
      <w:r>
        <w:t xml:space="preserve"> </w:t>
      </w:r>
      <w:r>
        <w:t xml:space="preserve">Smith,</w:t>
      </w:r>
      <w:r>
        <w:t xml:space="preserve"> </w:t>
      </w:r>
      <w:r>
        <w:t xml:space="preserve">PhD</w:t>
      </w:r>
      <w:r>
        <w:t xml:space="preserve"> </w:t>
      </w:r>
      <w:r>
        <w:t xml:space="preserve">AICP</w:t>
      </w:r>
    </w:p>
    <w:p>
      <w:pPr>
        <w:pStyle w:val="Date"/>
      </w:pPr>
      <w:r>
        <w:t xml:space="preserve">3/18/2021</w:t>
      </w:r>
    </w:p>
    <w:bookmarkStart w:id="20" w:name="Xa0a72f21a581f0e3d265edf08a6856d3b1f9105"/>
    <w:p>
      <w:pPr>
        <w:pStyle w:val="Heading2"/>
      </w:pPr>
      <w:r>
        <w:t xml:space="preserve">Temporary populations and public health planning</w:t>
      </w:r>
    </w:p>
    <w:p>
      <w:pPr>
        <w:pStyle w:val="FirstParagraph"/>
      </w:pPr>
      <w:r>
        <w:t xml:space="preserve">As public health programs become more targeted toward specific population segments, there is a need to better understand the spatio-temporal behaviors of such groups to increase intervention efficacy. Of particular concern here are the longer-term mobility patterns of seasonal residents, which have the potential to substantively alter the size and composition of Cook County Department of Public Health’s (CCDPH) population at different times of the year. Accurate estimates of such temporary populations is especially important when it comes to the phased rollout of COVID-19 vaccinations, which requires accurate estimates of the size and location of priority groups. This article: (1) briefly summarizes challenges associated with estimating seasonal populations; (2) proposes a methodology for counting seasonal residents using American Community Survey (ACS) data; and (3) .</w:t>
      </w:r>
    </w:p>
    <w:bookmarkEnd w:id="20"/>
    <w:bookmarkStart w:id="21" w:name="X7e9d17fdaf0981b4eb09983d83ea9e56deb180c"/>
    <w:p>
      <w:pPr>
        <w:pStyle w:val="Heading2"/>
      </w:pPr>
      <w:r>
        <w:t xml:space="preserve">Challenges for estimating seasonal populations</w:t>
      </w:r>
    </w:p>
    <w:p>
      <w:pPr>
        <w:pStyle w:val="FirstParagraph"/>
      </w:pPr>
      <w:r>
        <w:t xml:space="preserve">Temporarily occupied units are sample units occupied at the time of interview entirely by people who will be there for 2 months or less. At sample units where all the people are staying less than 2 months, the respondent is asked a subset of the questions from the housing section, including the question on vacancy status. The current residence concept is unique to the American Community Survey. By using the current residence to decide for whom to collect survey information, the ACS can provide a more accurate description of an area’s social and economic characteristics. Most surveys, as well as the decennial census, use the concept of usual residence. Usual residence is defined as the place where a person lives and sleeps most of the time. The census defines everyone as having only one usual residence.</w:t>
      </w:r>
    </w:p>
    <w:p>
      <w:pPr>
        <w:pStyle w:val="BodyText"/>
      </w:pPr>
      <w:r>
        <w:t xml:space="preserve">Hello</w:t>
      </w:r>
      <w:r>
        <w:t xml:space="preserve"> </w:t>
      </w:r>
      <w:r>
        <w:t xml:space="preserve">Conway and Rork (2016)</w:t>
      </w:r>
      <w:r>
        <w:t xml:space="preserve"> </w:t>
      </w:r>
      <w:r>
        <w:t xml:space="preserve">test now and again</w:t>
      </w:r>
      <w:r>
        <w:t xml:space="preserve"> </w:t>
      </w:r>
      <w:r>
        <w:t xml:space="preserve">(Conway and Rork 2016)</w:t>
      </w:r>
    </w:p>
    <w:bookmarkEnd w:id="21"/>
    <w:bookmarkStart w:id="22" w:name="methodology"/>
    <w:p>
      <w:pPr>
        <w:pStyle w:val="Heading2"/>
      </w:pPr>
      <w:r>
        <w:t xml:space="preserve">Methodology</w:t>
      </w:r>
    </w:p>
    <w:p>
      <w:pPr>
        <w:pStyle w:val="FirstParagraph"/>
      </w:pPr>
      <w:r>
        <w:t xml:space="preserve">In order to develop a strategy for estimating seasonal populations within CCDPH, we first carried out a literature review. American Community Survey to derive estimates of the seasonal populations.</w:t>
      </w:r>
    </w:p>
    <w:bookmarkEnd w:id="22"/>
    <w:bookmarkStart w:id="23" w:name="results"/>
    <w:p>
      <w:pPr>
        <w:pStyle w:val="Heading2"/>
      </w:pPr>
      <w:r>
        <w:t xml:space="preserve">Results</w:t>
      </w:r>
    </w:p>
    <w:bookmarkEnd w:id="23"/>
    <w:bookmarkStart w:id="25" w:name="discussion"/>
    <w:p>
      <w:pPr>
        <w:pStyle w:val="Heading2"/>
      </w:pPr>
      <w:r>
        <w:t xml:space="preserve">Discussion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9"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SeasonalPopulationEstimates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Start w:id="28" w:name="refs"/>
    <w:bookmarkStart w:id="27" w:name="ref-conwayHowHasElderly2016"/>
    <w:p>
      <w:pPr>
        <w:pStyle w:val="Bibliography"/>
      </w:pPr>
      <w:r>
        <w:t xml:space="preserve">Conway, Karen Smith, and Jonathan C. Rork. 2016.</w:t>
      </w:r>
      <w:r>
        <w:t xml:space="preserve"> </w:t>
      </w:r>
      <w:r>
        <w:t xml:space="preserve">“How</w:t>
      </w:r>
      <w:r>
        <w:t xml:space="preserve"> </w:t>
      </w:r>
      <w:r>
        <w:t xml:space="preserve">Has Elderly Migration Changed</w:t>
      </w:r>
      <w:r>
        <w:t xml:space="preserve"> </w:t>
      </w:r>
      <w:r>
        <w:t xml:space="preserve">in the</w:t>
      </w:r>
      <w:r>
        <w:t xml:space="preserve"> </w:t>
      </w:r>
      <w:r>
        <w:t xml:space="preserve">Twenty</w:t>
      </w:r>
      <w:r>
        <w:t xml:space="preserve">-</w:t>
      </w:r>
      <w:r>
        <w:t xml:space="preserve">First Century</w:t>
      </w:r>
      <w:r>
        <w:t xml:space="preserve">?</w:t>
      </w:r>
      <w:r>
        <w:t xml:space="preserve"> </w:t>
      </w:r>
      <w:r>
        <w:t xml:space="preserve">What</w:t>
      </w:r>
      <w:r>
        <w:t xml:space="preserve"> </w:t>
      </w:r>
      <w:r>
        <w:t xml:space="preserve">the</w:t>
      </w:r>
      <w:r>
        <w:t xml:space="preserve"> </w:t>
      </w:r>
      <w:r>
        <w:t xml:space="preserve">Data Can</w:t>
      </w:r>
      <w:r>
        <w:t xml:space="preserve">and</w:t>
      </w:r>
      <w:r>
        <w:t xml:space="preserve"> </w:t>
      </w:r>
      <w:r>
        <w:t xml:space="preserve">Cannot</w:t>
      </w:r>
      <w:r>
        <w:t xml:space="preserve">.”</w:t>
      </w:r>
      <w:r>
        <w:t xml:space="preserve"> </w:t>
      </w:r>
      <w:r>
        <w:rPr>
          <w:iCs/>
          <w:i/>
        </w:rPr>
        <w:t xml:space="preserve">Demography</w:t>
      </w:r>
      <w:r>
        <w:t xml:space="preserve"> </w:t>
      </w:r>
      <w:r>
        <w:t xml:space="preserve">53 (4): 1011–25.</w:t>
      </w:r>
    </w:p>
    <w:bookmarkEnd w:id="27"/>
    <w:bookmarkEnd w:id="28"/>
    <w:bookmarkEnd w:id="29"/>
    <w:sectPr w:rsidR="005F2DE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A064CDFA"/>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6FE88B68"/>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B7942AE2"/>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69C4DFC2"/>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33B296C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8B803DD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C5C6BD12"/>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003E9CC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D20EF2A4"/>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82AA17C8"/>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5A6804"/>
    <w:pPr>
      <w:keepNext/>
      <w:keepLines/>
      <w:spacing w:after="24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rsid w:val="005A6804"/>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0CD4"/>
    <w:pPr>
      <w:spacing w:after="180" w:before="180" w:line="480" w:lineRule="auto"/>
      <w:ind w:firstLine="720"/>
    </w:pPr>
  </w:style>
  <w:style w:customStyle="1" w:styleId="FirstParagraph" w:type="paragraph">
    <w:name w:val="First Paragraph"/>
    <w:basedOn w:val="BodyText"/>
    <w:next w:val="BodyText"/>
    <w:qFormat/>
    <w:rsid w:val="005D0CD4"/>
    <w:pPr>
      <w:ind w:firstLine="0"/>
    </w:pPr>
  </w:style>
  <w:style w:customStyle="1" w:styleId="Compact" w:type="paragraph">
    <w:name w:val="Compact"/>
    <w:basedOn w:val="BodyText"/>
    <w:qFormat/>
    <w:rsid w:val="005D0CD4"/>
    <w:pPr>
      <w:spacing w:after="36" w:before="36" w:line="240" w:lineRule="auto"/>
      <w:ind w:firstLine="0"/>
    </w:pPr>
  </w:style>
  <w:style w:styleId="Title" w:type="paragraph">
    <w:name w:val="Title"/>
    <w:basedOn w:val="Normal"/>
    <w:next w:val="BodyText"/>
    <w:qFormat/>
    <w:rsid w:val="005A6804"/>
    <w:pPr>
      <w:keepNext/>
      <w:keepLines/>
      <w:spacing w:after="240" w:before="480"/>
      <w:jc w:val="center"/>
    </w:pPr>
    <w:rPr>
      <w:rFonts w:cstheme="majorBidi" w:eastAsiaTheme="majorEastAsia"/>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D0CD4"/>
    <w:pPr>
      <w:spacing w:line="480" w:lineRule="auto"/>
      <w:ind w:hanging="720" w:left="72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Seasonal Populations within CCDPH’s Jurisdiction</dc:title>
  <dc:creator>C. Scott Smith, PhD AICP</dc:creator>
  <cp:keywords/>
  <dcterms:created xsi:type="dcterms:W3CDTF">2021-03-26T14:14:04Z</dcterms:created>
  <dcterms:modified xsi:type="dcterms:W3CDTF">2021-03-26T14:14:04Z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date">
    <vt:lpwstr>3/18/2021</vt:lpwstr>
  </property>
  <property fmtid="{D5CDD505-2E9C-101B-9397-08002B2CF9AE}" pid="5" name="output">
    <vt:lpwstr/>
  </property>
</Properties>
</file>