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529A" w14:textId="0E5B41AD" w:rsidR="00512C86" w:rsidRDefault="007C4AFF">
      <w:pPr>
        <w:rPr>
          <w:lang w:val="en-US"/>
        </w:rPr>
      </w:pPr>
      <w:r>
        <w:t>Правила</w:t>
      </w:r>
      <w:r>
        <w:rPr>
          <w:lang w:val="en-US"/>
        </w:rPr>
        <w:t>:</w:t>
      </w:r>
    </w:p>
    <w:p w14:paraId="39114737" w14:textId="77777777" w:rsidR="007C4AFF" w:rsidRDefault="007C4AFF" w:rsidP="007C4AFF">
      <w:r>
        <w:rPr>
          <w:rFonts w:ascii="Cambria Math" w:hAnsi="Cambria Math" w:cs="Cambria Math"/>
        </w:rPr>
        <w:t>𝑒</w:t>
      </w:r>
      <w:r>
        <w:t xml:space="preserve"> → </w:t>
      </w:r>
      <w:r>
        <w:rPr>
          <w:rFonts w:ascii="Cambria Math" w:hAnsi="Cambria Math" w:cs="Cambria Math"/>
        </w:rPr>
        <w:t>𝑇</w:t>
      </w:r>
      <w:r>
        <w:t xml:space="preserve"> (1-е правило: истина)</w:t>
      </w:r>
    </w:p>
    <w:p w14:paraId="66E5CB84" w14:textId="77777777" w:rsidR="007C4AFF" w:rsidRDefault="007C4AFF" w:rsidP="007C4AFF">
      <w:r>
        <w:t xml:space="preserve">| </w:t>
      </w:r>
      <w:r>
        <w:rPr>
          <w:rFonts w:ascii="Cambria Math" w:hAnsi="Cambria Math" w:cs="Cambria Math"/>
        </w:rPr>
        <w:t>𝐹</w:t>
      </w:r>
      <w:r>
        <w:t xml:space="preserve"> (2-е правило: ложь)</w:t>
      </w:r>
    </w:p>
    <w:p w14:paraId="18BD6C2F" w14:textId="77777777" w:rsidR="007C4AFF" w:rsidRDefault="007C4AFF" w:rsidP="007C4AFF">
      <w:r>
        <w:t xml:space="preserve">| </w:t>
      </w:r>
      <w:r>
        <w:rPr>
          <w:rFonts w:ascii="Cambria Math" w:hAnsi="Cambria Math" w:cs="Cambria Math"/>
        </w:rPr>
        <w:t>𝑖𝑑</w:t>
      </w:r>
      <w:r>
        <w:t xml:space="preserve"> (3-е правило: идентификатор)</w:t>
      </w:r>
    </w:p>
    <w:p w14:paraId="35EC09C3" w14:textId="77777777" w:rsidR="007C4AFF" w:rsidRDefault="007C4AFF" w:rsidP="007C4AFF">
      <w:r>
        <w:t xml:space="preserve">| </w:t>
      </w:r>
      <w:proofErr w:type="gramStart"/>
      <w:r>
        <w:t>(!</w:t>
      </w:r>
      <w:r>
        <w:rPr>
          <w:rFonts w:ascii="Cambria Math" w:hAnsi="Cambria Math" w:cs="Cambria Math"/>
        </w:rPr>
        <w:t>𝑒</w:t>
      </w:r>
      <w:proofErr w:type="gramEnd"/>
      <w:r>
        <w:t>) (4-е правило: отрицание)</w:t>
      </w:r>
    </w:p>
    <w:p w14:paraId="3B3F4AA4" w14:textId="77777777" w:rsidR="007C4AFF" w:rsidRDefault="007C4AFF" w:rsidP="007C4AFF">
      <w:r>
        <w:t>| (</w:t>
      </w:r>
      <w:r>
        <w:rPr>
          <w:rFonts w:ascii="Cambria Math" w:hAnsi="Cambria Math" w:cs="Cambria Math"/>
        </w:rPr>
        <w:t>𝑒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𝑒</w:t>
      </w:r>
      <w:r>
        <w:t>) (5-е правило: дизъюнкция)</w:t>
      </w:r>
    </w:p>
    <w:p w14:paraId="061F5664" w14:textId="77777777" w:rsidR="007C4AFF" w:rsidRDefault="007C4AFF" w:rsidP="007C4AFF">
      <w:r>
        <w:t>| (</w:t>
      </w:r>
      <w:r>
        <w:rPr>
          <w:rFonts w:ascii="Cambria Math" w:hAnsi="Cambria Math" w:cs="Cambria Math"/>
        </w:rPr>
        <w:t>𝑒</w:t>
      </w:r>
      <w:r>
        <w:t>‖</w:t>
      </w:r>
      <w:r>
        <w:rPr>
          <w:rFonts w:ascii="Cambria Math" w:hAnsi="Cambria Math" w:cs="Cambria Math"/>
        </w:rPr>
        <w:t>𝑒</w:t>
      </w:r>
      <w:r>
        <w:t>) (6-е правило: условное Или)</w:t>
      </w:r>
    </w:p>
    <w:p w14:paraId="7B41E183" w14:textId="77777777" w:rsidR="007C4AFF" w:rsidRDefault="007C4AFF" w:rsidP="007C4AFF">
      <w:r>
        <w:t>| (</w:t>
      </w:r>
      <w:r>
        <w:rPr>
          <w:rFonts w:ascii="Cambria Math" w:hAnsi="Cambria Math" w:cs="Cambria Math"/>
        </w:rPr>
        <w:t>𝑒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𝑒</w:t>
      </w:r>
      <w:r>
        <w:t>) (7-е правило: конъюнкция)</w:t>
      </w:r>
    </w:p>
    <w:p w14:paraId="29755EB8" w14:textId="77777777" w:rsidR="007C4AFF" w:rsidRDefault="007C4AFF" w:rsidP="007C4AFF">
      <w:r>
        <w:t>| (</w:t>
      </w:r>
      <w:r>
        <w:rPr>
          <w:rFonts w:ascii="Cambria Math" w:hAnsi="Cambria Math" w:cs="Cambria Math"/>
        </w:rPr>
        <w:t>𝑒</w:t>
      </w:r>
      <w:r>
        <w:t>&amp;&amp;</w:t>
      </w:r>
      <w:r>
        <w:rPr>
          <w:rFonts w:ascii="Cambria Math" w:hAnsi="Cambria Math" w:cs="Cambria Math"/>
        </w:rPr>
        <w:t>𝑒</w:t>
      </w:r>
      <w:r>
        <w:t>) (8-е правило: условное И)</w:t>
      </w:r>
    </w:p>
    <w:p w14:paraId="16BF83B3" w14:textId="77777777" w:rsidR="007C4AFF" w:rsidRDefault="007C4AFF" w:rsidP="007C4AFF">
      <w:r>
        <w:t>| (</w:t>
      </w:r>
      <w:r>
        <w:rPr>
          <w:rFonts w:ascii="Cambria Math" w:hAnsi="Cambria Math" w:cs="Cambria Math"/>
        </w:rPr>
        <w:t>𝑒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𝑒</w:t>
      </w:r>
      <w:r>
        <w:t>) (9-е правило: импликация)</w:t>
      </w:r>
    </w:p>
    <w:p w14:paraId="5DF34C4F" w14:textId="56183124" w:rsidR="007C4AFF" w:rsidRDefault="007C4AFF" w:rsidP="007C4AFF">
      <w:r>
        <w:t>| (</w:t>
      </w:r>
      <w:r>
        <w:rPr>
          <w:rFonts w:ascii="Cambria Math" w:hAnsi="Cambria Math" w:cs="Cambria Math"/>
        </w:rPr>
        <w:t>𝑒</w:t>
      </w:r>
      <w:r>
        <w:t xml:space="preserve"> = </w:t>
      </w:r>
      <w:r>
        <w:rPr>
          <w:rFonts w:ascii="Cambria Math" w:hAnsi="Cambria Math" w:cs="Cambria Math"/>
        </w:rPr>
        <w:t>𝑒</w:t>
      </w:r>
      <w:r>
        <w:t>) (10-е правило: эквивалентность)</w:t>
      </w:r>
    </w:p>
    <w:p w14:paraId="242BF002" w14:textId="77777777" w:rsidR="007C4AFF" w:rsidRDefault="007C4AFF" w:rsidP="007C4AFF"/>
    <w:p w14:paraId="5BB69F66" w14:textId="77777777" w:rsidR="0005032A" w:rsidRDefault="007C4AFF" w:rsidP="0005032A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14:paraId="6EEF1776" w14:textId="5EF4B397" w:rsidR="0005032A" w:rsidRPr="0005032A" w:rsidRDefault="007C4AFF" w:rsidP="0005032A">
      <w:pPr>
        <w:pStyle w:val="a3"/>
        <w:numPr>
          <w:ilvl w:val="0"/>
          <w:numId w:val="2"/>
        </w:numPr>
        <w:rPr>
          <w:lang w:val="en-US"/>
        </w:rPr>
      </w:pPr>
      <w:r w:rsidRPr="0005032A">
        <w:rPr>
          <w:lang w:val="en-US"/>
        </w:rPr>
        <w:t>((a &amp;&amp; b) = (c || (d =&gt; e)))</w:t>
      </w:r>
      <w:r w:rsidRPr="0005032A">
        <w:rPr>
          <w:lang w:val="en-US"/>
        </w:rPr>
        <w:t xml:space="preserve"> &lt;- (</w:t>
      </w:r>
      <w:r w:rsidR="0005032A" w:rsidRPr="0005032A">
        <w:rPr>
          <w:lang w:val="en-US"/>
        </w:rPr>
        <w:t>(</w:t>
      </w:r>
      <w:r w:rsidRPr="0005032A">
        <w:rPr>
          <w:lang w:val="en-US"/>
        </w:rPr>
        <w:t>a</w:t>
      </w:r>
      <w:r w:rsidR="0005032A" w:rsidRPr="0005032A">
        <w:rPr>
          <w:lang w:val="en-US"/>
        </w:rPr>
        <w:t xml:space="preserve"> &amp;&amp; a)</w:t>
      </w:r>
      <w:r w:rsidRPr="0005032A">
        <w:rPr>
          <w:lang w:val="en-US"/>
        </w:rPr>
        <w:t xml:space="preserve"> = (c || (d =&gt; e))) &lt;- </w:t>
      </w:r>
      <w:r w:rsidR="0005032A" w:rsidRPr="0005032A">
        <w:rPr>
          <w:lang w:val="en-US"/>
        </w:rPr>
        <w:t xml:space="preserve">(a = </w:t>
      </w:r>
      <w:r w:rsidR="0005032A" w:rsidRPr="0005032A">
        <w:rPr>
          <w:lang w:val="en-US"/>
        </w:rPr>
        <w:t>(c || (d =&gt; e))</w:t>
      </w:r>
      <w:r w:rsidR="0005032A" w:rsidRPr="0005032A">
        <w:rPr>
          <w:lang w:val="en-US"/>
        </w:rPr>
        <w:t xml:space="preserve">) &lt;- </w:t>
      </w:r>
      <w:r w:rsidR="0005032A" w:rsidRPr="0005032A">
        <w:rPr>
          <w:lang w:val="en-US"/>
        </w:rPr>
        <w:t xml:space="preserve">(a = (c || (d =&gt; </w:t>
      </w:r>
      <w:r w:rsidR="0005032A" w:rsidRPr="0005032A">
        <w:rPr>
          <w:lang w:val="en-US"/>
        </w:rPr>
        <w:t>d</w:t>
      </w:r>
      <w:r w:rsidR="0005032A" w:rsidRPr="0005032A">
        <w:rPr>
          <w:lang w:val="en-US"/>
        </w:rPr>
        <w:t>)))</w:t>
      </w:r>
      <w:r w:rsidR="0005032A" w:rsidRPr="0005032A">
        <w:rPr>
          <w:lang w:val="en-US"/>
        </w:rPr>
        <w:t xml:space="preserve"> &lt;- </w:t>
      </w:r>
      <w:r w:rsidR="0005032A" w:rsidRPr="0005032A">
        <w:rPr>
          <w:lang w:val="en-US"/>
        </w:rPr>
        <w:t xml:space="preserve">(a = (c || </w:t>
      </w:r>
      <w:r w:rsidR="0005032A" w:rsidRPr="0005032A">
        <w:rPr>
          <w:lang w:val="en-US"/>
        </w:rPr>
        <w:t>d</w:t>
      </w:r>
      <w:r w:rsidR="0005032A" w:rsidRPr="0005032A">
        <w:rPr>
          <w:lang w:val="en-US"/>
        </w:rPr>
        <w:t>))</w:t>
      </w:r>
      <w:r w:rsidR="0005032A" w:rsidRPr="0005032A">
        <w:rPr>
          <w:lang w:val="en-US"/>
        </w:rPr>
        <w:t xml:space="preserve"> &lt;- </w:t>
      </w:r>
      <w:r w:rsidR="0005032A" w:rsidRPr="0005032A">
        <w:rPr>
          <w:lang w:val="en-US"/>
        </w:rPr>
        <w:t xml:space="preserve">(a = (c || </w:t>
      </w:r>
      <w:r w:rsidR="0005032A" w:rsidRPr="0005032A">
        <w:rPr>
          <w:lang w:val="en-US"/>
        </w:rPr>
        <w:t>c</w:t>
      </w:r>
      <w:r w:rsidR="0005032A" w:rsidRPr="0005032A">
        <w:rPr>
          <w:lang w:val="en-US"/>
        </w:rPr>
        <w:t>))</w:t>
      </w:r>
      <w:r w:rsidR="0005032A" w:rsidRPr="0005032A">
        <w:rPr>
          <w:lang w:val="en-US"/>
        </w:rPr>
        <w:t xml:space="preserve"> &lt;- </w:t>
      </w:r>
      <w:r w:rsidR="0005032A" w:rsidRPr="0005032A">
        <w:rPr>
          <w:lang w:val="en-US"/>
        </w:rPr>
        <w:t xml:space="preserve">(a = </w:t>
      </w:r>
      <w:r w:rsidR="0005032A" w:rsidRPr="0005032A">
        <w:rPr>
          <w:lang w:val="en-US"/>
        </w:rPr>
        <w:t>c</w:t>
      </w:r>
      <w:r w:rsidR="0005032A" w:rsidRPr="0005032A">
        <w:rPr>
          <w:lang w:val="en-US"/>
        </w:rPr>
        <w:t>)</w:t>
      </w:r>
      <w:r w:rsidR="0005032A" w:rsidRPr="0005032A">
        <w:rPr>
          <w:lang w:val="en-US"/>
        </w:rPr>
        <w:t xml:space="preserve"> &lt;- (a = a) &lt;- a </w:t>
      </w:r>
      <w:r w:rsidR="0005032A" w:rsidRPr="0005032A">
        <w:rPr>
          <w:color w:val="ED7D31" w:themeColor="accent2"/>
        </w:rPr>
        <w:t>Вывод</w:t>
      </w:r>
      <w:r w:rsidR="0005032A">
        <w:rPr>
          <w:lang w:val="en-US"/>
        </w:rPr>
        <w:t>:</w:t>
      </w:r>
      <w:r w:rsidR="0005032A" w:rsidRPr="0005032A">
        <w:rPr>
          <w:lang w:val="en-US"/>
        </w:rPr>
        <w:t xml:space="preserve"> </w:t>
      </w:r>
      <w:r w:rsidR="0005032A">
        <w:t>выражение</w:t>
      </w:r>
      <w:r w:rsidR="0005032A" w:rsidRPr="0005032A">
        <w:rPr>
          <w:lang w:val="en-US"/>
        </w:rPr>
        <w:t xml:space="preserve"> </w:t>
      </w:r>
      <w:r w:rsidR="0005032A">
        <w:rPr>
          <w:lang w:val="en-US"/>
        </w:rPr>
        <w:t>–</w:t>
      </w:r>
      <w:r w:rsidR="0005032A" w:rsidRPr="0005032A">
        <w:rPr>
          <w:lang w:val="en-US"/>
        </w:rPr>
        <w:t xml:space="preserve"> </w:t>
      </w:r>
      <w:r w:rsidR="0005032A" w:rsidRPr="0005032A">
        <w:rPr>
          <w:color w:val="FF0000"/>
        </w:rPr>
        <w:t>предикат</w:t>
      </w:r>
      <w:r w:rsidR="00393C3D" w:rsidRPr="00393C3D">
        <w:rPr>
          <w:color w:val="FF0000"/>
          <w:lang w:val="en-US"/>
        </w:rPr>
        <w:t>.</w:t>
      </w:r>
    </w:p>
    <w:p w14:paraId="27E45EC4" w14:textId="34709AF0" w:rsidR="0005032A" w:rsidRPr="00393C3D" w:rsidRDefault="00393C3D" w:rsidP="007C4AFF">
      <w:pPr>
        <w:pStyle w:val="a3"/>
        <w:numPr>
          <w:ilvl w:val="0"/>
          <w:numId w:val="2"/>
        </w:numPr>
      </w:pPr>
      <w:r w:rsidRPr="00393C3D">
        <w:rPr>
          <w:lang w:val="en-US"/>
        </w:rPr>
        <w:t xml:space="preserve">  </w:t>
      </w:r>
      <w:r w:rsidRPr="00393C3D">
        <w:t>(</w:t>
      </w:r>
      <w:r w:rsidRPr="00393C3D">
        <w:rPr>
          <w:lang w:val="en-US"/>
        </w:rPr>
        <w:t>a</w:t>
      </w:r>
      <w:r w:rsidRPr="00393C3D">
        <w:t xml:space="preserve"> =&gt; </w:t>
      </w:r>
      <w:r w:rsidRPr="00393C3D">
        <w:rPr>
          <w:lang w:val="en-US"/>
        </w:rPr>
        <w:t>T</w:t>
      </w:r>
      <w:r w:rsidRPr="00393C3D">
        <w:t>) |</w:t>
      </w:r>
      <w:proofErr w:type="gramStart"/>
      <w:r w:rsidRPr="00393C3D">
        <w:t>| !</w:t>
      </w:r>
      <w:r w:rsidRPr="00393C3D">
        <w:rPr>
          <w:lang w:val="en-US"/>
        </w:rPr>
        <w:t>b</w:t>
      </w:r>
      <w:proofErr w:type="gramEnd"/>
      <w:r w:rsidRPr="00393C3D">
        <w:t xml:space="preserve"> </w:t>
      </w:r>
      <w:r w:rsidRPr="00393C3D">
        <w:rPr>
          <w:color w:val="ED7D31" w:themeColor="accent2"/>
        </w:rPr>
        <w:t>Вывод</w:t>
      </w:r>
      <w:r w:rsidRPr="00393C3D">
        <w:t xml:space="preserve">: </w:t>
      </w:r>
      <w:r>
        <w:t xml:space="preserve">выражения – </w:t>
      </w:r>
      <w:r w:rsidRPr="00393C3D">
        <w:rPr>
          <w:color w:val="FF0000"/>
        </w:rPr>
        <w:t>не предикат</w:t>
      </w:r>
      <w:r>
        <w:t xml:space="preserve">, так как при использовании правила 4 идентификатор </w:t>
      </w:r>
      <w:r>
        <w:rPr>
          <w:lang w:val="en-US"/>
        </w:rPr>
        <w:t>b</w:t>
      </w:r>
      <w:r w:rsidRPr="00393C3D">
        <w:t xml:space="preserve"> </w:t>
      </w:r>
      <w:r>
        <w:t xml:space="preserve">должен был измениться на </w:t>
      </w:r>
      <w:r w:rsidRPr="00393C3D">
        <w:t>(</w:t>
      </w:r>
      <w:r>
        <w:t>!</w:t>
      </w:r>
      <w:r>
        <w:rPr>
          <w:lang w:val="en-US"/>
        </w:rPr>
        <w:t>b</w:t>
      </w:r>
      <w:r w:rsidRPr="00393C3D">
        <w:t>)</w:t>
      </w:r>
      <w:r>
        <w:t xml:space="preserve">, а изменился на </w:t>
      </w:r>
      <w:r w:rsidRPr="00393C3D">
        <w:t>!</w:t>
      </w:r>
      <w:r>
        <w:rPr>
          <w:lang w:val="en-US"/>
        </w:rPr>
        <w:t>b</w:t>
      </w:r>
      <w:r>
        <w:t>.</w:t>
      </w:r>
    </w:p>
    <w:p w14:paraId="7DDAE1E1" w14:textId="693F1760" w:rsidR="00393C3D" w:rsidRPr="00393C3D" w:rsidRDefault="00393C3D" w:rsidP="00393C3D">
      <w:pPr>
        <w:pStyle w:val="a3"/>
        <w:numPr>
          <w:ilvl w:val="0"/>
          <w:numId w:val="2"/>
        </w:numPr>
      </w:pPr>
      <w:proofErr w:type="gramStart"/>
      <w:r w:rsidRPr="00393C3D">
        <w:t>(!(</w:t>
      </w:r>
      <w:proofErr w:type="gramEnd"/>
      <w:r w:rsidRPr="00393C3D">
        <w:t>(</w:t>
      </w:r>
      <w:r w:rsidRPr="00393C3D">
        <w:rPr>
          <w:lang w:val="en-US"/>
        </w:rPr>
        <w:t>b</w:t>
      </w:r>
      <w:r w:rsidRPr="00393C3D">
        <w:t xml:space="preserve"> =&gt; </w:t>
      </w:r>
      <w:r w:rsidRPr="00393C3D">
        <w:rPr>
          <w:lang w:val="en-US"/>
        </w:rPr>
        <w:t>c</w:t>
      </w:r>
      <w:r w:rsidRPr="00393C3D">
        <w:t xml:space="preserve">)) =&gt; </w:t>
      </w:r>
      <w:r w:rsidRPr="00393C3D">
        <w:rPr>
          <w:lang w:val="en-US"/>
        </w:rPr>
        <w:t>a</w:t>
      </w:r>
      <w:r w:rsidRPr="00393C3D">
        <w:t>)</w:t>
      </w:r>
      <w:r w:rsidRPr="00393C3D">
        <w:t xml:space="preserve"> &lt;- </w:t>
      </w:r>
      <w:r w:rsidRPr="00393C3D">
        <w:t>(!((</w:t>
      </w:r>
      <w:r w:rsidRPr="00393C3D">
        <w:rPr>
          <w:lang w:val="en-US"/>
        </w:rPr>
        <w:t>b</w:t>
      </w:r>
      <w:r w:rsidRPr="00393C3D">
        <w:t xml:space="preserve"> =&gt; </w:t>
      </w:r>
      <w:r>
        <w:rPr>
          <w:lang w:val="en-US"/>
        </w:rPr>
        <w:t>b</w:t>
      </w:r>
      <w:r w:rsidRPr="00393C3D">
        <w:t xml:space="preserve">)) =&gt; </w:t>
      </w:r>
      <w:r w:rsidRPr="00393C3D">
        <w:rPr>
          <w:lang w:val="en-US"/>
        </w:rPr>
        <w:t>a</w:t>
      </w:r>
      <w:r w:rsidRPr="00393C3D">
        <w:t>)</w:t>
      </w:r>
      <w:r w:rsidRPr="00393C3D">
        <w:t xml:space="preserve"> &lt;- </w:t>
      </w:r>
      <w:r w:rsidRPr="00393C3D">
        <w:t>(!(</w:t>
      </w:r>
      <w:r>
        <w:rPr>
          <w:lang w:val="en-US"/>
        </w:rPr>
        <w:t>b</w:t>
      </w:r>
      <w:r w:rsidRPr="00393C3D">
        <w:t xml:space="preserve">) =&gt; </w:t>
      </w:r>
      <w:r w:rsidRPr="00393C3D">
        <w:rPr>
          <w:lang w:val="en-US"/>
        </w:rPr>
        <w:t>a</w:t>
      </w:r>
      <w:r w:rsidRPr="00393C3D">
        <w:t>)</w:t>
      </w:r>
      <w:r w:rsidRPr="00393C3D">
        <w:t xml:space="preserve"> </w:t>
      </w:r>
      <w:r w:rsidRPr="00CB7736">
        <w:rPr>
          <w:color w:val="ED7D31" w:themeColor="accent2"/>
        </w:rPr>
        <w:t>Вывод</w:t>
      </w:r>
      <w:r w:rsidRPr="00393C3D">
        <w:t xml:space="preserve">: </w:t>
      </w:r>
      <w:r>
        <w:t>выражение</w:t>
      </w:r>
      <w:r w:rsidRPr="00393C3D">
        <w:t xml:space="preserve"> </w:t>
      </w:r>
      <w:r>
        <w:t>–</w:t>
      </w:r>
      <w:r w:rsidRPr="00393C3D">
        <w:t xml:space="preserve"> </w:t>
      </w:r>
      <w:r w:rsidRPr="00CB7736">
        <w:rPr>
          <w:color w:val="FF0000"/>
        </w:rPr>
        <w:t>не предикат</w:t>
      </w:r>
      <w:r>
        <w:t>, так как после использования правила 4 идентификатор</w:t>
      </w:r>
      <w:r w:rsidRPr="00393C3D">
        <w:t xml:space="preserve"> </w:t>
      </w:r>
      <w:r>
        <w:rPr>
          <w:lang w:val="en-US"/>
        </w:rPr>
        <w:t>b</w:t>
      </w:r>
      <w:r>
        <w:t xml:space="preserve"> должен был измениться на </w:t>
      </w:r>
      <w:r w:rsidRPr="00393C3D">
        <w:t>(!</w:t>
      </w:r>
      <w:r>
        <w:rPr>
          <w:lang w:val="en-US"/>
        </w:rPr>
        <w:t>b</w:t>
      </w:r>
      <w:r w:rsidRPr="00393C3D">
        <w:t>)</w:t>
      </w:r>
      <w:r>
        <w:t xml:space="preserve">, а заменился на </w:t>
      </w:r>
      <w:r w:rsidRPr="00393C3D">
        <w:t>!(</w:t>
      </w:r>
      <w:r>
        <w:rPr>
          <w:lang w:val="en-US"/>
        </w:rPr>
        <w:t>b</w:t>
      </w:r>
      <w:r w:rsidRPr="00393C3D">
        <w:t>)</w:t>
      </w:r>
      <w:r>
        <w:t>.</w:t>
      </w:r>
    </w:p>
    <w:sectPr w:rsidR="00393C3D" w:rsidRPr="00393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C7B37"/>
    <w:multiLevelType w:val="hybridMultilevel"/>
    <w:tmpl w:val="6CD8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20205"/>
    <w:multiLevelType w:val="hybridMultilevel"/>
    <w:tmpl w:val="3564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188032">
    <w:abstractNumId w:val="1"/>
  </w:num>
  <w:num w:numId="2" w16cid:durableId="108514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F1"/>
    <w:rsid w:val="0005032A"/>
    <w:rsid w:val="00177409"/>
    <w:rsid w:val="00393C3D"/>
    <w:rsid w:val="00512C86"/>
    <w:rsid w:val="006C083D"/>
    <w:rsid w:val="007C4AFF"/>
    <w:rsid w:val="008A1681"/>
    <w:rsid w:val="00BF69F1"/>
    <w:rsid w:val="00CB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D52F"/>
  <w15:chartTrackingRefBased/>
  <w15:docId w15:val="{89ECAC54-DACD-4961-92F7-C8A6E51D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Сухов</dc:creator>
  <cp:keywords/>
  <dc:description/>
  <cp:lastModifiedBy>Николай Сухов</cp:lastModifiedBy>
  <cp:revision>3</cp:revision>
  <dcterms:created xsi:type="dcterms:W3CDTF">2022-09-16T04:20:00Z</dcterms:created>
  <dcterms:modified xsi:type="dcterms:W3CDTF">2022-09-16T16:27:00Z</dcterms:modified>
</cp:coreProperties>
</file>