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E5452A" w:rsidP="00E5452A">
      <w:pPr>
        <w:pStyle w:val="Title"/>
      </w:pPr>
      <w:r>
        <w:t xml:space="preserve">Documentation Sewer Generation. </w:t>
      </w:r>
    </w:p>
    <w:p w:rsidR="00E5452A" w:rsidRDefault="00E5452A" w:rsidP="00E5452A">
      <w:pPr>
        <w:pStyle w:val="Heading1"/>
      </w:pPr>
      <w:r>
        <w:t>Pre-Made patterns.</w:t>
      </w:r>
    </w:p>
    <w:p w:rsidR="00E5452A" w:rsidRDefault="00E5452A" w:rsidP="00E5452A">
      <w:r>
        <w:rPr>
          <w:noProof/>
        </w:rPr>
        <w:drawing>
          <wp:anchor distT="0" distB="0" distL="114300" distR="114300" simplePos="0" relativeHeight="251658240" behindDoc="0" locked="0" layoutInCell="1" allowOverlap="1" wp14:anchorId="03B7AD7B">
            <wp:simplePos x="914400" y="1752600"/>
            <wp:positionH relativeFrom="column">
              <wp:align>left</wp:align>
            </wp:positionH>
            <wp:positionV relativeFrom="paragraph">
              <wp:align>top</wp:align>
            </wp:positionV>
            <wp:extent cx="2252013" cy="1962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01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are Pre-Made patterns for the Generation to properly generate The Sewers with less collision as possible by using Vector3 coordinates(position) and Quaternion.Euler(rotation). </w:t>
      </w:r>
    </w:p>
    <w:p w:rsidR="000637B9" w:rsidRDefault="00E5452A" w:rsidP="00E5452A">
      <w:r>
        <w:t>It will also help Check any position error That might happens in the test run of the coding</w:t>
      </w:r>
      <w:r w:rsidR="000637B9">
        <w:t>. It also helps the code knows which sewer can connect to it and how the sewer connect to it since there are 4 different types of sewers.</w:t>
      </w:r>
    </w:p>
    <w:p w:rsidR="000637B9" w:rsidRDefault="000637B9" w:rsidP="00E5452A"/>
    <w:p w:rsidR="000637B9" w:rsidRDefault="000637B9" w:rsidP="00E5452A"/>
    <w:p w:rsidR="000637B9" w:rsidRDefault="000637B9" w:rsidP="00E5452A"/>
    <w:p w:rsidR="000637B9" w:rsidRDefault="000637B9" w:rsidP="00E5452A"/>
    <w:p w:rsidR="000637B9" w:rsidRDefault="000637B9" w:rsidP="00E5452A"/>
    <w:p w:rsidR="000637B9" w:rsidRDefault="000637B9" w:rsidP="000637B9">
      <w:pPr>
        <w:pStyle w:val="Heading1"/>
      </w:pPr>
      <w:r>
        <w:t>Register the sewers</w:t>
      </w:r>
    </w:p>
    <w:p w:rsidR="000637B9" w:rsidRDefault="000637B9" w:rsidP="000637B9">
      <w:r>
        <w:rPr>
          <w:noProof/>
        </w:rPr>
        <w:drawing>
          <wp:anchor distT="0" distB="0" distL="114300" distR="114300" simplePos="0" relativeHeight="251659264" behindDoc="0" locked="0" layoutInCell="1" allowOverlap="1" wp14:anchorId="07BD0688">
            <wp:simplePos x="914400" y="4352925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1028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piece of coding </w:t>
      </w:r>
      <w:proofErr w:type="gramStart"/>
      <w:r>
        <w:t>register</w:t>
      </w:r>
      <w:proofErr w:type="gramEnd"/>
      <w:r>
        <w:t xml:space="preserve"> each sewer and set them to a number for many possible combination. For </w:t>
      </w:r>
      <w:proofErr w:type="gramStart"/>
      <w:r>
        <w:t>a</w:t>
      </w:r>
      <w:proofErr w:type="gramEnd"/>
      <w:r>
        <w:t xml:space="preserve"> example, Sewer Number 3 (L turn sewer) Might be build on sewer Number 2 (T Sewer). </w:t>
      </w:r>
      <w:r>
        <w:br w:type="textWrapping" w:clear="all"/>
      </w:r>
    </w:p>
    <w:p w:rsidR="000637B9" w:rsidRDefault="000637B9" w:rsidP="000637B9">
      <w:pPr>
        <w:pStyle w:val="Heading1"/>
      </w:pPr>
      <w:r>
        <w:t xml:space="preserve">The </w:t>
      </w:r>
      <w:proofErr w:type="gramStart"/>
      <w:r>
        <w:t>Amount</w:t>
      </w:r>
      <w:proofErr w:type="gramEnd"/>
      <w:r>
        <w:t xml:space="preserve"> of sewers.</w:t>
      </w:r>
    </w:p>
    <w:p w:rsidR="000F5DF1" w:rsidRDefault="000637B9" w:rsidP="000637B9">
      <w:r>
        <w:rPr>
          <w:noProof/>
        </w:rPr>
        <w:drawing>
          <wp:anchor distT="0" distB="0" distL="114300" distR="114300" simplePos="0" relativeHeight="251660288" behindDoc="0" locked="0" layoutInCell="1" allowOverlap="1" wp14:anchorId="1AB57908">
            <wp:simplePos x="914400" y="5562600"/>
            <wp:positionH relativeFrom="column">
              <wp:align>left</wp:align>
            </wp:positionH>
            <wp:positionV relativeFrom="paragraph">
              <wp:align>top</wp:align>
            </wp:positionV>
            <wp:extent cx="1866900" cy="419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co</w:t>
      </w:r>
      <w:r w:rsidR="000F5DF1">
        <w:t xml:space="preserve">unt variable set the max </w:t>
      </w:r>
      <w:proofErr w:type="gramStart"/>
      <w:r w:rsidR="000F5DF1">
        <w:t>amount</w:t>
      </w:r>
      <w:proofErr w:type="gramEnd"/>
      <w:r w:rsidR="000F5DF1">
        <w:t xml:space="preserve"> of sewers patterns that can be generate.</w:t>
      </w:r>
    </w:p>
    <w:p w:rsidR="000C2E57" w:rsidRDefault="000C2E57" w:rsidP="000637B9"/>
    <w:p w:rsidR="009C1850" w:rsidRDefault="009C1850" w:rsidP="009C1850">
      <w:pPr>
        <w:pStyle w:val="Heading1"/>
      </w:pPr>
      <w:r>
        <w:t>Make a sewer.</w:t>
      </w:r>
    </w:p>
    <w:p w:rsidR="009C1850" w:rsidRDefault="009C1850" w:rsidP="009C1850"/>
    <w:p w:rsidR="000C2E57" w:rsidRPr="009C1850" w:rsidRDefault="009C1850" w:rsidP="009C1850">
      <w:r>
        <w:t xml:space="preserve">This make a sewer. The first agreement is what sewer is being made. Second argument is the position. The third agreement tell it rotation. </w:t>
      </w:r>
      <w:proofErr w:type="gramStart"/>
      <w:r>
        <w:t>It</w:t>
      </w:r>
      <w:proofErr w:type="gramEnd"/>
      <w:r>
        <w:t xml:space="preserve"> data is store in </w:t>
      </w:r>
      <w:proofErr w:type="spellStart"/>
      <w:r>
        <w:t>newsewer</w:t>
      </w:r>
      <w:proofErr w:type="spellEnd"/>
      <w:r>
        <w:t>.</w:t>
      </w:r>
    </w:p>
    <w:p w:rsidR="009C1850" w:rsidRPr="009C1850" w:rsidRDefault="009C1850" w:rsidP="009C1850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C90936">
            <wp:simplePos x="914400" y="67056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40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Position of new sewer.</w:t>
      </w:r>
    </w:p>
    <w:p w:rsidR="009C1850" w:rsidRDefault="009C1850" w:rsidP="000637B9">
      <w:r>
        <w:rPr>
          <w:noProof/>
        </w:rPr>
        <w:drawing>
          <wp:anchor distT="0" distB="0" distL="114300" distR="114300" simplePos="0" relativeHeight="251662336" behindDoc="0" locked="0" layoutInCell="1" allowOverlap="1" wp14:anchorId="174E3D31">
            <wp:simplePos x="914400" y="8248650"/>
            <wp:positionH relativeFrom="column">
              <wp:align>left</wp:align>
            </wp:positionH>
            <wp:positionV relativeFrom="paragraph">
              <wp:align>top</wp:align>
            </wp:positionV>
            <wp:extent cx="3305175" cy="4476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</w:t>
      </w:r>
      <w:proofErr w:type="gramStart"/>
      <w:r>
        <w:t>save</w:t>
      </w:r>
      <w:proofErr w:type="gramEnd"/>
      <w:r>
        <w:t xml:space="preserve"> the newest made sewer position for other sewer to build on.</w:t>
      </w:r>
    </w:p>
    <w:p w:rsidR="009C1850" w:rsidRDefault="009C1850" w:rsidP="000637B9"/>
    <w:p w:rsidR="009C1850" w:rsidRDefault="009C1850" w:rsidP="009C1850">
      <w:pPr>
        <w:pStyle w:val="Heading1"/>
      </w:pPr>
      <w:r>
        <w:lastRenderedPageBreak/>
        <w:t>Side of the sewer.</w:t>
      </w:r>
    </w:p>
    <w:p w:rsidR="009C1850" w:rsidRDefault="009C1850" w:rsidP="009C1850">
      <w:r>
        <w:t>This will check each side of the sewer to see if there are a sewer that already been filled up</w:t>
      </w:r>
    </w:p>
    <w:p w:rsidR="009C1850" w:rsidRPr="009C1850" w:rsidRDefault="009C1850" w:rsidP="009C1850">
      <w:r>
        <w:t xml:space="preserve">And it </w:t>
      </w:r>
      <w:proofErr w:type="gramStart"/>
      <w:r>
        <w:t>allow</w:t>
      </w:r>
      <w:proofErr w:type="gramEnd"/>
      <w:r>
        <w:t xml:space="preserve"> for no duplication sewer on one side only.</w:t>
      </w:r>
    </w:p>
    <w:p w:rsidR="009C1850" w:rsidRDefault="009C1850" w:rsidP="009C1850">
      <w:pPr>
        <w:pStyle w:val="Heading1"/>
      </w:pPr>
      <w:r>
        <w:rPr>
          <w:noProof/>
        </w:rPr>
        <w:drawing>
          <wp:inline distT="0" distB="0" distL="0" distR="0" wp14:anchorId="023683E8" wp14:editId="7FC278DF">
            <wp:extent cx="54292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50" w:rsidRDefault="009C1850" w:rsidP="009C1850">
      <w:pPr>
        <w:pStyle w:val="Heading1"/>
      </w:pPr>
      <w:r>
        <w:t>Multiple side sewer</w:t>
      </w:r>
    </w:p>
    <w:p w:rsidR="009C1850" w:rsidRPr="009C1850" w:rsidRDefault="009C1850" w:rsidP="009C1850">
      <w:r>
        <w:t xml:space="preserve">It will Check if the sewer is going to have another sewer build on </w:t>
      </w:r>
    </w:p>
    <w:p w:rsidR="009C1850" w:rsidRDefault="009C1850" w:rsidP="009C1850">
      <w:pPr>
        <w:pStyle w:val="Heading1"/>
      </w:pPr>
      <w:r>
        <w:rPr>
          <w:noProof/>
        </w:rPr>
        <w:drawing>
          <wp:inline distT="0" distB="0" distL="0" distR="0" wp14:anchorId="014A020A" wp14:editId="3BF9C6AE">
            <wp:extent cx="45910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50" w:rsidRPr="009C1850" w:rsidRDefault="009C1850" w:rsidP="009C1850">
      <w:r>
        <w:t>The range goes from 1 to 2. If it is 2 another sewer is built on. If it 1, then it picks the newest sewer for another pattern.</w:t>
      </w:r>
    </w:p>
    <w:p w:rsidR="000F5DF1" w:rsidRDefault="009C1850" w:rsidP="009C1850">
      <w:pPr>
        <w:pStyle w:val="Heading1"/>
      </w:pPr>
      <w:r>
        <w:rPr>
          <w:noProof/>
        </w:rPr>
        <w:drawing>
          <wp:inline distT="0" distB="0" distL="0" distR="0" wp14:anchorId="18C4A9C4" wp14:editId="74852625">
            <wp:extent cx="241935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C1850" w:rsidRDefault="009C1850" w:rsidP="009C1850">
      <w:pPr>
        <w:pStyle w:val="Heading1"/>
      </w:pPr>
      <w:r>
        <w:t>Sewer picks</w:t>
      </w:r>
    </w:p>
    <w:p w:rsidR="009C1850" w:rsidRDefault="009C1850" w:rsidP="009C1850">
      <w:r>
        <w:rPr>
          <w:noProof/>
        </w:rPr>
        <w:drawing>
          <wp:inline distT="0" distB="0" distL="0" distR="0" wp14:anchorId="619D1C60" wp14:editId="4741BB6D">
            <wp:extent cx="266700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picks the sewer number 1 to 4 to build atop of the last sewer.</w:t>
      </w:r>
    </w:p>
    <w:p w:rsidR="009C1850" w:rsidRDefault="009C1850" w:rsidP="009C1850">
      <w:r>
        <w:rPr>
          <w:noProof/>
        </w:rPr>
        <w:drawing>
          <wp:inline distT="0" distB="0" distL="0" distR="0" wp14:anchorId="37CA5708" wp14:editId="3FCD03A8">
            <wp:extent cx="16097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last sewer default is 1 and if the newest sewer is done, then the last sewer should be the number of the newest sewer.</w:t>
      </w:r>
    </w:p>
    <w:p w:rsidR="009C1850" w:rsidRDefault="009C1850" w:rsidP="009C1850"/>
    <w:p w:rsidR="00114A4A" w:rsidRDefault="00114A4A" w:rsidP="00114A4A">
      <w:pPr>
        <w:pStyle w:val="Heading1"/>
      </w:pPr>
      <w:r>
        <w:t>Looks</w:t>
      </w:r>
    </w:p>
    <w:p w:rsidR="00114A4A" w:rsidRDefault="00114A4A" w:rsidP="00114A4A">
      <w:r>
        <w:t>Most of the sewer generators is made out of a bunch of if statements and many different variables.</w:t>
      </w:r>
    </w:p>
    <w:p w:rsidR="00114A4A" w:rsidRDefault="00114A4A" w:rsidP="00114A4A">
      <w:r>
        <w:t>It is also well commented that people will know when I got left off and knows about each function will do.</w:t>
      </w:r>
      <w:bookmarkStart w:id="0" w:name="_GoBack"/>
      <w:bookmarkEnd w:id="0"/>
    </w:p>
    <w:p w:rsidR="000637B9" w:rsidRPr="00E5452A" w:rsidRDefault="000637B9" w:rsidP="000637B9">
      <w:r>
        <w:br w:type="textWrapping" w:clear="all"/>
      </w:r>
      <w:r w:rsidR="00114A4A">
        <w:rPr>
          <w:noProof/>
        </w:rPr>
        <w:drawing>
          <wp:inline distT="0" distB="0" distL="0" distR="0" wp14:anchorId="5944FDDC" wp14:editId="7B0A09DE">
            <wp:extent cx="3486150" cy="207560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166" cy="20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7B9" w:rsidRPr="00E5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2A"/>
    <w:rsid w:val="000637B9"/>
    <w:rsid w:val="000C2E57"/>
    <w:rsid w:val="000F5DF1"/>
    <w:rsid w:val="00114A4A"/>
    <w:rsid w:val="00645252"/>
    <w:rsid w:val="006D3D74"/>
    <w:rsid w:val="0083569A"/>
    <w:rsid w:val="009C1850"/>
    <w:rsid w:val="00A9204E"/>
    <w:rsid w:val="00E5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683"/>
  <w15:chartTrackingRefBased/>
  <w15:docId w15:val="{11263E36-DC5E-463D-BC28-AE6A335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06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ar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1</cp:revision>
  <dcterms:created xsi:type="dcterms:W3CDTF">2022-05-06T13:52:00Z</dcterms:created>
  <dcterms:modified xsi:type="dcterms:W3CDTF">2022-05-06T15:02:00Z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