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7816" w14:textId="08F0A9D6" w:rsidR="00C17A88" w:rsidRDefault="006202F6" w:rsidP="006202F6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Week </w:t>
      </w:r>
      <w:r w:rsidR="000468D0">
        <w:rPr>
          <w:sz w:val="96"/>
          <w:szCs w:val="96"/>
        </w:rPr>
        <w:t>4</w:t>
      </w:r>
      <w:bookmarkStart w:id="0" w:name="_GoBack"/>
      <w:bookmarkEnd w:id="0"/>
      <w:r>
        <w:rPr>
          <w:sz w:val="96"/>
          <w:szCs w:val="96"/>
        </w:rPr>
        <w:t xml:space="preserve"> </w:t>
      </w:r>
      <w:r w:rsidRPr="006202F6">
        <w:rPr>
          <w:sz w:val="96"/>
          <w:szCs w:val="96"/>
        </w:rPr>
        <w:t>Documentation</w:t>
      </w:r>
    </w:p>
    <w:p w14:paraId="6430B942" w14:textId="77777777" w:rsidR="006202F6" w:rsidRDefault="006202F6" w:rsidP="006202F6">
      <w:pPr>
        <w:jc w:val="center"/>
        <w:rPr>
          <w:sz w:val="52"/>
          <w:szCs w:val="52"/>
        </w:rPr>
      </w:pPr>
      <w:r w:rsidRPr="006202F6">
        <w:rPr>
          <w:sz w:val="52"/>
          <w:szCs w:val="52"/>
        </w:rPr>
        <w:t>Justin Anderson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7026"/>
        <w:gridCol w:w="5076"/>
      </w:tblGrid>
      <w:tr w:rsidR="00604458" w14:paraId="00639EC9" w14:textId="77777777" w:rsidTr="00EB114A">
        <w:trPr>
          <w:trHeight w:val="1264"/>
        </w:trPr>
        <w:tc>
          <w:tcPr>
            <w:tcW w:w="12060" w:type="dxa"/>
            <w:gridSpan w:val="2"/>
          </w:tcPr>
          <w:p w14:paraId="3C400DF1" w14:textId="20789D81" w:rsidR="00D51FE9" w:rsidRPr="007247C1" w:rsidRDefault="00D51FE9" w:rsidP="00D21348">
            <w:pPr>
              <w:rPr>
                <w:sz w:val="32"/>
                <w:szCs w:val="32"/>
              </w:rPr>
            </w:pPr>
            <w:r w:rsidRPr="007247C1">
              <w:rPr>
                <w:sz w:val="32"/>
                <w:szCs w:val="32"/>
              </w:rPr>
              <w:t>Made it so you could pick up objects I did this by making an if statement that if the E key is pressed it will change the position of the object you want to grab to where an invisible object is</w:t>
            </w:r>
            <w:r w:rsidR="00AF79BA" w:rsidRPr="007247C1">
              <w:rPr>
                <w:sz w:val="32"/>
                <w:szCs w:val="32"/>
              </w:rPr>
              <w:t xml:space="preserve"> called an </w:t>
            </w:r>
            <w:proofErr w:type="spellStart"/>
            <w:r w:rsidR="00AF79BA" w:rsidRPr="007247C1">
              <w:rPr>
                <w:sz w:val="32"/>
                <w:szCs w:val="32"/>
              </w:rPr>
              <w:t>objectholder</w:t>
            </w:r>
            <w:proofErr w:type="spellEnd"/>
            <w:r w:rsidR="00AF79BA" w:rsidRPr="007247C1">
              <w:rPr>
                <w:sz w:val="32"/>
                <w:szCs w:val="32"/>
              </w:rPr>
              <w:t xml:space="preserve"> as seen in the picture</w:t>
            </w:r>
            <w:r w:rsidRPr="007247C1">
              <w:rPr>
                <w:sz w:val="32"/>
                <w:szCs w:val="32"/>
              </w:rPr>
              <w:t xml:space="preserve"> </w:t>
            </w:r>
            <w:r w:rsidR="00AF79BA" w:rsidRPr="007247C1">
              <w:rPr>
                <w:sz w:val="32"/>
                <w:szCs w:val="32"/>
              </w:rPr>
              <w:t>it</w:t>
            </w:r>
            <w:r w:rsidRPr="007247C1">
              <w:rPr>
                <w:sz w:val="32"/>
                <w:szCs w:val="32"/>
              </w:rPr>
              <w:t xml:space="preserve"> is always in front of the player</w:t>
            </w:r>
            <w:r w:rsidR="00AF79BA" w:rsidRPr="007247C1">
              <w:rPr>
                <w:sz w:val="32"/>
                <w:szCs w:val="32"/>
              </w:rPr>
              <w:t>,</w:t>
            </w:r>
            <w:r w:rsidRPr="007247C1">
              <w:rPr>
                <w:sz w:val="32"/>
                <w:szCs w:val="32"/>
              </w:rPr>
              <w:t xml:space="preserve"> and an else statement so if you pressed the E key again</w:t>
            </w:r>
            <w:r w:rsidR="00AF79BA" w:rsidRPr="007247C1">
              <w:rPr>
                <w:sz w:val="32"/>
                <w:szCs w:val="32"/>
              </w:rPr>
              <w:t xml:space="preserve"> we attached it to the player camera so it will move to where ever the player is looking</w:t>
            </w:r>
            <w:r w:rsidRPr="007247C1">
              <w:rPr>
                <w:sz w:val="32"/>
                <w:szCs w:val="32"/>
              </w:rPr>
              <w:t xml:space="preserve"> </w:t>
            </w:r>
          </w:p>
        </w:tc>
      </w:tr>
      <w:tr w:rsidR="00EB114A" w14:paraId="66D23766" w14:textId="77777777" w:rsidTr="00EB114A">
        <w:trPr>
          <w:trHeight w:val="4535"/>
        </w:trPr>
        <w:tc>
          <w:tcPr>
            <w:tcW w:w="7026" w:type="dxa"/>
          </w:tcPr>
          <w:p w14:paraId="7FA67CAD" w14:textId="284E158C" w:rsidR="00AF79BA" w:rsidRDefault="00B55654" w:rsidP="00AF79BA">
            <w:pPr>
              <w:rPr>
                <w:sz w:val="32"/>
                <w:szCs w:val="32"/>
              </w:rPr>
            </w:pPr>
            <w:r w:rsidRPr="00B55654">
              <w:rPr>
                <w:noProof/>
                <w:sz w:val="32"/>
                <w:szCs w:val="32"/>
              </w:rPr>
              <w:drawing>
                <wp:inline distT="0" distB="0" distL="0" distR="0" wp14:anchorId="45851F1D" wp14:editId="6EC951DC">
                  <wp:extent cx="4322755" cy="340995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87" cy="344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183E">
              <w:rPr>
                <w:noProof/>
              </w:rPr>
              <w:t xml:space="preserve"> </w:t>
            </w:r>
            <w:r w:rsidR="0058183E" w:rsidRPr="0058183E">
              <w:rPr>
                <w:noProof/>
                <w:sz w:val="32"/>
                <w:szCs w:val="32"/>
              </w:rPr>
              <w:drawing>
                <wp:inline distT="0" distB="0" distL="0" distR="0" wp14:anchorId="083DA321" wp14:editId="6BAFAB7F">
                  <wp:extent cx="4322445" cy="1000125"/>
                  <wp:effectExtent l="0" t="0" r="190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054" cy="100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4" w:type="dxa"/>
          </w:tcPr>
          <w:p w14:paraId="3109FA40" w14:textId="7F85BB8F" w:rsidR="00AF79BA" w:rsidRDefault="00AF79BA" w:rsidP="00AF79BA">
            <w:pPr>
              <w:rPr>
                <w:sz w:val="32"/>
                <w:szCs w:val="32"/>
              </w:rPr>
            </w:pPr>
            <w:r w:rsidRPr="00AF79BA">
              <w:rPr>
                <w:noProof/>
                <w:sz w:val="24"/>
                <w:szCs w:val="24"/>
              </w:rPr>
              <w:drawing>
                <wp:inline distT="0" distB="0" distL="0" distR="0" wp14:anchorId="48795A01" wp14:editId="39C8D72E">
                  <wp:extent cx="3075549" cy="444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950" cy="484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458" w14:paraId="2E184D2B" w14:textId="77777777" w:rsidTr="00EB114A">
        <w:trPr>
          <w:trHeight w:val="749"/>
        </w:trPr>
        <w:tc>
          <w:tcPr>
            <w:tcW w:w="12060" w:type="dxa"/>
            <w:gridSpan w:val="2"/>
          </w:tcPr>
          <w:p w14:paraId="50497B9E" w14:textId="19A7B3F4" w:rsidR="0058183E" w:rsidRDefault="0058183E" w:rsidP="00AF79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particles and lights for Light Post, Campfire and Lantern did this by selecting the object then adding a particle system then adding a particle</w:t>
            </w:r>
            <w:r w:rsidR="00604458">
              <w:rPr>
                <w:sz w:val="32"/>
                <w:szCs w:val="32"/>
              </w:rPr>
              <w:t xml:space="preserve"> material then moving it to desired position and changing the scale then adding a light point so the light is in the surroundings </w:t>
            </w:r>
          </w:p>
        </w:tc>
      </w:tr>
      <w:tr w:rsidR="00EB114A" w14:paraId="64348C0D" w14:textId="77777777" w:rsidTr="00EB114A">
        <w:trPr>
          <w:trHeight w:val="5088"/>
        </w:trPr>
        <w:tc>
          <w:tcPr>
            <w:tcW w:w="7026" w:type="dxa"/>
          </w:tcPr>
          <w:p w14:paraId="393C358B" w14:textId="15EEF365" w:rsidR="00604458" w:rsidRDefault="00604458" w:rsidP="00AF79BA">
            <w:pPr>
              <w:rPr>
                <w:sz w:val="32"/>
                <w:szCs w:val="32"/>
              </w:rPr>
            </w:pPr>
            <w:r w:rsidRPr="00604458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51E56D7B" wp14:editId="7D5DFD44">
                  <wp:extent cx="4286250" cy="4895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79" cy="489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4" w:type="dxa"/>
          </w:tcPr>
          <w:p w14:paraId="55DEECF0" w14:textId="56B96DEF" w:rsidR="00604458" w:rsidRDefault="00EB114A" w:rsidP="00AF79BA">
            <w:pPr>
              <w:rPr>
                <w:sz w:val="32"/>
                <w:szCs w:val="32"/>
              </w:rPr>
            </w:pPr>
            <w:r w:rsidRPr="00604458">
              <w:rPr>
                <w:noProof/>
                <w:sz w:val="32"/>
                <w:szCs w:val="32"/>
              </w:rPr>
              <w:drawing>
                <wp:inline distT="0" distB="0" distL="0" distR="0" wp14:anchorId="22BB531A" wp14:editId="076FC7CB">
                  <wp:extent cx="3076575" cy="495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4458">
              <w:rPr>
                <w:noProof/>
                <w:sz w:val="32"/>
                <w:szCs w:val="32"/>
              </w:rPr>
              <w:drawing>
                <wp:inline distT="0" distB="0" distL="0" distR="0" wp14:anchorId="178472D5" wp14:editId="38BA0FCA">
                  <wp:extent cx="3076575" cy="4486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21" cy="448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42FB0" w14:textId="77777777" w:rsidR="00AF79BA" w:rsidRDefault="00AF79BA" w:rsidP="00AF79BA">
      <w:pPr>
        <w:rPr>
          <w:sz w:val="32"/>
          <w:szCs w:val="32"/>
        </w:rPr>
      </w:pPr>
    </w:p>
    <w:p w14:paraId="08CF3C65" w14:textId="62DDC6FD" w:rsidR="00D51FE9" w:rsidRPr="00D51FE9" w:rsidRDefault="00D51FE9" w:rsidP="00AF79BA">
      <w:pPr>
        <w:rPr>
          <w:sz w:val="32"/>
          <w:szCs w:val="32"/>
        </w:rPr>
      </w:pPr>
    </w:p>
    <w:p w14:paraId="114CAB17" w14:textId="76BFD653" w:rsidR="00D51FE9" w:rsidRPr="00D51FE9" w:rsidRDefault="00D51FE9" w:rsidP="006202F6">
      <w:pPr>
        <w:jc w:val="center"/>
        <w:rPr>
          <w:sz w:val="24"/>
          <w:szCs w:val="24"/>
        </w:rPr>
      </w:pPr>
    </w:p>
    <w:sectPr w:rsidR="00D51FE9" w:rsidRPr="00D5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F6"/>
    <w:rsid w:val="000468D0"/>
    <w:rsid w:val="00161808"/>
    <w:rsid w:val="0058183E"/>
    <w:rsid w:val="00604458"/>
    <w:rsid w:val="006202F6"/>
    <w:rsid w:val="007247C1"/>
    <w:rsid w:val="00AF79BA"/>
    <w:rsid w:val="00B55654"/>
    <w:rsid w:val="00D21348"/>
    <w:rsid w:val="00D51FE9"/>
    <w:rsid w:val="00EB114A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5EB1"/>
  <w15:chartTrackingRefBased/>
  <w15:docId w15:val="{C80EA1C9-4C78-441F-8E73-1314FE0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1defe9ff6db2b808e57ba1f3e8aca267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2156b7dca31ff92366d230f3a5bf80af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DE0F61-B11C-45B0-AA86-F910B2C93368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afa79ede-8800-4b38-b2d4-921a0a289804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B0571C4-9AF3-4B5F-882C-D4A5F6BBF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BE346-6ABD-4CC3-B8B0-6DD431E67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Justin</dc:creator>
  <cp:keywords/>
  <dc:description/>
  <cp:lastModifiedBy>Anderson, Justin</cp:lastModifiedBy>
  <cp:revision>5</cp:revision>
  <dcterms:created xsi:type="dcterms:W3CDTF">2022-05-05T17:33:00Z</dcterms:created>
  <dcterms:modified xsi:type="dcterms:W3CDTF">2022-05-09T18:00:00Z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