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90468" w14:textId="773BA7C4" w:rsidR="002458C9" w:rsidRDefault="002458C9" w:rsidP="002458C9">
      <w:pPr>
        <w:pStyle w:val="Title"/>
        <w:jc w:val="center"/>
        <w:rPr>
          <w:sz w:val="96"/>
          <w:szCs w:val="96"/>
        </w:rPr>
      </w:pPr>
      <w:r>
        <w:rPr>
          <w:sz w:val="96"/>
          <w:szCs w:val="96"/>
        </w:rPr>
        <w:t xml:space="preserve">Week </w:t>
      </w:r>
      <w:r>
        <w:rPr>
          <w:sz w:val="96"/>
          <w:szCs w:val="96"/>
        </w:rPr>
        <w:t>4</w:t>
      </w:r>
      <w:r>
        <w:rPr>
          <w:sz w:val="96"/>
          <w:szCs w:val="96"/>
        </w:rPr>
        <w:t xml:space="preserve"> Documentation</w:t>
      </w:r>
    </w:p>
    <w:p w14:paraId="573AD323" w14:textId="77777777" w:rsidR="002458C9" w:rsidRDefault="002458C9" w:rsidP="002458C9">
      <w:pPr>
        <w:pStyle w:val="Title"/>
        <w:jc w:val="center"/>
        <w:rPr>
          <w:sz w:val="52"/>
          <w:szCs w:val="52"/>
        </w:rPr>
      </w:pPr>
      <w:r>
        <w:rPr>
          <w:sz w:val="52"/>
          <w:szCs w:val="52"/>
        </w:rPr>
        <w:t>Xavier Matheson</w:t>
      </w:r>
    </w:p>
    <w:p w14:paraId="488ECD72" w14:textId="0F036583" w:rsidR="00985CBF" w:rsidRDefault="005D36E0">
      <w:pPr>
        <w:rPr>
          <w:sz w:val="36"/>
          <w:szCs w:val="36"/>
        </w:rPr>
      </w:pPr>
    </w:p>
    <w:p w14:paraId="105A088B" w14:textId="3C0085E8" w:rsidR="00393949" w:rsidRDefault="00393949">
      <w:pPr>
        <w:rPr>
          <w:sz w:val="36"/>
          <w:szCs w:val="36"/>
        </w:rPr>
      </w:pPr>
      <w:r>
        <w:rPr>
          <w:sz w:val="36"/>
          <w:szCs w:val="36"/>
        </w:rPr>
        <w:t>Sewers:</w:t>
      </w:r>
    </w:p>
    <w:p w14:paraId="7B1DF3FD" w14:textId="5407F553" w:rsidR="00393949" w:rsidRPr="00393949" w:rsidRDefault="00393949">
      <w:pPr>
        <w:rPr>
          <w:sz w:val="36"/>
          <w:szCs w:val="36"/>
        </w:rPr>
      </w:pPr>
      <w:r>
        <w:rPr>
          <w:sz w:val="36"/>
          <w:szCs w:val="36"/>
        </w:rPr>
        <w:t>Fixed the sewers for the final time. I created a new small object to attach a plane to in order to make sure all the parts are equally scaled. I did this in all 4 files. I also used the move tool in edit mode to move faces, which allows for scaling without making weird side effects.</w:t>
      </w:r>
      <w:r w:rsidRPr="0039394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D18679" wp14:editId="44DE6774">
            <wp:extent cx="5943600" cy="3207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3949" w:rsidRPr="00393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3D"/>
    <w:rsid w:val="002458C9"/>
    <w:rsid w:val="00393949"/>
    <w:rsid w:val="004C0DD0"/>
    <w:rsid w:val="006C403D"/>
    <w:rsid w:val="00DA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AFAC"/>
  <w15:chartTrackingRefBased/>
  <w15:docId w15:val="{7D17CC04-3F6D-440C-9A84-B933CC367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58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8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Matheson, Xavier</dc:creator>
  <cp:keywords/>
  <dc:description/>
  <cp:lastModifiedBy>Matheson, Xavier</cp:lastModifiedBy>
  <cp:revision>2</cp:revision>
  <dcterms:created xsi:type="dcterms:W3CDTF">2022-05-13T17:29:00Z</dcterms:created>
  <dcterms:modified xsi:type="dcterms:W3CDTF">2022-05-13T18:56:00Z</dcterms:modified>
</cp:coreProperties>
</file>