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23D" w:rsidRDefault="00435A66" w:rsidP="00435A66">
      <w:pPr>
        <w:pStyle w:val="Heading1"/>
      </w:pPr>
      <w:r>
        <w:t>Dynamics and Controls</w:t>
      </w:r>
    </w:p>
    <w:p w:rsidR="00435A66" w:rsidRDefault="00435A66" w:rsidP="00435A66">
      <w:pPr>
        <w:pStyle w:val="Heading2"/>
      </w:pPr>
      <w:r>
        <w:t>Purpose</w:t>
      </w:r>
    </w:p>
    <w:p w:rsidR="00F97FD2" w:rsidRDefault="00F97FD2" w:rsidP="00F97FD2">
      <w:r>
        <w:t>The purpose of the dynamics and controls team can be summarized by the following points:</w:t>
      </w:r>
    </w:p>
    <w:p w:rsidR="00F97FD2" w:rsidRDefault="00F97FD2" w:rsidP="00F97FD2">
      <w:pPr>
        <w:pStyle w:val="ListParagraph"/>
        <w:numPr>
          <w:ilvl w:val="0"/>
          <w:numId w:val="2"/>
        </w:numPr>
      </w:pPr>
      <w:r>
        <w:t>Size the tail and control surfaces</w:t>
      </w:r>
    </w:p>
    <w:p w:rsidR="00F97FD2" w:rsidRDefault="00F97FD2" w:rsidP="00F97FD2">
      <w:pPr>
        <w:pStyle w:val="ListParagraph"/>
        <w:numPr>
          <w:ilvl w:val="0"/>
          <w:numId w:val="2"/>
        </w:numPr>
      </w:pPr>
      <w:r>
        <w:t>Characterize aircraft handling and dynamic response</w:t>
      </w:r>
    </w:p>
    <w:p w:rsidR="00F97FD2" w:rsidRPr="00F97FD2" w:rsidRDefault="00F97FD2" w:rsidP="00F97FD2">
      <w:pPr>
        <w:pStyle w:val="ListParagraph"/>
        <w:numPr>
          <w:ilvl w:val="0"/>
          <w:numId w:val="2"/>
        </w:numPr>
      </w:pPr>
      <w:r>
        <w:t>Determine feedback control systems</w:t>
      </w:r>
    </w:p>
    <w:p w:rsidR="00435A66" w:rsidRDefault="00435A66" w:rsidP="00435A66">
      <w:pPr>
        <w:pStyle w:val="Heading2"/>
      </w:pPr>
      <w:r>
        <w:t>Tail Sizing</w:t>
      </w:r>
    </w:p>
    <w:p w:rsidR="00435A66" w:rsidRDefault="00435A66" w:rsidP="00435A66">
      <w:pPr>
        <w:pStyle w:val="Subtitle"/>
      </w:pPr>
      <w:r>
        <w:t>Class 1 Tail Sizing</w:t>
      </w:r>
    </w:p>
    <w:p w:rsidR="009F4EB5" w:rsidRDefault="00974C2B" w:rsidP="009F4EB5">
      <w:r>
        <w:t>The first iteration of tail size was determined through the use of a method described by Jan Roskam in h</w:t>
      </w:r>
      <w:r w:rsidR="00BC3636">
        <w:t>is book “Airplane Design</w:t>
      </w:r>
      <w:r w:rsidR="00CE5F9D">
        <w:t>”</w:t>
      </w:r>
      <w:r w:rsidR="00BC3636">
        <w:t xml:space="preserve"> [1].</w:t>
      </w:r>
      <w:r w:rsidR="00CE5F9D">
        <w:t xml:space="preserve">  Roskam refers to this preliminary sizing technique as the “Class I Method for Empennage Sizing and Disposition and For Control Surface Sizing and Disposition.”  A method summary is given below:</w:t>
      </w:r>
    </w:p>
    <w:p w:rsidR="00CE5F9D" w:rsidRDefault="00CE5F9D" w:rsidP="00CE5F9D">
      <w:pPr>
        <w:pStyle w:val="ListParagraph"/>
        <w:numPr>
          <w:ilvl w:val="0"/>
          <w:numId w:val="1"/>
        </w:numPr>
      </w:pPr>
      <w:r>
        <w:t>Decide on tail configuration</w:t>
      </w:r>
    </w:p>
    <w:p w:rsidR="00CE5F9D" w:rsidRDefault="00CE5F9D" w:rsidP="00CE5F9D">
      <w:pPr>
        <w:pStyle w:val="ListParagraph"/>
        <w:numPr>
          <w:ilvl w:val="0"/>
          <w:numId w:val="1"/>
        </w:numPr>
      </w:pPr>
      <w:r>
        <w:t>Determine distance from aircraft wing to tail</w:t>
      </w:r>
    </w:p>
    <w:p w:rsidR="00CE5F9D" w:rsidRDefault="00CE5F9D" w:rsidP="00CE5F9D">
      <w:pPr>
        <w:pStyle w:val="ListParagraph"/>
        <w:numPr>
          <w:ilvl w:val="0"/>
          <w:numId w:val="1"/>
        </w:numPr>
      </w:pPr>
      <w:r>
        <w:t>Determine tail surface area</w:t>
      </w:r>
    </w:p>
    <w:p w:rsidR="00CE5F9D" w:rsidRDefault="00CE5F9D" w:rsidP="00CE5F9D">
      <w:pPr>
        <w:pStyle w:val="ListParagraph"/>
        <w:numPr>
          <w:ilvl w:val="0"/>
          <w:numId w:val="1"/>
        </w:numPr>
      </w:pPr>
      <w:r>
        <w:t>Determine tail geometry</w:t>
      </w:r>
    </w:p>
    <w:p w:rsidR="00CE5F9D" w:rsidRDefault="005C100E" w:rsidP="00CE5F9D">
      <w:pPr>
        <w:pStyle w:val="ListParagraph"/>
        <w:numPr>
          <w:ilvl w:val="0"/>
          <w:numId w:val="1"/>
        </w:numPr>
      </w:pPr>
      <w:r>
        <w:t>Determine control surface sizing and disposition</w:t>
      </w:r>
    </w:p>
    <w:p w:rsidR="005C100E" w:rsidRDefault="007140D2" w:rsidP="005C100E">
      <w:r>
        <w:t>Step 1: The tail configuration chosen for their aircraft was a conventional twin-boom tail</w:t>
      </w:r>
      <w:r w:rsidR="00375F8A">
        <w:t xml:space="preserve"> with rectangular planform surfaces for the horizontal and vertical stabilizers.  This decision was made early in the design phase while selecting possible aircraft configurations.  It was decided that the twin-boom design allowed for simplest design and manufacture of the aircraft.</w:t>
      </w:r>
    </w:p>
    <w:p w:rsidR="00375F8A" w:rsidRDefault="00375F8A" w:rsidP="005C100E">
      <w:r>
        <w:t>Step 2: Th</w:t>
      </w:r>
      <w:r w:rsidR="00E91D8C">
        <w:t>e distance from the aircraft center of gravity to the aerodynamic center of the horizontal and vertical stabilizers was determined to be 2.7 feet.  This was determined by finding the largest possible tail boom length while allowing the aircraft to be disassembled and fit inside of the provided storage container – a requirement of the RFP.</w:t>
      </w:r>
    </w:p>
    <w:p w:rsidR="003F5AEE" w:rsidRDefault="003F5AEE" w:rsidP="005C100E"/>
    <w:p w:rsidR="003F5AEE" w:rsidRDefault="003F5AEE" w:rsidP="005C100E"/>
    <w:p w:rsidR="003F5AEE" w:rsidRDefault="003F5AEE" w:rsidP="005C100E"/>
    <w:p w:rsidR="003F5AEE" w:rsidRDefault="003F5AEE" w:rsidP="005C100E"/>
    <w:p w:rsidR="003F5AEE" w:rsidRDefault="003F5AEE" w:rsidP="005C100E"/>
    <w:p w:rsidR="003F5AEE" w:rsidRDefault="003F5AEE" w:rsidP="005C100E"/>
    <w:p w:rsidR="003F5AEE" w:rsidRDefault="003F5AEE" w:rsidP="005C100E"/>
    <w:p w:rsidR="003F5AEE" w:rsidRDefault="003F5AEE" w:rsidP="005C100E"/>
    <w:p w:rsidR="009F4EB5" w:rsidRDefault="00E91D8C" w:rsidP="009F4EB5">
      <w:r>
        <w:lastRenderedPageBreak/>
        <w:t>Step 3: The tail surface area was determined through</w:t>
      </w:r>
      <w:r w:rsidR="00A52526">
        <w:t xml:space="preserve"> Equation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8"/>
        <w:gridCol w:w="552"/>
      </w:tblGrid>
      <w:tr w:rsidR="00E91D8C" w:rsidTr="00B00809">
        <w:tc>
          <w:tcPr>
            <w:tcW w:w="9018" w:type="dxa"/>
          </w:tcPr>
          <w:p w:rsidR="00E91D8C" w:rsidRDefault="00E91D8C" w:rsidP="00E91D8C">
            <w:pPr>
              <w:jc w:val="center"/>
            </w:pPr>
            <w:r>
              <w:rPr>
                <w:noProof/>
              </w:rPr>
              <w:drawing>
                <wp:inline distT="0" distB="0" distL="0" distR="0" wp14:anchorId="7CD9A471" wp14:editId="4486788A">
                  <wp:extent cx="3324225" cy="1019175"/>
                  <wp:effectExtent l="0" t="0" r="9525" b="9525"/>
                  <wp:docPr id="2" name="Picture 2" descr="https://lh3.googleusercontent.com/Xdm2Q_DP9sV8OW4z7r-oxlfnUc9hPMMCHFCmqwv1f9NUoQur1xZSyru4Vy4VFP1jwZlgJokiOAnrFX4CAl1cZWCsxRcY5xHBKfzYJ_El53mpjANVa4JjFL-fqMne1joSTx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dm2Q_DP9sV8OW4z7r-oxlfnUc9hPMMCHFCmqwv1f9NUoQur1xZSyru4Vy4VFP1jwZlgJokiOAnrFX4CAl1cZWCsxRcY5xHBKfzYJ_El53mpjANVa4JjFL-fqMne1joSTxg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4225" cy="1019175"/>
                          </a:xfrm>
                          <a:prstGeom prst="rect">
                            <a:avLst/>
                          </a:prstGeom>
                          <a:noFill/>
                          <a:ln>
                            <a:noFill/>
                          </a:ln>
                        </pic:spPr>
                      </pic:pic>
                    </a:graphicData>
                  </a:graphic>
                </wp:inline>
              </w:drawing>
            </w:r>
          </w:p>
          <w:p w:rsidR="00E91D8C" w:rsidRDefault="00E91D8C" w:rsidP="00E91D8C">
            <w:pPr>
              <w:jc w:val="center"/>
            </w:pPr>
            <w:r>
              <w:rPr>
                <w:noProof/>
              </w:rPr>
              <w:drawing>
                <wp:inline distT="0" distB="0" distL="0" distR="0" wp14:anchorId="75CB18C7" wp14:editId="0B82718C">
                  <wp:extent cx="2752725" cy="1542083"/>
                  <wp:effectExtent l="0" t="0" r="0" b="1270"/>
                  <wp:docPr id="1" name="Picture 1" descr="https://lh5.googleusercontent.com/jNTmWpcQlCzC_lArIoqhKKxBhJT7DquuOWKSXifsZbVJmxiCaaO0Zbz4h0fss8CmMgoKimy5iktn7dkMUFARPJ7FKghTlHvsHUH9mcdcRdzFJta9Ll_iJ5NU4DmLMlIna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NTmWpcQlCzC_lArIoqhKKxBhJT7DquuOWKSXifsZbVJmxiCaaO0Zbz4h0fss8CmMgoKimy5iktn7dkMUFARPJ7FKghTlHvsHUH9mcdcRdzFJta9Ll_iJ5NU4DmLMlInarAv"/>
                          <pic:cNvPicPr>
                            <a:picLocks noChangeAspect="1" noChangeArrowheads="1"/>
                          </pic:cNvPicPr>
                        </pic:nvPicPr>
                        <pic:blipFill rotWithShape="1">
                          <a:blip r:embed="rId8">
                            <a:extLst>
                              <a:ext uri="{28A0092B-C50C-407E-A947-70E740481C1C}">
                                <a14:useLocalDpi xmlns:a14="http://schemas.microsoft.com/office/drawing/2010/main" val="0"/>
                              </a:ext>
                            </a:extLst>
                          </a:blip>
                          <a:srcRect l="25937" t="25777"/>
                          <a:stretch/>
                        </pic:blipFill>
                        <pic:spPr bwMode="auto">
                          <a:xfrm>
                            <a:off x="0" y="0"/>
                            <a:ext cx="2756205" cy="15440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8" w:type="dxa"/>
          </w:tcPr>
          <w:p w:rsidR="00E91D8C" w:rsidRDefault="00E91D8C" w:rsidP="009F4EB5">
            <w:r>
              <w:t>[1]</w:t>
            </w:r>
          </w:p>
        </w:tc>
      </w:tr>
    </w:tbl>
    <w:p w:rsidR="009F4EB5" w:rsidRDefault="008F6DFD" w:rsidP="009F4EB5">
      <w:r>
        <w:br/>
        <w:t>To elaborate upon this analysis, the wing area, chord and wingspan were determined by the aerodynamics team.  The moment arms were determined in the previous Class I sizing step.  The tail volume coefficients were determined through the use of historical data pertaining to homebuilt airplanes.</w:t>
      </w:r>
      <w:r w:rsidR="007F3E67">
        <w:t xml:space="preserve">  This historical data is shown below in Table 1.  Note that the volume coefficients used in Equation 1 were the average value of the volume coefficients found in the presented historical data.</w:t>
      </w:r>
    </w:p>
    <w:p w:rsidR="007F3E67" w:rsidRDefault="007F3E67" w:rsidP="007F3E67">
      <w:pPr>
        <w:jc w:val="center"/>
      </w:pPr>
      <w:r w:rsidRPr="007F3E67">
        <w:rPr>
          <w:b/>
        </w:rPr>
        <w:t>Table 1:</w:t>
      </w:r>
      <w:r>
        <w:t xml:space="preserve"> Historical data pertaining to homebuilt airplanes</w:t>
      </w:r>
      <w:r w:rsidR="00BC3636">
        <w:t xml:space="preserve"> [1]</w:t>
      </w:r>
    </w:p>
    <w:p w:rsidR="007F3E67" w:rsidRDefault="007F3E67" w:rsidP="001D3E82">
      <w:pPr>
        <w:jc w:val="center"/>
      </w:pPr>
      <w:r>
        <w:rPr>
          <w:noProof/>
        </w:rPr>
        <w:drawing>
          <wp:inline distT="0" distB="0" distL="0" distR="0" wp14:anchorId="0B911BEB" wp14:editId="58E8BB58">
            <wp:extent cx="5943600" cy="3838575"/>
            <wp:effectExtent l="0" t="0" r="0" b="9525"/>
            <wp:docPr id="3" name="Picture 3" descr="https://lh4.googleusercontent.com/UpMMSC8sRzvPrRm21nf8bWIKPUXuNdZRVsj8aW_7_Y0I6A54QOiKzE9eq4uB6gFO_UKncWVoolxjL5_6fziccNCkzlriQwmwxs_-URHhxHdgGw_1OI1BGsFdAZNgWhjWyL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pMMSC8sRzvPrRm21nf8bWIKPUXuNdZRVsj8aW_7_Y0I6A54QOiKzE9eq4uB6gFO_UKncWVoolxjL5_6fziccNCkzlriQwmwxs_-URHhxHdgGw_1OI1BGsFdAZNgWhjWyLZ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1D3E82" w:rsidRDefault="001D3E82" w:rsidP="001D3E82">
      <w:r>
        <w:lastRenderedPageBreak/>
        <w:br/>
        <w:t xml:space="preserve">Step 4: </w:t>
      </w:r>
      <w:r w:rsidR="000F7A7E">
        <w:t>Tail geometry was selected with this assistance of additional historical data, illustrated in Table 2.</w:t>
      </w:r>
    </w:p>
    <w:p w:rsidR="000F7A7E" w:rsidRDefault="000F7A7E" w:rsidP="000F7A7E">
      <w:pPr>
        <w:jc w:val="center"/>
      </w:pPr>
      <w:r>
        <w:rPr>
          <w:b/>
        </w:rPr>
        <w:t>Table 2</w:t>
      </w:r>
      <w:r w:rsidRPr="007F3E67">
        <w:rPr>
          <w:b/>
        </w:rPr>
        <w:t>:</w:t>
      </w:r>
      <w:r>
        <w:t xml:space="preserve"> Historical data pertaining to homebuilt airplane tail </w:t>
      </w:r>
      <w:r w:rsidR="00BC3636">
        <w:t>geometry [1]</w:t>
      </w:r>
    </w:p>
    <w:tbl>
      <w:tblPr>
        <w:tblW w:w="640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20"/>
        <w:gridCol w:w="1160"/>
        <w:gridCol w:w="1320"/>
        <w:gridCol w:w="1320"/>
        <w:gridCol w:w="1480"/>
      </w:tblGrid>
      <w:tr w:rsidR="00AA08CB" w:rsidRPr="00AA08CB" w:rsidTr="00AA08CB">
        <w:trPr>
          <w:trHeight w:val="300"/>
          <w:jc w:val="center"/>
        </w:trPr>
        <w:tc>
          <w:tcPr>
            <w:tcW w:w="6400" w:type="dxa"/>
            <w:gridSpan w:val="5"/>
            <w:shd w:val="clear" w:color="000000" w:fill="FFEB9C"/>
            <w:noWrap/>
            <w:vAlign w:val="bottom"/>
            <w:hideMark/>
          </w:tcPr>
          <w:p w:rsidR="00AA08CB" w:rsidRPr="00AA08CB" w:rsidRDefault="00AA08CB" w:rsidP="00AA08CB">
            <w:pPr>
              <w:spacing w:after="0" w:line="240" w:lineRule="auto"/>
              <w:jc w:val="center"/>
              <w:rPr>
                <w:rFonts w:ascii="Calibri" w:eastAsia="Times New Roman" w:hAnsi="Calibri" w:cs="Calibri"/>
                <w:color w:val="9C6500"/>
              </w:rPr>
            </w:pPr>
            <w:r w:rsidRPr="00AA08CB">
              <w:rPr>
                <w:rFonts w:ascii="Calibri" w:eastAsia="Times New Roman" w:hAnsi="Calibri" w:cs="Calibri"/>
                <w:color w:val="9C6500"/>
              </w:rPr>
              <w:t>Homebuilt Horizontal Tail</w:t>
            </w:r>
          </w:p>
        </w:tc>
      </w:tr>
      <w:tr w:rsidR="00AA08CB" w:rsidRPr="00AA08CB" w:rsidTr="00AA08CB">
        <w:trPr>
          <w:trHeight w:val="600"/>
          <w:jc w:val="center"/>
        </w:trPr>
        <w:tc>
          <w:tcPr>
            <w:tcW w:w="11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dihedral angle</w:t>
            </w:r>
          </w:p>
        </w:tc>
        <w:tc>
          <w:tcPr>
            <w:tcW w:w="116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incidence angle</w:t>
            </w:r>
          </w:p>
        </w:tc>
        <w:tc>
          <w:tcPr>
            <w:tcW w:w="13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aspect ratio</w:t>
            </w:r>
          </w:p>
        </w:tc>
        <w:tc>
          <w:tcPr>
            <w:tcW w:w="13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sweep angle</w:t>
            </w:r>
          </w:p>
        </w:tc>
        <w:tc>
          <w:tcPr>
            <w:tcW w:w="148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taper ratio</w:t>
            </w:r>
          </w:p>
        </w:tc>
      </w:tr>
      <w:tr w:rsidR="00AA08CB" w:rsidRPr="00AA08CB" w:rsidTr="00AA08CB">
        <w:trPr>
          <w:trHeight w:val="300"/>
          <w:jc w:val="center"/>
        </w:trPr>
        <w:tc>
          <w:tcPr>
            <w:tcW w:w="11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16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3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p>
        </w:tc>
        <w:tc>
          <w:tcPr>
            <w:tcW w:w="13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48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p>
        </w:tc>
      </w:tr>
      <w:tr w:rsidR="00AA08CB" w:rsidRPr="00AA08CB" w:rsidTr="00AA08CB">
        <w:trPr>
          <w:trHeight w:val="300"/>
          <w:jc w:val="center"/>
        </w:trPr>
        <w:tc>
          <w:tcPr>
            <w:tcW w:w="11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+5 - (-10)</w:t>
            </w:r>
          </w:p>
        </w:tc>
        <w:tc>
          <w:tcPr>
            <w:tcW w:w="116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w:t>
            </w:r>
          </w:p>
        </w:tc>
        <w:tc>
          <w:tcPr>
            <w:tcW w:w="13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1.8 - 4.5</w:t>
            </w:r>
          </w:p>
        </w:tc>
        <w:tc>
          <w:tcPr>
            <w:tcW w:w="13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0 - 20</w:t>
            </w:r>
          </w:p>
        </w:tc>
        <w:tc>
          <w:tcPr>
            <w:tcW w:w="148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0.29 - 1.0</w:t>
            </w:r>
          </w:p>
        </w:tc>
      </w:tr>
      <w:tr w:rsidR="00AA08CB" w:rsidRPr="00AA08CB" w:rsidTr="00AA08CB">
        <w:trPr>
          <w:trHeight w:val="300"/>
          <w:jc w:val="center"/>
        </w:trPr>
        <w:tc>
          <w:tcPr>
            <w:tcW w:w="1120" w:type="dxa"/>
            <w:shd w:val="clear" w:color="auto" w:fill="auto"/>
            <w:noWrap/>
            <w:vAlign w:val="bottom"/>
            <w:hideMark/>
          </w:tcPr>
          <w:p w:rsidR="00AA08CB" w:rsidRPr="00AA08CB" w:rsidRDefault="00AA08CB" w:rsidP="00AA08CB">
            <w:pPr>
              <w:spacing w:after="0" w:line="240" w:lineRule="auto"/>
              <w:rPr>
                <w:rFonts w:ascii="Calibri" w:eastAsia="Times New Roman" w:hAnsi="Calibri" w:cs="Calibri"/>
                <w:color w:val="000000"/>
              </w:rPr>
            </w:pPr>
          </w:p>
        </w:tc>
        <w:tc>
          <w:tcPr>
            <w:tcW w:w="1160" w:type="dxa"/>
            <w:shd w:val="clear" w:color="auto" w:fill="auto"/>
            <w:noWrap/>
            <w:vAlign w:val="bottom"/>
            <w:hideMark/>
          </w:tcPr>
          <w:p w:rsidR="00AA08CB" w:rsidRPr="00AA08CB" w:rsidRDefault="00AA08CB" w:rsidP="00AA08CB">
            <w:pPr>
              <w:spacing w:after="0" w:line="240" w:lineRule="auto"/>
              <w:rPr>
                <w:rFonts w:ascii="Calibri" w:eastAsia="Times New Roman" w:hAnsi="Calibri" w:cs="Calibri"/>
                <w:color w:val="000000"/>
              </w:rPr>
            </w:pPr>
          </w:p>
        </w:tc>
        <w:tc>
          <w:tcPr>
            <w:tcW w:w="1320" w:type="dxa"/>
            <w:shd w:val="clear" w:color="auto" w:fill="auto"/>
            <w:noWrap/>
            <w:vAlign w:val="bottom"/>
            <w:hideMark/>
          </w:tcPr>
          <w:p w:rsidR="00AA08CB" w:rsidRPr="00AA08CB" w:rsidRDefault="00AA08CB" w:rsidP="00AA08CB">
            <w:pPr>
              <w:spacing w:after="0" w:line="240" w:lineRule="auto"/>
              <w:rPr>
                <w:rFonts w:ascii="Calibri" w:eastAsia="Times New Roman" w:hAnsi="Calibri" w:cs="Calibri"/>
                <w:color w:val="000000"/>
              </w:rPr>
            </w:pPr>
          </w:p>
        </w:tc>
        <w:tc>
          <w:tcPr>
            <w:tcW w:w="1320" w:type="dxa"/>
            <w:shd w:val="clear" w:color="auto" w:fill="auto"/>
            <w:noWrap/>
            <w:vAlign w:val="bottom"/>
            <w:hideMark/>
          </w:tcPr>
          <w:p w:rsidR="00AA08CB" w:rsidRPr="00AA08CB" w:rsidRDefault="00AA08CB" w:rsidP="00AA08CB">
            <w:pPr>
              <w:spacing w:after="0" w:line="240" w:lineRule="auto"/>
              <w:rPr>
                <w:rFonts w:ascii="Calibri" w:eastAsia="Times New Roman" w:hAnsi="Calibri" w:cs="Calibri"/>
                <w:color w:val="000000"/>
              </w:rPr>
            </w:pPr>
          </w:p>
        </w:tc>
        <w:tc>
          <w:tcPr>
            <w:tcW w:w="1480" w:type="dxa"/>
            <w:shd w:val="clear" w:color="auto" w:fill="auto"/>
            <w:noWrap/>
            <w:vAlign w:val="bottom"/>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300"/>
          <w:jc w:val="center"/>
        </w:trPr>
        <w:tc>
          <w:tcPr>
            <w:tcW w:w="6400" w:type="dxa"/>
            <w:gridSpan w:val="5"/>
            <w:shd w:val="clear" w:color="000000" w:fill="FFEB9C"/>
            <w:noWrap/>
            <w:vAlign w:val="bottom"/>
            <w:hideMark/>
          </w:tcPr>
          <w:p w:rsidR="00AA08CB" w:rsidRPr="00AA08CB" w:rsidRDefault="00AA08CB" w:rsidP="00AA08CB">
            <w:pPr>
              <w:spacing w:after="0" w:line="240" w:lineRule="auto"/>
              <w:jc w:val="center"/>
              <w:rPr>
                <w:rFonts w:ascii="Calibri" w:eastAsia="Times New Roman" w:hAnsi="Calibri" w:cs="Calibri"/>
                <w:color w:val="9C6500"/>
              </w:rPr>
            </w:pPr>
            <w:r w:rsidRPr="00AA08CB">
              <w:rPr>
                <w:rFonts w:ascii="Calibri" w:eastAsia="Times New Roman" w:hAnsi="Calibri" w:cs="Calibri"/>
                <w:color w:val="9C6500"/>
              </w:rPr>
              <w:t>Homebuilt Vertical Tail</w:t>
            </w:r>
          </w:p>
        </w:tc>
      </w:tr>
      <w:tr w:rsidR="00AA08CB" w:rsidRPr="00AA08CB" w:rsidTr="00AA08CB">
        <w:trPr>
          <w:trHeight w:val="600"/>
          <w:jc w:val="center"/>
        </w:trPr>
        <w:tc>
          <w:tcPr>
            <w:tcW w:w="11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dihedral angle</w:t>
            </w:r>
          </w:p>
        </w:tc>
        <w:tc>
          <w:tcPr>
            <w:tcW w:w="116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incidence angle</w:t>
            </w:r>
          </w:p>
        </w:tc>
        <w:tc>
          <w:tcPr>
            <w:tcW w:w="13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aspect ratio</w:t>
            </w:r>
          </w:p>
        </w:tc>
        <w:tc>
          <w:tcPr>
            <w:tcW w:w="132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sweep angle</w:t>
            </w:r>
          </w:p>
        </w:tc>
        <w:tc>
          <w:tcPr>
            <w:tcW w:w="1480" w:type="dxa"/>
            <w:shd w:val="clear" w:color="000000" w:fill="C6EFCE"/>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taper ratio</w:t>
            </w:r>
          </w:p>
        </w:tc>
      </w:tr>
      <w:tr w:rsidR="00AA08CB" w:rsidRPr="00AA08CB" w:rsidTr="00AA08CB">
        <w:trPr>
          <w:trHeight w:val="300"/>
          <w:jc w:val="center"/>
        </w:trPr>
        <w:tc>
          <w:tcPr>
            <w:tcW w:w="11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16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3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p>
        </w:tc>
        <w:tc>
          <w:tcPr>
            <w:tcW w:w="132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r w:rsidRPr="00AA08CB">
              <w:rPr>
                <w:rFonts w:ascii="Calibri" w:eastAsia="Times New Roman" w:hAnsi="Calibri" w:cs="Calibri"/>
                <w:color w:val="000000"/>
              </w:rPr>
              <w:t>deg</w:t>
            </w:r>
          </w:p>
        </w:tc>
        <w:tc>
          <w:tcPr>
            <w:tcW w:w="1480" w:type="dxa"/>
            <w:shd w:val="clear" w:color="auto" w:fill="auto"/>
            <w:noWrap/>
            <w:vAlign w:val="center"/>
            <w:hideMark/>
          </w:tcPr>
          <w:p w:rsidR="00AA08CB" w:rsidRPr="00AA08CB" w:rsidRDefault="00AA08CB" w:rsidP="00AA08CB">
            <w:pPr>
              <w:spacing w:after="0" w:line="240" w:lineRule="auto"/>
              <w:jc w:val="center"/>
              <w:rPr>
                <w:rFonts w:ascii="Calibri" w:eastAsia="Times New Roman" w:hAnsi="Calibri" w:cs="Calibri"/>
                <w:color w:val="000000"/>
              </w:rPr>
            </w:pPr>
          </w:p>
        </w:tc>
      </w:tr>
      <w:tr w:rsidR="00AA08CB" w:rsidRPr="00AA08CB" w:rsidTr="00AA08CB">
        <w:trPr>
          <w:trHeight w:val="300"/>
          <w:jc w:val="center"/>
        </w:trPr>
        <w:tc>
          <w:tcPr>
            <w:tcW w:w="11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90</w:t>
            </w:r>
          </w:p>
        </w:tc>
        <w:tc>
          <w:tcPr>
            <w:tcW w:w="116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w:t>
            </w:r>
          </w:p>
        </w:tc>
        <w:tc>
          <w:tcPr>
            <w:tcW w:w="13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0.4 - 1.4</w:t>
            </w:r>
          </w:p>
        </w:tc>
        <w:tc>
          <w:tcPr>
            <w:tcW w:w="132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0 - 47</w:t>
            </w:r>
          </w:p>
        </w:tc>
        <w:tc>
          <w:tcPr>
            <w:tcW w:w="1480" w:type="dxa"/>
            <w:shd w:val="clear" w:color="auto" w:fill="auto"/>
            <w:noWrap/>
            <w:vAlign w:val="bottom"/>
            <w:hideMark/>
          </w:tcPr>
          <w:p w:rsidR="00AA08CB" w:rsidRPr="00AA08CB" w:rsidRDefault="00AA08CB" w:rsidP="00AA08CB">
            <w:pPr>
              <w:spacing w:after="0" w:line="240" w:lineRule="auto"/>
              <w:jc w:val="right"/>
              <w:rPr>
                <w:rFonts w:ascii="Calibri" w:eastAsia="Times New Roman" w:hAnsi="Calibri" w:cs="Calibri"/>
                <w:color w:val="000000"/>
              </w:rPr>
            </w:pPr>
            <w:r w:rsidRPr="00AA08CB">
              <w:rPr>
                <w:rFonts w:ascii="Calibri" w:eastAsia="Times New Roman" w:hAnsi="Calibri" w:cs="Calibri"/>
                <w:color w:val="000000"/>
              </w:rPr>
              <w:t>0.26 - 0.71</w:t>
            </w:r>
          </w:p>
        </w:tc>
      </w:tr>
    </w:tbl>
    <w:p w:rsidR="000F7A7E" w:rsidRDefault="000F7A7E" w:rsidP="000F7A7E">
      <w:pPr>
        <w:jc w:val="center"/>
      </w:pPr>
    </w:p>
    <w:p w:rsidR="000F7A7E" w:rsidRDefault="000F7A7E" w:rsidP="000F7A7E">
      <w:r>
        <w:t xml:space="preserve">The aspect ratio of the horizontal stabilizer was determined by finding the mean value for aspect ratio presented by the historical data in Table 2.  This corresponded to an aspect ratio of 3.15.  As discussed, since the horizontal tail has a rectangular planform area, this yielded a horizontal tailspan of </w:t>
      </w:r>
      <w:r w:rsidR="00E87A20">
        <w:t>1.56 feet and a chord of 0.5 feet.</w:t>
      </w:r>
    </w:p>
    <w:p w:rsidR="00E87A20" w:rsidRDefault="00E87A20" w:rsidP="000F7A7E">
      <w:r>
        <w:t>Recall that the vertical tail is composed to 2 vertical surfaces – one connected to each tail boom.  For simplicity and ease of manufacture, the vertical tail chord was constrained to be the same as the horizontal tail chord.  This constraint yielded a vertical tail chord of 0.5 feet and a vertical tail height of 0.41 feet.</w:t>
      </w:r>
      <w:r w:rsidR="007974DF">
        <w:t xml:space="preserve">  This yielded a vertical tail aspect ratio of </w:t>
      </w:r>
      <w:r w:rsidR="009F24EB">
        <w:t>0.82, well within the bounds for typical vertical tail aspect ratio presented by historical data in Table 2.</w:t>
      </w:r>
    </w:p>
    <w:p w:rsidR="009F24EB" w:rsidRDefault="00F66012" w:rsidP="000F7A7E">
      <w:r>
        <w:t>The taper ratio was determined to be 1, the dihedral angle was determined to be 0 degrees, and the incidence angle was determined to be 0 degrees.  These decisions were made to keep the tail design and manufacture simple.</w:t>
      </w:r>
    </w:p>
    <w:p w:rsidR="007974DF" w:rsidRDefault="000C2D65" w:rsidP="000F7A7E">
      <w:r>
        <w:t>Step 5: The control surface sizes and disposition were determined using the historical data presented in Table 1.  More specifically,</w:t>
      </w:r>
      <w:r w:rsidR="00FF0EEE">
        <w:t xml:space="preserve"> the averages values were taken; the results are shown below.</w:t>
      </w:r>
    </w:p>
    <w:p w:rsidR="00B81B15" w:rsidRDefault="00B81B15" w:rsidP="00B81B15">
      <w:pPr>
        <w:jc w:val="center"/>
      </w:pPr>
      <w:r w:rsidRPr="00B81B15">
        <w:rPr>
          <w:b/>
        </w:rPr>
        <w:t>Table 3:</w:t>
      </w:r>
      <w:r>
        <w:t xml:space="preserve"> Control Surface Sizing</w:t>
      </w:r>
    </w:p>
    <w:tbl>
      <w:tblPr>
        <w:tblW w:w="58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60"/>
        <w:gridCol w:w="1180"/>
        <w:gridCol w:w="1000"/>
        <w:gridCol w:w="1280"/>
        <w:gridCol w:w="1200"/>
      </w:tblGrid>
      <w:tr w:rsidR="00B81B15" w:rsidRPr="00B81B15" w:rsidTr="00AA08CB">
        <w:trPr>
          <w:trHeight w:val="300"/>
          <w:jc w:val="center"/>
        </w:trPr>
        <w:tc>
          <w:tcPr>
            <w:tcW w:w="5820" w:type="dxa"/>
            <w:gridSpan w:val="5"/>
            <w:shd w:val="clear" w:color="000000" w:fill="C6EFCE"/>
            <w:noWrap/>
            <w:vAlign w:val="bottom"/>
            <w:hideMark/>
          </w:tcPr>
          <w:p w:rsidR="00B81B15" w:rsidRPr="00B81B15" w:rsidRDefault="00B81B15" w:rsidP="00B81B15">
            <w:pPr>
              <w:spacing w:after="0" w:line="240" w:lineRule="auto"/>
              <w:jc w:val="center"/>
              <w:rPr>
                <w:rFonts w:ascii="Calibri" w:eastAsia="Times New Roman" w:hAnsi="Calibri" w:cs="Calibri"/>
                <w:color w:val="006100"/>
              </w:rPr>
            </w:pPr>
            <w:r w:rsidRPr="00B81B15">
              <w:rPr>
                <w:rFonts w:ascii="Calibri" w:eastAsia="Times New Roman" w:hAnsi="Calibri" w:cs="Calibri"/>
                <w:color w:val="006100"/>
              </w:rPr>
              <w:t>Hi</w:t>
            </w:r>
            <w:r>
              <w:rPr>
                <w:rFonts w:ascii="Calibri" w:eastAsia="Times New Roman" w:hAnsi="Calibri" w:cs="Calibri"/>
                <w:color w:val="006100"/>
              </w:rPr>
              <w:t>s</w:t>
            </w:r>
            <w:r w:rsidRPr="00B81B15">
              <w:rPr>
                <w:rFonts w:ascii="Calibri" w:eastAsia="Times New Roman" w:hAnsi="Calibri" w:cs="Calibri"/>
                <w:color w:val="006100"/>
              </w:rPr>
              <w:t>torical Control Surface Sizes</w:t>
            </w:r>
          </w:p>
        </w:tc>
      </w:tr>
      <w:tr w:rsidR="00B81B15" w:rsidRPr="00B81B15" w:rsidTr="00AA08CB">
        <w:trPr>
          <w:trHeight w:val="900"/>
          <w:jc w:val="center"/>
        </w:trPr>
        <w:tc>
          <w:tcPr>
            <w:tcW w:w="1160" w:type="dxa"/>
            <w:shd w:val="clear" w:color="000000" w:fill="FFEB9C"/>
            <w:vAlign w:val="center"/>
            <w:hideMark/>
          </w:tcPr>
          <w:p w:rsidR="00B81B15" w:rsidRPr="00B81B15" w:rsidRDefault="00B81B15" w:rsidP="00B81B15">
            <w:pPr>
              <w:spacing w:after="0" w:line="240" w:lineRule="auto"/>
              <w:jc w:val="center"/>
              <w:rPr>
                <w:rFonts w:ascii="Calibri" w:eastAsia="Times New Roman" w:hAnsi="Calibri" w:cs="Calibri"/>
                <w:color w:val="9C6500"/>
              </w:rPr>
            </w:pPr>
            <w:r w:rsidRPr="00B81B15">
              <w:rPr>
                <w:rFonts w:ascii="Calibri" w:eastAsia="Times New Roman" w:hAnsi="Calibri" w:cs="Calibri"/>
                <w:color w:val="9C6500"/>
              </w:rPr>
              <w:t>Elevator chord</w:t>
            </w:r>
          </w:p>
        </w:tc>
        <w:tc>
          <w:tcPr>
            <w:tcW w:w="1180" w:type="dxa"/>
            <w:shd w:val="clear" w:color="000000" w:fill="FFEB9C"/>
            <w:vAlign w:val="center"/>
            <w:hideMark/>
          </w:tcPr>
          <w:p w:rsidR="00B81B15" w:rsidRPr="00B81B15" w:rsidRDefault="00B81B15" w:rsidP="00B81B15">
            <w:pPr>
              <w:spacing w:after="0" w:line="240" w:lineRule="auto"/>
              <w:jc w:val="center"/>
              <w:rPr>
                <w:rFonts w:ascii="Calibri" w:eastAsia="Times New Roman" w:hAnsi="Calibri" w:cs="Calibri"/>
                <w:color w:val="9C6500"/>
              </w:rPr>
            </w:pPr>
            <w:r w:rsidRPr="00B81B15">
              <w:rPr>
                <w:rFonts w:ascii="Calibri" w:eastAsia="Times New Roman" w:hAnsi="Calibri" w:cs="Calibri"/>
                <w:color w:val="9C6500"/>
              </w:rPr>
              <w:t>Rudder Chord</w:t>
            </w:r>
          </w:p>
        </w:tc>
        <w:tc>
          <w:tcPr>
            <w:tcW w:w="1000" w:type="dxa"/>
            <w:shd w:val="clear" w:color="000000" w:fill="FFEB9C"/>
            <w:vAlign w:val="center"/>
            <w:hideMark/>
          </w:tcPr>
          <w:p w:rsidR="00B81B15" w:rsidRPr="00B81B15" w:rsidRDefault="00B81B15" w:rsidP="00B81B15">
            <w:pPr>
              <w:spacing w:after="0" w:line="240" w:lineRule="auto"/>
              <w:jc w:val="center"/>
              <w:rPr>
                <w:rFonts w:ascii="Calibri" w:eastAsia="Times New Roman" w:hAnsi="Calibri" w:cs="Calibri"/>
                <w:color w:val="9C6500"/>
              </w:rPr>
            </w:pPr>
            <w:r w:rsidRPr="00B81B15">
              <w:rPr>
                <w:rFonts w:ascii="Calibri" w:eastAsia="Times New Roman" w:hAnsi="Calibri" w:cs="Calibri"/>
                <w:color w:val="9C6500"/>
              </w:rPr>
              <w:t>Aileron Chord</w:t>
            </w:r>
          </w:p>
        </w:tc>
        <w:tc>
          <w:tcPr>
            <w:tcW w:w="1280" w:type="dxa"/>
            <w:shd w:val="clear" w:color="000000" w:fill="FFEB9C"/>
            <w:vAlign w:val="center"/>
            <w:hideMark/>
          </w:tcPr>
          <w:p w:rsidR="00B81B15" w:rsidRPr="00B81B15" w:rsidRDefault="00B81B15" w:rsidP="00B81B15">
            <w:pPr>
              <w:spacing w:after="0" w:line="240" w:lineRule="auto"/>
              <w:jc w:val="center"/>
              <w:rPr>
                <w:rFonts w:ascii="Calibri" w:eastAsia="Times New Roman" w:hAnsi="Calibri" w:cs="Calibri"/>
                <w:color w:val="9C6500"/>
              </w:rPr>
            </w:pPr>
            <w:r w:rsidRPr="00B81B15">
              <w:rPr>
                <w:rFonts w:ascii="Calibri" w:eastAsia="Times New Roman" w:hAnsi="Calibri" w:cs="Calibri"/>
                <w:color w:val="9C6500"/>
              </w:rPr>
              <w:t>Aileron Location (in)</w:t>
            </w:r>
          </w:p>
        </w:tc>
        <w:tc>
          <w:tcPr>
            <w:tcW w:w="1200" w:type="dxa"/>
            <w:shd w:val="clear" w:color="000000" w:fill="FFEB9C"/>
            <w:vAlign w:val="center"/>
            <w:hideMark/>
          </w:tcPr>
          <w:p w:rsidR="00B81B15" w:rsidRPr="00B81B15" w:rsidRDefault="00B81B15" w:rsidP="00B81B15">
            <w:pPr>
              <w:spacing w:after="0" w:line="240" w:lineRule="auto"/>
              <w:jc w:val="center"/>
              <w:rPr>
                <w:rFonts w:ascii="Calibri" w:eastAsia="Times New Roman" w:hAnsi="Calibri" w:cs="Calibri"/>
                <w:color w:val="9C6500"/>
              </w:rPr>
            </w:pPr>
            <w:r w:rsidRPr="00B81B15">
              <w:rPr>
                <w:rFonts w:ascii="Calibri" w:eastAsia="Times New Roman" w:hAnsi="Calibri" w:cs="Calibri"/>
                <w:color w:val="9C6500"/>
              </w:rPr>
              <w:t>Aileron Location (out)</w:t>
            </w:r>
          </w:p>
        </w:tc>
      </w:tr>
      <w:tr w:rsidR="00B81B15" w:rsidRPr="00B81B15" w:rsidTr="00AA08CB">
        <w:trPr>
          <w:trHeight w:val="300"/>
          <w:jc w:val="center"/>
        </w:trPr>
        <w:tc>
          <w:tcPr>
            <w:tcW w:w="116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frac Ch</w:t>
            </w:r>
          </w:p>
        </w:tc>
        <w:tc>
          <w:tcPr>
            <w:tcW w:w="118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frac Cv</w:t>
            </w:r>
          </w:p>
        </w:tc>
        <w:tc>
          <w:tcPr>
            <w:tcW w:w="100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frac Cw</w:t>
            </w:r>
          </w:p>
        </w:tc>
        <w:tc>
          <w:tcPr>
            <w:tcW w:w="128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frac b/2</w:t>
            </w:r>
          </w:p>
        </w:tc>
        <w:tc>
          <w:tcPr>
            <w:tcW w:w="120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frac b/2</w:t>
            </w:r>
          </w:p>
        </w:tc>
      </w:tr>
      <w:tr w:rsidR="00B81B15" w:rsidRPr="00B81B15" w:rsidTr="00AA08CB">
        <w:trPr>
          <w:trHeight w:val="300"/>
          <w:jc w:val="center"/>
        </w:trPr>
        <w:tc>
          <w:tcPr>
            <w:tcW w:w="116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0.45</w:t>
            </w:r>
          </w:p>
        </w:tc>
        <w:tc>
          <w:tcPr>
            <w:tcW w:w="118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0.49</w:t>
            </w:r>
          </w:p>
        </w:tc>
        <w:tc>
          <w:tcPr>
            <w:tcW w:w="100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0.21</w:t>
            </w:r>
          </w:p>
        </w:tc>
        <w:tc>
          <w:tcPr>
            <w:tcW w:w="1280" w:type="dxa"/>
            <w:shd w:val="clear" w:color="auto" w:fill="auto"/>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0.45</w:t>
            </w:r>
          </w:p>
        </w:tc>
        <w:tc>
          <w:tcPr>
            <w:tcW w:w="1200" w:type="dxa"/>
            <w:shd w:val="clear" w:color="auto" w:fill="auto"/>
            <w:noWrap/>
            <w:vAlign w:val="center"/>
            <w:hideMark/>
          </w:tcPr>
          <w:p w:rsidR="00B81B15" w:rsidRPr="00B81B15" w:rsidRDefault="00B81B15" w:rsidP="00B81B15">
            <w:pPr>
              <w:spacing w:after="0" w:line="240" w:lineRule="auto"/>
              <w:jc w:val="right"/>
              <w:rPr>
                <w:rFonts w:ascii="Calibri" w:eastAsia="Times New Roman" w:hAnsi="Calibri" w:cs="Calibri"/>
                <w:color w:val="000000"/>
              </w:rPr>
            </w:pPr>
            <w:r w:rsidRPr="00B81B15">
              <w:rPr>
                <w:rFonts w:ascii="Calibri" w:eastAsia="Times New Roman" w:hAnsi="Calibri" w:cs="Calibri"/>
                <w:color w:val="000000"/>
              </w:rPr>
              <w:t>0.95</w:t>
            </w:r>
          </w:p>
        </w:tc>
      </w:tr>
    </w:tbl>
    <w:p w:rsidR="007E4228" w:rsidRDefault="007E4228" w:rsidP="00B81B15"/>
    <w:p w:rsidR="00FF0EEE" w:rsidRDefault="00B81B15" w:rsidP="00B81B15">
      <w:r>
        <w:t xml:space="preserve">The final results from the Class I sizing method are </w:t>
      </w:r>
      <w:r w:rsidR="00AA08CB">
        <w:t>illustrated</w:t>
      </w:r>
      <w:r>
        <w:t xml:space="preserve"> below:</w:t>
      </w:r>
    </w:p>
    <w:p w:rsidR="00AA08CB" w:rsidRDefault="00C25372" w:rsidP="00AA08CB">
      <w:pPr>
        <w:jc w:val="center"/>
      </w:pPr>
      <w:r w:rsidRPr="00C25372">
        <w:rPr>
          <w:b/>
        </w:rPr>
        <w:lastRenderedPageBreak/>
        <w:t>Table 4:</w:t>
      </w:r>
      <w:r>
        <w:t xml:space="preserve"> Results from Class I sizing method</w:t>
      </w:r>
      <w:r w:rsidR="00AA08CB">
        <w:t xml:space="preserve"> </w:t>
      </w:r>
    </w:p>
    <w:tbl>
      <w:tblPr>
        <w:tblW w:w="58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60"/>
        <w:gridCol w:w="1180"/>
        <w:gridCol w:w="1000"/>
        <w:gridCol w:w="1280"/>
        <w:gridCol w:w="1200"/>
      </w:tblGrid>
      <w:tr w:rsidR="00AA08CB" w:rsidRPr="00AA08CB" w:rsidTr="00AA08CB">
        <w:trPr>
          <w:trHeight w:val="300"/>
          <w:jc w:val="center"/>
        </w:trPr>
        <w:tc>
          <w:tcPr>
            <w:tcW w:w="4620" w:type="dxa"/>
            <w:gridSpan w:val="4"/>
            <w:shd w:val="clear" w:color="000000" w:fill="C6EFCE"/>
            <w:noWrap/>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resulting tail dimension</w:t>
            </w:r>
          </w:p>
        </w:tc>
        <w:tc>
          <w:tcPr>
            <w:tcW w:w="120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600"/>
          <w:jc w:val="center"/>
        </w:trPr>
        <w:tc>
          <w:tcPr>
            <w:tcW w:w="116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horizontal tail span</w:t>
            </w:r>
          </w:p>
        </w:tc>
        <w:tc>
          <w:tcPr>
            <w:tcW w:w="118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horizontal tail chord</w:t>
            </w:r>
          </w:p>
        </w:tc>
        <w:tc>
          <w:tcPr>
            <w:tcW w:w="100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vertical tail chord</w:t>
            </w:r>
          </w:p>
        </w:tc>
        <w:tc>
          <w:tcPr>
            <w:tcW w:w="128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vertical tail height</w:t>
            </w:r>
          </w:p>
        </w:tc>
        <w:tc>
          <w:tcPr>
            <w:tcW w:w="120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300"/>
          <w:jc w:val="center"/>
        </w:trPr>
        <w:tc>
          <w:tcPr>
            <w:tcW w:w="116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18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00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28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20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300"/>
          <w:jc w:val="center"/>
        </w:trPr>
        <w:tc>
          <w:tcPr>
            <w:tcW w:w="1160" w:type="dxa"/>
            <w:tcBorders>
              <w:bottom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1.56</w:t>
            </w:r>
          </w:p>
        </w:tc>
        <w:tc>
          <w:tcPr>
            <w:tcW w:w="1180" w:type="dxa"/>
            <w:tcBorders>
              <w:bottom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0.50</w:t>
            </w:r>
          </w:p>
        </w:tc>
        <w:tc>
          <w:tcPr>
            <w:tcW w:w="1000" w:type="dxa"/>
            <w:tcBorders>
              <w:bottom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0.50</w:t>
            </w:r>
          </w:p>
        </w:tc>
        <w:tc>
          <w:tcPr>
            <w:tcW w:w="1280" w:type="dxa"/>
            <w:tcBorders>
              <w:bottom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0.41</w:t>
            </w:r>
          </w:p>
        </w:tc>
        <w:tc>
          <w:tcPr>
            <w:tcW w:w="1200" w:type="dxa"/>
            <w:tcBorders>
              <w:bottom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300"/>
          <w:jc w:val="center"/>
        </w:trPr>
        <w:tc>
          <w:tcPr>
            <w:tcW w:w="1160"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c>
          <w:tcPr>
            <w:tcW w:w="1180" w:type="dxa"/>
            <w:tcBorders>
              <w:top w:val="single" w:sz="4" w:space="0" w:color="808080" w:themeColor="background1" w:themeShade="80"/>
              <w:left w:val="nil"/>
              <w:bottom w:val="single" w:sz="4" w:space="0" w:color="808080" w:themeColor="background1" w:themeShade="80"/>
              <w:right w:val="nil"/>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c>
          <w:tcPr>
            <w:tcW w:w="1000" w:type="dxa"/>
            <w:tcBorders>
              <w:top w:val="single" w:sz="4" w:space="0" w:color="808080" w:themeColor="background1" w:themeShade="80"/>
              <w:left w:val="nil"/>
              <w:bottom w:val="single" w:sz="4" w:space="0" w:color="808080" w:themeColor="background1" w:themeShade="80"/>
              <w:right w:val="nil"/>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c>
          <w:tcPr>
            <w:tcW w:w="1280" w:type="dxa"/>
            <w:tcBorders>
              <w:top w:val="single" w:sz="4" w:space="0" w:color="808080" w:themeColor="background1" w:themeShade="80"/>
              <w:left w:val="nil"/>
              <w:bottom w:val="single" w:sz="4" w:space="0" w:color="808080" w:themeColor="background1" w:themeShade="80"/>
              <w:right w:val="nil"/>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c>
          <w:tcPr>
            <w:tcW w:w="1200" w:type="dxa"/>
            <w:tcBorders>
              <w:top w:val="single" w:sz="4" w:space="0" w:color="808080" w:themeColor="background1" w:themeShade="80"/>
              <w:left w:val="nil"/>
              <w:bottom w:val="single" w:sz="4" w:space="0" w:color="808080" w:themeColor="background1" w:themeShade="80"/>
              <w:right w:val="single" w:sz="4" w:space="0" w:color="808080" w:themeColor="background1" w:themeShade="80"/>
            </w:tcBorders>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p>
        </w:tc>
      </w:tr>
      <w:tr w:rsidR="00AA08CB" w:rsidRPr="00AA08CB" w:rsidTr="00AA08CB">
        <w:trPr>
          <w:trHeight w:val="300"/>
          <w:jc w:val="center"/>
        </w:trPr>
        <w:tc>
          <w:tcPr>
            <w:tcW w:w="5820" w:type="dxa"/>
            <w:gridSpan w:val="5"/>
            <w:tcBorders>
              <w:top w:val="single" w:sz="4" w:space="0" w:color="808080" w:themeColor="background1" w:themeShade="80"/>
            </w:tcBorders>
            <w:shd w:val="clear" w:color="000000" w:fill="C6EFCE"/>
            <w:noWrap/>
            <w:vAlign w:val="center"/>
            <w:hideMark/>
          </w:tcPr>
          <w:p w:rsidR="00AA08CB" w:rsidRPr="00AA08CB" w:rsidRDefault="00AA08CB" w:rsidP="00AA08CB">
            <w:pPr>
              <w:spacing w:after="0" w:line="240" w:lineRule="auto"/>
              <w:jc w:val="center"/>
              <w:rPr>
                <w:rFonts w:ascii="Calibri" w:eastAsia="Times New Roman" w:hAnsi="Calibri" w:cs="Calibri"/>
                <w:color w:val="006100"/>
              </w:rPr>
            </w:pPr>
            <w:r w:rsidRPr="00AA08CB">
              <w:rPr>
                <w:rFonts w:ascii="Calibri" w:eastAsia="Times New Roman" w:hAnsi="Calibri" w:cs="Calibri"/>
                <w:color w:val="006100"/>
              </w:rPr>
              <w:t>resulting control surface dimenstions</w:t>
            </w:r>
          </w:p>
        </w:tc>
      </w:tr>
      <w:tr w:rsidR="00AA08CB" w:rsidRPr="00AA08CB" w:rsidTr="00AA08CB">
        <w:trPr>
          <w:trHeight w:val="900"/>
          <w:jc w:val="center"/>
        </w:trPr>
        <w:tc>
          <w:tcPr>
            <w:tcW w:w="116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Elevator chord</w:t>
            </w:r>
          </w:p>
        </w:tc>
        <w:tc>
          <w:tcPr>
            <w:tcW w:w="118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Rudder Chord</w:t>
            </w:r>
          </w:p>
        </w:tc>
        <w:tc>
          <w:tcPr>
            <w:tcW w:w="100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Aileron Chord</w:t>
            </w:r>
          </w:p>
        </w:tc>
        <w:tc>
          <w:tcPr>
            <w:tcW w:w="128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Aileron Location (in)</w:t>
            </w:r>
          </w:p>
        </w:tc>
        <w:tc>
          <w:tcPr>
            <w:tcW w:w="1200" w:type="dxa"/>
            <w:shd w:val="clear" w:color="000000" w:fill="FFEB9C"/>
            <w:vAlign w:val="center"/>
            <w:hideMark/>
          </w:tcPr>
          <w:p w:rsidR="00AA08CB" w:rsidRPr="00AA08CB" w:rsidRDefault="00AA08CB" w:rsidP="00AA08CB">
            <w:pPr>
              <w:spacing w:after="0" w:line="240" w:lineRule="auto"/>
              <w:rPr>
                <w:rFonts w:ascii="Calibri" w:eastAsia="Times New Roman" w:hAnsi="Calibri" w:cs="Calibri"/>
                <w:color w:val="9C6500"/>
              </w:rPr>
            </w:pPr>
            <w:r w:rsidRPr="00AA08CB">
              <w:rPr>
                <w:rFonts w:ascii="Calibri" w:eastAsia="Times New Roman" w:hAnsi="Calibri" w:cs="Calibri"/>
                <w:color w:val="9C6500"/>
              </w:rPr>
              <w:t>Aileron Location (out)</w:t>
            </w:r>
          </w:p>
        </w:tc>
      </w:tr>
      <w:tr w:rsidR="00AA08CB" w:rsidRPr="00AA08CB" w:rsidTr="00AA08CB">
        <w:trPr>
          <w:trHeight w:val="300"/>
          <w:jc w:val="center"/>
        </w:trPr>
        <w:tc>
          <w:tcPr>
            <w:tcW w:w="116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18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00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28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c>
          <w:tcPr>
            <w:tcW w:w="120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ft</w:t>
            </w:r>
          </w:p>
        </w:tc>
      </w:tr>
      <w:tr w:rsidR="00AA08CB" w:rsidRPr="00AA08CB" w:rsidTr="00AA08CB">
        <w:trPr>
          <w:trHeight w:val="300"/>
          <w:jc w:val="center"/>
        </w:trPr>
        <w:tc>
          <w:tcPr>
            <w:tcW w:w="116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0.22</w:t>
            </w:r>
          </w:p>
        </w:tc>
        <w:tc>
          <w:tcPr>
            <w:tcW w:w="118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0.24</w:t>
            </w:r>
          </w:p>
        </w:tc>
        <w:tc>
          <w:tcPr>
            <w:tcW w:w="100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0.18</w:t>
            </w:r>
          </w:p>
        </w:tc>
        <w:tc>
          <w:tcPr>
            <w:tcW w:w="1280" w:type="dxa"/>
            <w:shd w:val="clear" w:color="auto" w:fill="auto"/>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1.33</w:t>
            </w:r>
          </w:p>
        </w:tc>
        <w:tc>
          <w:tcPr>
            <w:tcW w:w="1200" w:type="dxa"/>
            <w:shd w:val="clear" w:color="auto" w:fill="auto"/>
            <w:noWrap/>
            <w:vAlign w:val="center"/>
            <w:hideMark/>
          </w:tcPr>
          <w:p w:rsidR="00AA08CB" w:rsidRPr="00AA08CB" w:rsidRDefault="00AA08CB" w:rsidP="00AA08CB">
            <w:pPr>
              <w:spacing w:after="0" w:line="240" w:lineRule="auto"/>
              <w:rPr>
                <w:rFonts w:ascii="Calibri" w:eastAsia="Times New Roman" w:hAnsi="Calibri" w:cs="Calibri"/>
                <w:color w:val="000000"/>
              </w:rPr>
            </w:pPr>
            <w:r w:rsidRPr="00AA08CB">
              <w:rPr>
                <w:rFonts w:ascii="Calibri" w:eastAsia="Times New Roman" w:hAnsi="Calibri" w:cs="Calibri"/>
                <w:color w:val="000000"/>
              </w:rPr>
              <w:t>2.79</w:t>
            </w:r>
          </w:p>
        </w:tc>
      </w:tr>
    </w:tbl>
    <w:p w:rsidR="007E4228" w:rsidRDefault="007E4228" w:rsidP="00435A66">
      <w:pPr>
        <w:pStyle w:val="Subtitle"/>
      </w:pPr>
    </w:p>
    <w:p w:rsidR="00435A66" w:rsidRDefault="006A0D9F" w:rsidP="00435A66">
      <w:pPr>
        <w:pStyle w:val="Subtitle"/>
      </w:pPr>
      <w:r>
        <w:t>Horizontal Tail X-Plot</w:t>
      </w:r>
    </w:p>
    <w:p w:rsidR="007F66DA" w:rsidRDefault="00780CF4" w:rsidP="007F66DA">
      <w:r>
        <w:t xml:space="preserve">The Class I sizing method allowed for a first iteration sizing of the tail.  This allowed for an improved CAD model and an improved confidence on the location of center of gravity for the aircraft.  However, the Class I sizing method relies heavily upon historical data.  The use of historical data causes issues when the examined historical aircraft have differences in design and mission from our team’s aircraft.  As such, </w:t>
      </w:r>
      <w:r w:rsidR="00096C4A">
        <w:t>the method of “X-plots” was used to fine-tune the tail sizes and produce more confident results.</w:t>
      </w:r>
      <w:r w:rsidR="006A0D9F">
        <w:t xml:space="preserve"> </w:t>
      </w:r>
    </w:p>
    <w:p w:rsidR="00771F7A" w:rsidRDefault="00096C4A" w:rsidP="007F66DA">
      <w:r>
        <w:t>The longitudinal X-plot refers to the plotting of the aircraft center of gravity and aerodynamic center as a function of horizontal tail surface area.  The distance between the aircraft center of gravity and aerodynamic center is commonly referred to as the static margin.</w:t>
      </w:r>
      <w:r w:rsidR="00771F7A">
        <w:t xml:space="preserve">  For an aircraft to be statically stable, the aircraft center of gravity must be forward for the aerodynamic center – corresponding to a positive static margin.  Since this is desirable, the X-plot can be used to examine the static stability of the aircraft as a function of horizontal tail area.</w:t>
      </w:r>
    </w:p>
    <w:p w:rsidR="006A0D9F" w:rsidRDefault="00854827" w:rsidP="007F66DA">
      <w:r>
        <w:t xml:space="preserve">The aircraft aerodynamic center was determined through Equation 2, found in </w:t>
      </w:r>
      <w:r w:rsidR="00BC3636">
        <w:t>“Airplane Design” by Jan Roskam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3"/>
        <w:gridCol w:w="547"/>
      </w:tblGrid>
      <w:tr w:rsidR="00854827" w:rsidTr="00B00809">
        <w:tc>
          <w:tcPr>
            <w:tcW w:w="9018" w:type="dxa"/>
          </w:tcPr>
          <w:p w:rsidR="00854827" w:rsidRDefault="00854827" w:rsidP="00854827">
            <w:pPr>
              <w:jc w:val="center"/>
            </w:pPr>
            <w:r>
              <w:rPr>
                <w:noProof/>
              </w:rPr>
              <w:drawing>
                <wp:inline distT="0" distB="0" distL="0" distR="0" wp14:anchorId="63C85381" wp14:editId="173868BD">
                  <wp:extent cx="4514850" cy="2074939"/>
                  <wp:effectExtent l="0" t="0" r="0" b="1905"/>
                  <wp:docPr id="7" name="Picture 7" descr="https://lh3.googleusercontent.com/_AZCV6MQ6n_fNGafJbEVI426ACKfvyeZ3Cj8ziD3zi6y6Zb3OeWrVZ0p_of7HJQjloEw5urdFoNDKcb4t07XNuVJNaJdmuKIWS5ICRdBXFH6BFxPnDeLg07xjQuTBDqTdZ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AZCV6MQ6n_fNGafJbEVI426ACKfvyeZ3Cj8ziD3zi6y6Zb3OeWrVZ0p_of7HJQjloEw5urdFoNDKcb4t07XNuVJNaJdmuKIWS5ICRdBXFH6BFxPnDeLg07xjQuTBDqTdZ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074939"/>
                          </a:xfrm>
                          <a:prstGeom prst="rect">
                            <a:avLst/>
                          </a:prstGeom>
                          <a:noFill/>
                          <a:ln>
                            <a:noFill/>
                          </a:ln>
                        </pic:spPr>
                      </pic:pic>
                    </a:graphicData>
                  </a:graphic>
                </wp:inline>
              </w:drawing>
            </w:r>
          </w:p>
        </w:tc>
        <w:tc>
          <w:tcPr>
            <w:tcW w:w="558" w:type="dxa"/>
          </w:tcPr>
          <w:p w:rsidR="00854827" w:rsidRDefault="00854827" w:rsidP="00E94676">
            <w:r>
              <w:t>[2]</w:t>
            </w:r>
          </w:p>
        </w:tc>
      </w:tr>
    </w:tbl>
    <w:p w:rsidR="00854827" w:rsidRDefault="00C33D70" w:rsidP="007F66DA">
      <w:r>
        <w:lastRenderedPageBreak/>
        <w:br/>
        <w:t>For Equation 2:</w:t>
      </w:r>
      <w:r w:rsidR="00E94676">
        <w:t xml:space="preserve"> the w</w:t>
      </w:r>
      <w:r>
        <w:t>ing area, wing lift curve slope,</w:t>
      </w:r>
      <w:r w:rsidR="00E94676">
        <w:t xml:space="preserve"> and the tail lift curve slope</w:t>
      </w:r>
      <w:r>
        <w:t xml:space="preserve"> was determined and provided by the aerodynamics team.</w:t>
      </w:r>
    </w:p>
    <w:p w:rsidR="00C33D70" w:rsidRDefault="00C33D70" w:rsidP="007F66DA">
      <w:r>
        <w:t>The downwash curve slope was determined empirically through the use of Figure 16.12 in “Aircraft Design” by Daniel Raymer.  The appropriate figure is shown below.</w:t>
      </w:r>
    </w:p>
    <w:p w:rsidR="009B39AD" w:rsidRDefault="009B39AD" w:rsidP="009B39AD">
      <w:pPr>
        <w:jc w:val="center"/>
      </w:pPr>
      <w:r>
        <w:rPr>
          <w:noProof/>
        </w:rPr>
        <w:drawing>
          <wp:inline distT="0" distB="0" distL="0" distR="0">
            <wp:extent cx="3505200" cy="5181600"/>
            <wp:effectExtent l="0" t="0" r="0" b="0"/>
            <wp:docPr id="8" name="Picture 8" descr="https://lh5.googleusercontent.com/t44swSJNocAjo9Fzc3t-VzPaXMGH4AvTWhCDPf7Ix7ls-tq-RmBNGOep_zR1gyTBwO7JllLy9krrGDuvDqaeDBGkYjz80yqj0EhzNcgKj_GNKDtc1L3ja1gMRN1a5W9B9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t44swSJNocAjo9Fzc3t-VzPaXMGH4AvTWhCDPf7Ix7ls-tq-RmBNGOep_zR1gyTBwO7JllLy9krrGDuvDqaeDBGkYjz80yqj0EhzNcgKj_GNKDtc1L3ja1gMRN1a5W9B9Fic"/>
                    <pic:cNvPicPr>
                      <a:picLocks noChangeAspect="1" noChangeArrowheads="1"/>
                    </pic:cNvPicPr>
                  </pic:nvPicPr>
                  <pic:blipFill rotWithShape="1">
                    <a:blip r:embed="rId11">
                      <a:extLst>
                        <a:ext uri="{28A0092B-C50C-407E-A947-70E740481C1C}">
                          <a14:useLocalDpi xmlns:a14="http://schemas.microsoft.com/office/drawing/2010/main" val="0"/>
                        </a:ext>
                      </a:extLst>
                    </a:blip>
                    <a:srcRect b="7797"/>
                    <a:stretch/>
                  </pic:blipFill>
                  <pic:spPr bwMode="auto">
                    <a:xfrm>
                      <a:off x="0" y="0"/>
                      <a:ext cx="350520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9B39AD" w:rsidRDefault="009B39AD" w:rsidP="009B39AD">
      <w:pPr>
        <w:jc w:val="center"/>
      </w:pPr>
      <w:r w:rsidRPr="009B39AD">
        <w:rPr>
          <w:b/>
        </w:rPr>
        <w:t>Figure 1:</w:t>
      </w:r>
      <w:r>
        <w:t xml:space="preserve"> Determination of downwash curve slope using Figure 16.12 in Raymer text [2]</w:t>
      </w:r>
    </w:p>
    <w:p w:rsidR="006A0D9F" w:rsidRDefault="00FA0CFB" w:rsidP="007F66DA">
      <w:r>
        <w:t>The center of gravity as a function of horizontal tail surface area was determined through the use of the aircraft CAD model maintained by the structures team.  More specifically, several tail sizes were specified in the model and the corresponding center of gravity locations were recorded.  The data fit to a linear curve, shown below.</w:t>
      </w:r>
    </w:p>
    <w:p w:rsidR="00A7746D" w:rsidRDefault="00A7746D" w:rsidP="00A7746D">
      <w:pPr>
        <w:jc w:val="center"/>
      </w:pPr>
      <w:r>
        <w:rPr>
          <w:noProof/>
        </w:rPr>
        <w:lastRenderedPageBreak/>
        <w:drawing>
          <wp:inline distT="0" distB="0" distL="0" distR="0">
            <wp:extent cx="5011668" cy="2771775"/>
            <wp:effectExtent l="0" t="0" r="0" b="0"/>
            <wp:docPr id="9" name="Picture 9" descr="https://lh3.googleusercontent.com/2jL69Cqq-SdyFtbq8zedVqpvHgfwmMoASSXhCWePGp0TdFLuf7UfgQ6AdTXOT6fxUaXMgONthjzno00nXdDrh8NsjzgMI9HkPungSUDtEge9YY6-vkWIEGviF10-BeUtyr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jL69Cqq-SdyFtbq8zedVqpvHgfwmMoASSXhCWePGp0TdFLuf7UfgQ6AdTXOT6fxUaXMgONthjzno00nXdDrh8NsjzgMI9HkPungSUDtEge9YY6-vkWIEGviF10-BeUtyr8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5118" cy="2773683"/>
                    </a:xfrm>
                    <a:prstGeom prst="rect">
                      <a:avLst/>
                    </a:prstGeom>
                    <a:noFill/>
                    <a:ln>
                      <a:noFill/>
                    </a:ln>
                  </pic:spPr>
                </pic:pic>
              </a:graphicData>
            </a:graphic>
          </wp:inline>
        </w:drawing>
      </w:r>
    </w:p>
    <w:p w:rsidR="00A7746D" w:rsidRDefault="00A7746D" w:rsidP="00A7746D">
      <w:pPr>
        <w:jc w:val="center"/>
      </w:pPr>
      <w:r w:rsidRPr="00A7746D">
        <w:rPr>
          <w:b/>
        </w:rPr>
        <w:t>Figure 2:</w:t>
      </w:r>
      <w:r>
        <w:t xml:space="preserve"> Determination of CG as a function of horizontal tail surface area</w:t>
      </w:r>
    </w:p>
    <w:p w:rsidR="00FA0CFB" w:rsidRDefault="00AE25F7" w:rsidP="007F66DA">
      <w:r>
        <w:t>With the determination</w:t>
      </w:r>
      <w:r w:rsidR="00714BF4">
        <w:t xml:space="preserve"> of</w:t>
      </w:r>
      <w:r>
        <w:t xml:space="preserve"> CG and AC as a function of tail area, the results were plotted and can be found in Figure 3.  The tail surface area was iterated from 0 to 2 square feet.</w:t>
      </w:r>
    </w:p>
    <w:p w:rsidR="00277ACA" w:rsidRDefault="00277ACA" w:rsidP="00277ACA">
      <w:pPr>
        <w:spacing w:after="0"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796394E6" wp14:editId="7C5422BA">
                <wp:simplePos x="0" y="0"/>
                <wp:positionH relativeFrom="column">
                  <wp:posOffset>3009900</wp:posOffset>
                </wp:positionH>
                <wp:positionV relativeFrom="paragraph">
                  <wp:posOffset>2152650</wp:posOffset>
                </wp:positionV>
                <wp:extent cx="18002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61950"/>
                        </a:xfrm>
                        <a:prstGeom prst="rect">
                          <a:avLst/>
                        </a:prstGeom>
                        <a:noFill/>
                        <a:ln w="9525">
                          <a:noFill/>
                          <a:miter lim="800000"/>
                          <a:headEnd/>
                          <a:tailEnd/>
                        </a:ln>
                      </wps:spPr>
                      <wps:txbx>
                        <w:txbxContent>
                          <w:p w:rsidR="00BC3636" w:rsidRPr="00277ACA" w:rsidRDefault="00BC3636">
                            <w:pPr>
                              <w:rPr>
                                <w:b/>
                                <w:sz w:val="32"/>
                                <w:szCs w:val="32"/>
                              </w:rPr>
                            </w:pPr>
                            <w:r w:rsidRPr="00277ACA">
                              <w:rPr>
                                <w:b/>
                                <w:sz w:val="32"/>
                                <w:szCs w:val="32"/>
                              </w:rPr>
                              <w:t>Static Margin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394E6" id="_x0000_t202" coordsize="21600,21600" o:spt="202" path="m,l,21600r21600,l21600,xe">
                <v:stroke joinstyle="miter"/>
                <v:path gradientshapeok="t" o:connecttype="rect"/>
              </v:shapetype>
              <v:shape id="Text Box 2" o:spid="_x0000_s1026" type="#_x0000_t202" style="position:absolute;left:0;text-align:left;margin-left:237pt;margin-top:169.5pt;width:141.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" filled="f" stroked="f">
                <v:textbox>
                  <w:txbxContent>
                    <w:p w:rsidR="00BC3636" w:rsidRPr="00277ACA" w:rsidRDefault="00BC3636">
                      <w:pPr>
                        <w:rPr>
                          <w:b/>
                          <w:sz w:val="32"/>
                          <w:szCs w:val="32"/>
                        </w:rPr>
                      </w:pPr>
                      <w:r w:rsidRPr="00277ACA">
                        <w:rPr>
                          <w:b/>
                          <w:sz w:val="32"/>
                          <w:szCs w:val="32"/>
                        </w:rPr>
                        <w:t>Static Margin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3973CF9" wp14:editId="1C0AE6B7">
                <wp:simplePos x="0" y="0"/>
                <wp:positionH relativeFrom="column">
                  <wp:posOffset>2628900</wp:posOffset>
                </wp:positionH>
                <wp:positionV relativeFrom="paragraph">
                  <wp:posOffset>1901190</wp:posOffset>
                </wp:positionV>
                <wp:extent cx="209550" cy="847725"/>
                <wp:effectExtent l="0" t="19050" r="152400" b="28575"/>
                <wp:wrapNone/>
                <wp:docPr id="14" name="Right Brace 14"/>
                <wp:cNvGraphicFramePr/>
                <a:graphic xmlns:a="http://schemas.openxmlformats.org/drawingml/2006/main">
                  <a:graphicData uri="http://schemas.microsoft.com/office/word/2010/wordprocessingShape">
                    <wps:wsp>
                      <wps:cNvSpPr/>
                      <wps:spPr>
                        <a:xfrm>
                          <a:off x="0" y="0"/>
                          <a:ext cx="209550" cy="847725"/>
                        </a:xfrm>
                        <a:prstGeom prst="rightBrac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83F11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207pt;margin-top:149.7pt;width:16.5pt;height:6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" adj="445" strokecolor="black [3213]" strokeweight="2.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6941AE2E" wp14:editId="17C4014A">
                <wp:simplePos x="0" y="0"/>
                <wp:positionH relativeFrom="column">
                  <wp:posOffset>1962150</wp:posOffset>
                </wp:positionH>
                <wp:positionV relativeFrom="paragraph">
                  <wp:posOffset>2510790</wp:posOffset>
                </wp:positionV>
                <wp:extent cx="571500" cy="0"/>
                <wp:effectExtent l="38100" t="13335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38100">
                          <a:solidFill>
                            <a:srgbClr val="F937C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C1C0A26" id="_x0000_t32" coordsize="21600,21600" o:spt="32" o:oned="t" path="m,l21600,21600e" filled="f">
                <v:path arrowok="t" fillok="f" o:connecttype="none"/>
                <o:lock v:ext="edit" shapetype="t"/>
              </v:shapetype>
              <v:shape id="Straight Arrow Connector 13" o:spid="_x0000_s1026" type="#_x0000_t32" style="position:absolute;margin-left:154.5pt;margin-top:197.7pt;width:45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" strokecolor="#f937cf" strokeweight="3pt">
                <v:stroke endarrow="open" joinstyle="miter"/>
              </v:shape>
            </w:pict>
          </mc:Fallback>
        </mc:AlternateContent>
      </w:r>
      <w:r>
        <w:rPr>
          <w:noProof/>
        </w:rPr>
        <mc:AlternateContent>
          <mc:Choice Requires="wps">
            <w:drawing>
              <wp:anchor distT="0" distB="0" distL="114300" distR="114300" simplePos="0" relativeHeight="251659264" behindDoc="0" locked="0" layoutInCell="1" allowOverlap="1" wp14:anchorId="557240E8" wp14:editId="1B30F9FF">
                <wp:simplePos x="0" y="0"/>
                <wp:positionH relativeFrom="column">
                  <wp:posOffset>1904365</wp:posOffset>
                </wp:positionH>
                <wp:positionV relativeFrom="paragraph">
                  <wp:posOffset>2129790</wp:posOffset>
                </wp:positionV>
                <wp:extent cx="104775" cy="114300"/>
                <wp:effectExtent l="0" t="0" r="9525" b="0"/>
                <wp:wrapNone/>
                <wp:docPr id="11" name="Oval 11"/>
                <wp:cNvGraphicFramePr/>
                <a:graphic xmlns:a="http://schemas.openxmlformats.org/drawingml/2006/main">
                  <a:graphicData uri="http://schemas.microsoft.com/office/word/2010/wordprocessingShape">
                    <wps:wsp>
                      <wps:cNvSpPr/>
                      <wps:spPr>
                        <a:xfrm>
                          <a:off x="0" y="0"/>
                          <a:ext cx="104775" cy="114300"/>
                        </a:xfrm>
                        <a:prstGeom prst="ellipse">
                          <a:avLst/>
                        </a:prstGeom>
                        <a:solidFill>
                          <a:srgbClr val="F937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F7593" id="Oval 11" o:spid="_x0000_s1026" style="position:absolute;margin-left:149.95pt;margin-top:167.7pt;width:8.2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" fillcolor="#f937cf" stroked="f"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40F36CD3" wp14:editId="55A2B58A">
                <wp:simplePos x="0" y="0"/>
                <wp:positionH relativeFrom="column">
                  <wp:posOffset>1904365</wp:posOffset>
                </wp:positionH>
                <wp:positionV relativeFrom="paragraph">
                  <wp:posOffset>2806065</wp:posOffset>
                </wp:positionV>
                <wp:extent cx="104775" cy="114300"/>
                <wp:effectExtent l="0" t="0" r="9525" b="0"/>
                <wp:wrapNone/>
                <wp:docPr id="12" name="Oval 12"/>
                <wp:cNvGraphicFramePr/>
                <a:graphic xmlns:a="http://schemas.openxmlformats.org/drawingml/2006/main">
                  <a:graphicData uri="http://schemas.microsoft.com/office/word/2010/wordprocessingShape">
                    <wps:wsp>
                      <wps:cNvSpPr/>
                      <wps:spPr>
                        <a:xfrm>
                          <a:off x="0" y="0"/>
                          <a:ext cx="104775" cy="114300"/>
                        </a:xfrm>
                        <a:prstGeom prst="ellipse">
                          <a:avLst/>
                        </a:prstGeom>
                        <a:solidFill>
                          <a:srgbClr val="F937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5992B" id="Oval 12" o:spid="_x0000_s1026" style="position:absolute;margin-left:149.95pt;margin-top:220.95pt;width:8.2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" fillcolor="#f937cf" stroked="f" strokeweight="1pt">
                <v:stroke joinstyle="miter"/>
              </v:oval>
            </w:pict>
          </mc:Fallback>
        </mc:AlternateContent>
      </w:r>
      <w:r>
        <w:rPr>
          <w:rFonts w:ascii="Times New Roman" w:eastAsia="Times New Roman" w:hAnsi="Times New Roman" w:cs="Times New Roman"/>
          <w:noProof/>
          <w:sz w:val="24"/>
          <w:szCs w:val="24"/>
        </w:rPr>
        <w:drawing>
          <wp:inline distT="0" distB="0" distL="0" distR="0" wp14:anchorId="5E1B55A2" wp14:editId="59B11446">
            <wp:extent cx="5916794" cy="3371850"/>
            <wp:effectExtent l="0" t="0" r="8255" b="0"/>
            <wp:docPr id="10" name="Picture 10" descr="https://lh5.googleusercontent.com/-NVoS73MRWCbFuIITWedL-KcqyDjmYtPrerP2bZWVZq_sg_n27bx50Tql6NXI97VhJQ7CBNf8-hlRlQYxaMQvpQpbtyLr7Ov7YRsqtFhxHIlWpLssgUA6R8bSM9A-AMrUt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VoS73MRWCbFuIITWedL-KcqyDjmYtPrerP2bZWVZq_sg_n27bx50Tql6NXI97VhJQ7CBNf8-hlRlQYxaMQvpQpbtyLr7Ov7YRsqtFhxHIlWpLssgUA6R8bSM9A-AMrUtV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812" cy="3374710"/>
                    </a:xfrm>
                    <a:prstGeom prst="rect">
                      <a:avLst/>
                    </a:prstGeom>
                    <a:noFill/>
                    <a:ln>
                      <a:noFill/>
                    </a:ln>
                  </pic:spPr>
                </pic:pic>
              </a:graphicData>
            </a:graphic>
          </wp:inline>
        </w:drawing>
      </w:r>
    </w:p>
    <w:p w:rsidR="00714BF4" w:rsidRPr="00277ACA" w:rsidRDefault="00AD0B46" w:rsidP="00277A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714BF4" w:rsidRPr="00714BF4">
        <w:rPr>
          <w:rFonts w:ascii="Times New Roman" w:eastAsia="Times New Roman" w:hAnsi="Times New Roman" w:cs="Times New Roman"/>
          <w:b/>
          <w:sz w:val="24"/>
          <w:szCs w:val="24"/>
        </w:rPr>
        <w:t>Figure 3:</w:t>
      </w:r>
      <w:r w:rsidR="00714BF4">
        <w:rPr>
          <w:rFonts w:ascii="Times New Roman" w:eastAsia="Times New Roman" w:hAnsi="Times New Roman" w:cs="Times New Roman"/>
          <w:sz w:val="24"/>
          <w:szCs w:val="24"/>
        </w:rPr>
        <w:t xml:space="preserve"> Longitudinal X-plot</w:t>
      </w:r>
    </w:p>
    <w:p w:rsidR="00AD0B46" w:rsidRDefault="00AD0B46" w:rsidP="007F66DA">
      <w:r>
        <w:br/>
        <w:t xml:space="preserve">From Figure 3, we see that as tail size increases, the center of gravity moves towards the tail of the plane.  Similarly, as the tail size increases, the aerodynamic center moves towards the tail of the plane.  More importantly, as the tail size increases, the static margin (the distance between the CG and AC) also </w:t>
      </w:r>
      <w:r>
        <w:lastRenderedPageBreak/>
        <w:t>increases.  As such, Figure 3 illustrates that it is possible to select a specific static margin by specifying the horizontal tail size of the aircraft.</w:t>
      </w:r>
    </w:p>
    <w:p w:rsidR="00674AF2" w:rsidRDefault="00674AF2" w:rsidP="007F66DA">
      <w:r>
        <w:t>In “Aircraft Design” by Jan Raymer, Raymer specifies that a Cessna 172 has a static margin of 0.19 chords.  Typically, commercial airliners have lower static margins – this allows for increased turning performance.  However, Raymer concludes that hobby aircraft and personal aircraft have larger static margins to allow for easy and forgiving aircraft handling.  As such, our team chose to select a static margin of 0.2 chords.  This corresponds to a C</w:t>
      </w:r>
      <w:r w:rsidR="00E54D44">
        <w:t>G location of 0.24 chords and an AC location of 0.44 chords.</w:t>
      </w:r>
    </w:p>
    <w:p w:rsidR="007F66DA" w:rsidRDefault="00E54D44" w:rsidP="007F66DA">
      <w:r>
        <w:t>From Figure 3, we see that the tail size determined by the Class I sizing method yields a static margin of 0.28 chords.  To achieve the desired static margin of 0.20 chords, the tail size must be reduced slightly from 0.78 s</w:t>
      </w:r>
      <w:r w:rsidR="00F72E24">
        <w:t>quare feet to 0.51 square feet.  The results of the horizontal tail sizing methods are tabulated and compared in Table 5.</w:t>
      </w:r>
      <w:r w:rsidR="0055341C">
        <w:t xml:space="preserve">  The X-plot tail sizing results are the values to be used for aircraft manufacture.</w:t>
      </w:r>
    </w:p>
    <w:p w:rsidR="000F52C2" w:rsidRDefault="000F52C2" w:rsidP="000F52C2">
      <w:pPr>
        <w:jc w:val="center"/>
      </w:pPr>
      <w:r w:rsidRPr="000F52C2">
        <w:rPr>
          <w:b/>
        </w:rPr>
        <w:t>Table 5:</w:t>
      </w:r>
      <w:r>
        <w:t xml:space="preserve"> Horizontal Tail Sizing Results Comparison</w:t>
      </w:r>
    </w:p>
    <w:tbl>
      <w:tblPr>
        <w:tblW w:w="33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5"/>
        <w:gridCol w:w="667"/>
        <w:gridCol w:w="733"/>
        <w:gridCol w:w="1459"/>
      </w:tblGrid>
      <w:tr w:rsidR="00071FDB" w:rsidRPr="00071FDB" w:rsidTr="00071FDB">
        <w:trPr>
          <w:trHeight w:val="300"/>
          <w:jc w:val="center"/>
        </w:trPr>
        <w:tc>
          <w:tcPr>
            <w:tcW w:w="3320" w:type="dxa"/>
            <w:gridSpan w:val="4"/>
            <w:shd w:val="clear" w:color="000000" w:fill="FFC7CE"/>
            <w:noWrap/>
            <w:vAlign w:val="bottom"/>
            <w:hideMark/>
          </w:tcPr>
          <w:p w:rsidR="00071FDB" w:rsidRPr="00071FDB" w:rsidRDefault="00071FDB" w:rsidP="00071FDB">
            <w:pPr>
              <w:spacing w:after="0" w:line="240" w:lineRule="auto"/>
              <w:jc w:val="center"/>
              <w:rPr>
                <w:rFonts w:ascii="Calibri" w:eastAsia="Times New Roman" w:hAnsi="Calibri" w:cs="Calibri"/>
                <w:color w:val="9C0006"/>
              </w:rPr>
            </w:pPr>
            <w:r w:rsidRPr="00071FDB">
              <w:rPr>
                <w:rFonts w:ascii="Calibri" w:eastAsia="Times New Roman" w:hAnsi="Calibri" w:cs="Calibri"/>
                <w:color w:val="9C0006"/>
              </w:rPr>
              <w:t>Class 1 sizing - Horizontal Tail</w:t>
            </w:r>
          </w:p>
        </w:tc>
      </w:tr>
      <w:tr w:rsidR="00071FDB" w:rsidRPr="00071FDB" w:rsidTr="005E7FC4">
        <w:trPr>
          <w:trHeight w:val="287"/>
          <w:jc w:val="center"/>
        </w:trPr>
        <w:tc>
          <w:tcPr>
            <w:tcW w:w="538"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Area</w:t>
            </w:r>
          </w:p>
        </w:tc>
        <w:tc>
          <w:tcPr>
            <w:tcW w:w="667" w:type="dxa"/>
            <w:shd w:val="clear" w:color="000000" w:fill="FFEB9C"/>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span</w:t>
            </w:r>
          </w:p>
        </w:tc>
        <w:tc>
          <w:tcPr>
            <w:tcW w:w="656"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chord</w:t>
            </w:r>
          </w:p>
        </w:tc>
        <w:tc>
          <w:tcPr>
            <w:tcW w:w="1459"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Static Margin</w:t>
            </w:r>
          </w:p>
        </w:tc>
      </w:tr>
      <w:tr w:rsidR="00071FDB" w:rsidRPr="00071FDB" w:rsidTr="00071FDB">
        <w:trPr>
          <w:trHeight w:val="300"/>
          <w:jc w:val="center"/>
        </w:trPr>
        <w:tc>
          <w:tcPr>
            <w:tcW w:w="538"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ft^2</w:t>
            </w:r>
          </w:p>
        </w:tc>
        <w:tc>
          <w:tcPr>
            <w:tcW w:w="667"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ft</w:t>
            </w:r>
          </w:p>
        </w:tc>
        <w:tc>
          <w:tcPr>
            <w:tcW w:w="656" w:type="dxa"/>
            <w:shd w:val="clear" w:color="auto" w:fill="auto"/>
            <w:noWrap/>
            <w:vAlign w:val="center"/>
            <w:hideMark/>
          </w:tcPr>
          <w:p w:rsidR="00071FDB" w:rsidRPr="00071FDB" w:rsidRDefault="00041EA9" w:rsidP="00071FDB">
            <w:pPr>
              <w:spacing w:after="0" w:line="240" w:lineRule="auto"/>
              <w:jc w:val="right"/>
              <w:rPr>
                <w:rFonts w:ascii="Calibri" w:eastAsia="Times New Roman" w:hAnsi="Calibri" w:cs="Calibri"/>
                <w:color w:val="000000"/>
              </w:rPr>
            </w:pPr>
            <w:r>
              <w:rPr>
                <w:rFonts w:ascii="Calibri" w:eastAsia="Times New Roman" w:hAnsi="Calibri" w:cs="Calibri"/>
                <w:color w:val="000000"/>
              </w:rPr>
              <w:t>ft</w:t>
            </w:r>
          </w:p>
        </w:tc>
        <w:tc>
          <w:tcPr>
            <w:tcW w:w="1459"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p>
        </w:tc>
      </w:tr>
      <w:tr w:rsidR="00071FDB" w:rsidRPr="00071FDB" w:rsidTr="00071FDB">
        <w:trPr>
          <w:trHeight w:val="300"/>
          <w:jc w:val="center"/>
        </w:trPr>
        <w:tc>
          <w:tcPr>
            <w:tcW w:w="538" w:type="dxa"/>
            <w:tcBorders>
              <w:bottom w:val="single" w:sz="4" w:space="0" w:color="808080" w:themeColor="background1" w:themeShade="80"/>
            </w:tcBorders>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0.78</w:t>
            </w:r>
          </w:p>
        </w:tc>
        <w:tc>
          <w:tcPr>
            <w:tcW w:w="667" w:type="dxa"/>
            <w:tcBorders>
              <w:bottom w:val="single" w:sz="4" w:space="0" w:color="808080" w:themeColor="background1" w:themeShade="80"/>
            </w:tcBorders>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1.56</w:t>
            </w:r>
          </w:p>
        </w:tc>
        <w:tc>
          <w:tcPr>
            <w:tcW w:w="656" w:type="dxa"/>
            <w:tcBorders>
              <w:bottom w:val="single" w:sz="4" w:space="0" w:color="808080" w:themeColor="background1" w:themeShade="80"/>
            </w:tcBorders>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0.5</w:t>
            </w:r>
          </w:p>
        </w:tc>
        <w:tc>
          <w:tcPr>
            <w:tcW w:w="1459" w:type="dxa"/>
            <w:tcBorders>
              <w:bottom w:val="single" w:sz="4" w:space="0" w:color="808080" w:themeColor="background1" w:themeShade="80"/>
            </w:tcBorders>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0.28</w:t>
            </w:r>
          </w:p>
        </w:tc>
      </w:tr>
      <w:tr w:rsidR="00071FDB" w:rsidRPr="00071FDB" w:rsidTr="00071FDB">
        <w:trPr>
          <w:trHeight w:val="300"/>
          <w:jc w:val="center"/>
        </w:trPr>
        <w:tc>
          <w:tcPr>
            <w:tcW w:w="538"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auto"/>
            <w:noWrap/>
            <w:vAlign w:val="bottom"/>
            <w:hideMark/>
          </w:tcPr>
          <w:p w:rsidR="00071FDB" w:rsidRPr="00071FDB" w:rsidRDefault="00071FDB" w:rsidP="00071FDB">
            <w:pPr>
              <w:spacing w:after="0" w:line="240" w:lineRule="auto"/>
              <w:rPr>
                <w:rFonts w:ascii="Calibri" w:eastAsia="Times New Roman" w:hAnsi="Calibri" w:cs="Calibri"/>
                <w:color w:val="000000"/>
              </w:rPr>
            </w:pPr>
          </w:p>
        </w:tc>
        <w:tc>
          <w:tcPr>
            <w:tcW w:w="667" w:type="dxa"/>
            <w:tcBorders>
              <w:top w:val="single" w:sz="4" w:space="0" w:color="808080" w:themeColor="background1" w:themeShade="80"/>
              <w:left w:val="nil"/>
              <w:bottom w:val="single" w:sz="4" w:space="0" w:color="808080" w:themeColor="background1" w:themeShade="80"/>
              <w:right w:val="nil"/>
            </w:tcBorders>
            <w:shd w:val="clear" w:color="auto" w:fill="auto"/>
            <w:noWrap/>
            <w:vAlign w:val="bottom"/>
            <w:hideMark/>
          </w:tcPr>
          <w:p w:rsidR="00071FDB" w:rsidRPr="00071FDB" w:rsidRDefault="00071FDB" w:rsidP="00071FDB">
            <w:pPr>
              <w:spacing w:after="0" w:line="240" w:lineRule="auto"/>
              <w:rPr>
                <w:rFonts w:ascii="Calibri" w:eastAsia="Times New Roman" w:hAnsi="Calibri" w:cs="Calibri"/>
                <w:color w:val="000000"/>
              </w:rPr>
            </w:pPr>
          </w:p>
        </w:tc>
        <w:tc>
          <w:tcPr>
            <w:tcW w:w="656" w:type="dxa"/>
            <w:tcBorders>
              <w:top w:val="single" w:sz="4" w:space="0" w:color="808080" w:themeColor="background1" w:themeShade="80"/>
              <w:left w:val="nil"/>
              <w:bottom w:val="single" w:sz="4" w:space="0" w:color="808080" w:themeColor="background1" w:themeShade="80"/>
              <w:right w:val="nil"/>
            </w:tcBorders>
            <w:shd w:val="clear" w:color="auto" w:fill="auto"/>
            <w:noWrap/>
            <w:vAlign w:val="bottom"/>
            <w:hideMark/>
          </w:tcPr>
          <w:p w:rsidR="00071FDB" w:rsidRPr="00071FDB" w:rsidRDefault="00071FDB" w:rsidP="00071FDB">
            <w:pPr>
              <w:spacing w:after="0" w:line="240" w:lineRule="auto"/>
              <w:rPr>
                <w:rFonts w:ascii="Calibri" w:eastAsia="Times New Roman" w:hAnsi="Calibri" w:cs="Calibri"/>
                <w:color w:val="000000"/>
              </w:rPr>
            </w:pPr>
          </w:p>
        </w:tc>
        <w:tc>
          <w:tcPr>
            <w:tcW w:w="1459" w:type="dxa"/>
            <w:tcBorders>
              <w:top w:val="single" w:sz="4" w:space="0" w:color="808080" w:themeColor="background1" w:themeShade="80"/>
              <w:left w:val="nil"/>
              <w:bottom w:val="single" w:sz="4" w:space="0" w:color="808080" w:themeColor="background1" w:themeShade="80"/>
              <w:right w:val="single" w:sz="4" w:space="0" w:color="808080" w:themeColor="background1" w:themeShade="80"/>
            </w:tcBorders>
            <w:shd w:val="clear" w:color="auto" w:fill="auto"/>
            <w:noWrap/>
            <w:vAlign w:val="bottom"/>
            <w:hideMark/>
          </w:tcPr>
          <w:p w:rsidR="00071FDB" w:rsidRPr="00071FDB" w:rsidRDefault="00071FDB" w:rsidP="00071FDB">
            <w:pPr>
              <w:spacing w:after="0" w:line="240" w:lineRule="auto"/>
              <w:rPr>
                <w:rFonts w:ascii="Calibri" w:eastAsia="Times New Roman" w:hAnsi="Calibri" w:cs="Calibri"/>
                <w:color w:val="000000"/>
              </w:rPr>
            </w:pPr>
          </w:p>
        </w:tc>
      </w:tr>
      <w:tr w:rsidR="00071FDB" w:rsidRPr="00071FDB" w:rsidTr="00071FDB">
        <w:trPr>
          <w:trHeight w:val="300"/>
          <w:jc w:val="center"/>
        </w:trPr>
        <w:tc>
          <w:tcPr>
            <w:tcW w:w="3320" w:type="dxa"/>
            <w:gridSpan w:val="4"/>
            <w:tcBorders>
              <w:top w:val="single" w:sz="4" w:space="0" w:color="808080" w:themeColor="background1" w:themeShade="80"/>
            </w:tcBorders>
            <w:shd w:val="clear" w:color="000000" w:fill="FFC7CE"/>
            <w:noWrap/>
            <w:vAlign w:val="bottom"/>
            <w:hideMark/>
          </w:tcPr>
          <w:p w:rsidR="00071FDB" w:rsidRPr="00071FDB" w:rsidRDefault="00071FDB" w:rsidP="00071FDB">
            <w:pPr>
              <w:spacing w:after="0" w:line="240" w:lineRule="auto"/>
              <w:jc w:val="center"/>
              <w:rPr>
                <w:rFonts w:ascii="Calibri" w:eastAsia="Times New Roman" w:hAnsi="Calibri" w:cs="Calibri"/>
                <w:color w:val="9C0006"/>
              </w:rPr>
            </w:pPr>
            <w:r w:rsidRPr="00071FDB">
              <w:rPr>
                <w:rFonts w:ascii="Calibri" w:eastAsia="Times New Roman" w:hAnsi="Calibri" w:cs="Calibri"/>
                <w:color w:val="9C0006"/>
              </w:rPr>
              <w:t>X-plot sizing - Horizontal Tail</w:t>
            </w:r>
          </w:p>
        </w:tc>
      </w:tr>
      <w:tr w:rsidR="00071FDB" w:rsidRPr="00071FDB" w:rsidTr="00071FDB">
        <w:trPr>
          <w:trHeight w:val="300"/>
          <w:jc w:val="center"/>
        </w:trPr>
        <w:tc>
          <w:tcPr>
            <w:tcW w:w="538"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Area</w:t>
            </w:r>
          </w:p>
        </w:tc>
        <w:tc>
          <w:tcPr>
            <w:tcW w:w="667" w:type="dxa"/>
            <w:shd w:val="clear" w:color="000000" w:fill="FFEB9C"/>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span</w:t>
            </w:r>
          </w:p>
        </w:tc>
        <w:tc>
          <w:tcPr>
            <w:tcW w:w="656"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chord</w:t>
            </w:r>
          </w:p>
        </w:tc>
        <w:tc>
          <w:tcPr>
            <w:tcW w:w="1459" w:type="dxa"/>
            <w:shd w:val="clear" w:color="000000" w:fill="FFEB9C"/>
            <w:noWrap/>
            <w:vAlign w:val="center"/>
            <w:hideMark/>
          </w:tcPr>
          <w:p w:rsidR="00071FDB" w:rsidRPr="00071FDB" w:rsidRDefault="00071FDB" w:rsidP="00071FDB">
            <w:pPr>
              <w:spacing w:after="0" w:line="240" w:lineRule="auto"/>
              <w:rPr>
                <w:rFonts w:ascii="Calibri" w:eastAsia="Times New Roman" w:hAnsi="Calibri" w:cs="Calibri"/>
                <w:color w:val="9C6500"/>
              </w:rPr>
            </w:pPr>
            <w:r w:rsidRPr="00071FDB">
              <w:rPr>
                <w:rFonts w:ascii="Calibri" w:eastAsia="Times New Roman" w:hAnsi="Calibri" w:cs="Calibri"/>
                <w:color w:val="9C6500"/>
              </w:rPr>
              <w:t>Static Margin</w:t>
            </w:r>
          </w:p>
        </w:tc>
      </w:tr>
      <w:tr w:rsidR="00071FDB" w:rsidRPr="00071FDB" w:rsidTr="00071FDB">
        <w:trPr>
          <w:trHeight w:val="300"/>
          <w:jc w:val="center"/>
        </w:trPr>
        <w:tc>
          <w:tcPr>
            <w:tcW w:w="538"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ft^2</w:t>
            </w:r>
          </w:p>
        </w:tc>
        <w:tc>
          <w:tcPr>
            <w:tcW w:w="667"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ft</w:t>
            </w:r>
          </w:p>
        </w:tc>
        <w:tc>
          <w:tcPr>
            <w:tcW w:w="656" w:type="dxa"/>
            <w:shd w:val="clear" w:color="auto" w:fill="auto"/>
            <w:noWrap/>
            <w:vAlign w:val="center"/>
            <w:hideMark/>
          </w:tcPr>
          <w:p w:rsidR="00071FDB" w:rsidRPr="00071FDB" w:rsidRDefault="00041EA9" w:rsidP="00071FDB">
            <w:pPr>
              <w:spacing w:after="0" w:line="240" w:lineRule="auto"/>
              <w:jc w:val="right"/>
              <w:rPr>
                <w:rFonts w:ascii="Calibri" w:eastAsia="Times New Roman" w:hAnsi="Calibri" w:cs="Calibri"/>
                <w:color w:val="000000"/>
              </w:rPr>
            </w:pPr>
            <w:r>
              <w:rPr>
                <w:rFonts w:ascii="Calibri" w:eastAsia="Times New Roman" w:hAnsi="Calibri" w:cs="Calibri"/>
                <w:color w:val="000000"/>
              </w:rPr>
              <w:t>ft</w:t>
            </w:r>
          </w:p>
        </w:tc>
        <w:tc>
          <w:tcPr>
            <w:tcW w:w="1459"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p>
        </w:tc>
      </w:tr>
      <w:tr w:rsidR="00071FDB" w:rsidRPr="00071FDB" w:rsidTr="00071FDB">
        <w:trPr>
          <w:trHeight w:val="300"/>
          <w:jc w:val="center"/>
        </w:trPr>
        <w:tc>
          <w:tcPr>
            <w:tcW w:w="538"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0.51</w:t>
            </w:r>
          </w:p>
        </w:tc>
        <w:tc>
          <w:tcPr>
            <w:tcW w:w="667"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1.03</w:t>
            </w:r>
          </w:p>
        </w:tc>
        <w:tc>
          <w:tcPr>
            <w:tcW w:w="656"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0.5</w:t>
            </w:r>
          </w:p>
        </w:tc>
        <w:tc>
          <w:tcPr>
            <w:tcW w:w="1459" w:type="dxa"/>
            <w:shd w:val="clear" w:color="auto" w:fill="auto"/>
            <w:noWrap/>
            <w:vAlign w:val="center"/>
            <w:hideMark/>
          </w:tcPr>
          <w:p w:rsidR="00071FDB" w:rsidRPr="00071FDB" w:rsidRDefault="00071FDB" w:rsidP="00071FDB">
            <w:pPr>
              <w:spacing w:after="0" w:line="240" w:lineRule="auto"/>
              <w:jc w:val="right"/>
              <w:rPr>
                <w:rFonts w:ascii="Calibri" w:eastAsia="Times New Roman" w:hAnsi="Calibri" w:cs="Calibri"/>
                <w:color w:val="000000"/>
              </w:rPr>
            </w:pPr>
            <w:r w:rsidRPr="00071FDB">
              <w:rPr>
                <w:rFonts w:ascii="Calibri" w:eastAsia="Times New Roman" w:hAnsi="Calibri" w:cs="Calibri"/>
                <w:color w:val="000000"/>
              </w:rPr>
              <w:t>0.2</w:t>
            </w:r>
          </w:p>
        </w:tc>
      </w:tr>
    </w:tbl>
    <w:p w:rsidR="000D66C2" w:rsidRPr="007F66DA" w:rsidRDefault="000D66C2" w:rsidP="007F66DA"/>
    <w:p w:rsidR="00F8084F" w:rsidRDefault="00B064A8" w:rsidP="00F8084F">
      <w:pPr>
        <w:pStyle w:val="Subtitle"/>
      </w:pPr>
      <w:r>
        <w:t>Vertical</w:t>
      </w:r>
      <w:r w:rsidR="00F8084F">
        <w:t xml:space="preserve"> Tail X-Plot</w:t>
      </w:r>
    </w:p>
    <w:p w:rsidR="000D66C2" w:rsidRDefault="00B064A8" w:rsidP="00B064A8">
      <w:r>
        <w:t>Similar</w:t>
      </w:r>
      <w:r w:rsidR="002656AB">
        <w:t>ly</w:t>
      </w:r>
      <w:r>
        <w:t xml:space="preserve"> to the horizontal tail X-plot method, an X-plot was generated for the vertical tail to fine-tune the tail size from the </w:t>
      </w:r>
      <w:r w:rsidR="007E5444">
        <w:t>size determined by the Class I method.</w:t>
      </w:r>
      <w:r w:rsidR="00F50683">
        <w:t xml:space="preserve">  The vertical tail X-plot refers to the plotting of aircraft yawing moment coefficient as a function of vertical tail surface area.  More specifically, the yawing moment coefficient describes the response of the aircraft to a sideslip </w:t>
      </w:r>
      <w:r w:rsidR="00B30F63">
        <w:t>force</w:t>
      </w:r>
      <w:r w:rsidR="00F50683">
        <w:t>.  With a positive yawing moment coefficient, the aircraft will tend towards yawing into the direction of the sideslip force.</w:t>
      </w:r>
      <w:r w:rsidR="00B30F63">
        <w:t xml:space="preserve">  Over time, this will reduce the sideslip angle of attack and stabilize the aircraft.  This is a desired aircraft characteristic.</w:t>
      </w:r>
    </w:p>
    <w:p w:rsidR="00B30F63" w:rsidRDefault="000A0C5A" w:rsidP="00B064A8">
      <w:r>
        <w:t>The yawing moment coefficient was found using the following sequence of equations.  These equations can be found in “Methods for Estimating Stability and Control Derivatives of Conventional Su</w:t>
      </w:r>
      <w:r w:rsidR="00937B56">
        <w:t>bsonic Airplanes” by Jan Roskam [3].</w:t>
      </w:r>
    </w:p>
    <w:p w:rsidR="008B511E" w:rsidRDefault="008B511E" w:rsidP="00B064A8"/>
    <w:p w:rsidR="000A0C5A" w:rsidRDefault="000A0C5A" w:rsidP="00B06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gridCol w:w="549"/>
      </w:tblGrid>
      <w:tr w:rsidR="00D4242B" w:rsidTr="008B511E">
        <w:tc>
          <w:tcPr>
            <w:tcW w:w="9018" w:type="dxa"/>
          </w:tcPr>
          <w:p w:rsidR="00D4242B" w:rsidRDefault="00D4242B" w:rsidP="00D4242B">
            <w:pPr>
              <w:jc w:val="center"/>
            </w:pPr>
            <w:r>
              <w:rPr>
                <w:noProof/>
              </w:rPr>
              <w:lastRenderedPageBreak/>
              <w:drawing>
                <wp:inline distT="0" distB="0" distL="0" distR="0" wp14:anchorId="6F5A853E" wp14:editId="7EB67D4D">
                  <wp:extent cx="3324225" cy="504825"/>
                  <wp:effectExtent l="0" t="0" r="9525" b="9525"/>
                  <wp:docPr id="19" name="Picture 19" descr="https://lh4.googleusercontent.com/coJ865do0LUT0DOYtnONVzLTiCOvf2g9cD4tZLuDjxVT3-5234ljyQb1rtVWvJ6P48cpd61Grxcm6PM2XfjgNNSMc8eZHANgIi3PoXUMLP18XyAGoez4v16CVspiQk41Kc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coJ865do0LUT0DOYtnONVzLTiCOvf2g9cD4tZLuDjxVT3-5234ljyQb1rtVWvJ6P48cpd61Grxcm6PM2XfjgNNSMc8eZHANgIi3PoXUMLP18XyAGoez4v16CVspiQk41Kc6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504825"/>
                          </a:xfrm>
                          <a:prstGeom prst="rect">
                            <a:avLst/>
                          </a:prstGeom>
                          <a:noFill/>
                          <a:ln>
                            <a:noFill/>
                          </a:ln>
                        </pic:spPr>
                      </pic:pic>
                    </a:graphicData>
                  </a:graphic>
                </wp:inline>
              </w:drawing>
            </w:r>
          </w:p>
          <w:p w:rsidR="00D4242B" w:rsidRDefault="00D4242B" w:rsidP="00D4242B">
            <w:pPr>
              <w:jc w:val="center"/>
            </w:pPr>
            <w:r>
              <w:rPr>
                <w:noProof/>
              </w:rPr>
              <w:drawing>
                <wp:inline distT="0" distB="0" distL="0" distR="0" wp14:anchorId="39F1F4D3" wp14:editId="124A1441">
                  <wp:extent cx="3676650" cy="666750"/>
                  <wp:effectExtent l="0" t="0" r="0" b="0"/>
                  <wp:docPr id="18" name="Picture 18" descr="https://lh3.googleusercontent.com/gcaihaXgNsu6Yps9bPQ_nnv2Vpo7UK2eTjG0ucCF1XYnQvyP14nCidEFEa6cf2vV4g86yJgV1aOJTBB0Go-v_k3Yag_AWN-s82Uuwri7nVNe4D6X3sombyP3YIp39LP_4p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gcaihaXgNsu6Yps9bPQ_nnv2Vpo7UK2eTjG0ucCF1XYnQvyP14nCidEFEa6cf2vV4g86yJgV1aOJTBB0Go-v_k3Yag_AWN-s82Uuwri7nVNe4D6X3sombyP3YIp39LP_4p2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666750"/>
                          </a:xfrm>
                          <a:prstGeom prst="rect">
                            <a:avLst/>
                          </a:prstGeom>
                          <a:noFill/>
                          <a:ln>
                            <a:noFill/>
                          </a:ln>
                        </pic:spPr>
                      </pic:pic>
                    </a:graphicData>
                  </a:graphic>
                </wp:inline>
              </w:drawing>
            </w:r>
          </w:p>
          <w:p w:rsidR="00D4242B" w:rsidRDefault="00D4242B" w:rsidP="00D4242B">
            <w:pPr>
              <w:jc w:val="center"/>
            </w:pPr>
            <w:r>
              <w:rPr>
                <w:noProof/>
              </w:rPr>
              <w:drawing>
                <wp:inline distT="0" distB="0" distL="0" distR="0" wp14:anchorId="3EF7ADAC" wp14:editId="3ECE71D5">
                  <wp:extent cx="3752850" cy="485775"/>
                  <wp:effectExtent l="0" t="0" r="0" b="9525"/>
                  <wp:docPr id="17" name="Picture 17" descr="https://lh4.googleusercontent.com/s0Uw9v7POeQ8dHMXLcetMvWkv911a7CG2XHm3Ywd7yaqfbl7pEG4N885YNcNh99YoOtUcTiFr0E7EK1IHDt6m62E4XcjQA4OMzbFkdNGhB5YaB5ZxkPaOxiPnuBh0kwy_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s0Uw9v7POeQ8dHMXLcetMvWkv911a7CG2XHm3Ywd7yaqfbl7pEG4N885YNcNh99YoOtUcTiFr0E7EK1IHDt6m62E4XcjQA4OMzbFkdNGhB5YaB5ZxkPaOxiPnuBh0kwy_ERZ"/>
                          <pic:cNvPicPr>
                            <a:picLocks noChangeAspect="1" noChangeArrowheads="1"/>
                          </pic:cNvPicPr>
                        </pic:nvPicPr>
                        <pic:blipFill rotWithShape="1">
                          <a:blip r:embed="rId16">
                            <a:extLst>
                              <a:ext uri="{28A0092B-C50C-407E-A947-70E740481C1C}">
                                <a14:useLocalDpi xmlns:a14="http://schemas.microsoft.com/office/drawing/2010/main" val="0"/>
                              </a:ext>
                            </a:extLst>
                          </a:blip>
                          <a:srcRect b="28169"/>
                          <a:stretch/>
                        </pic:blipFill>
                        <pic:spPr bwMode="auto">
                          <a:xfrm>
                            <a:off x="0" y="0"/>
                            <a:ext cx="3752850" cy="485775"/>
                          </a:xfrm>
                          <a:prstGeom prst="rect">
                            <a:avLst/>
                          </a:prstGeom>
                          <a:noFill/>
                          <a:ln>
                            <a:noFill/>
                          </a:ln>
                          <a:extLst>
                            <a:ext uri="{53640926-AAD7-44D8-BBD7-CCE9431645EC}">
                              <a14:shadowObscured xmlns:a14="http://schemas.microsoft.com/office/drawing/2010/main"/>
                            </a:ext>
                          </a:extLst>
                        </pic:spPr>
                      </pic:pic>
                    </a:graphicData>
                  </a:graphic>
                </wp:inline>
              </w:drawing>
            </w:r>
          </w:p>
          <w:p w:rsidR="00D4242B" w:rsidRDefault="00D4242B" w:rsidP="00D4242B">
            <w:pPr>
              <w:jc w:val="center"/>
            </w:pPr>
            <w:r>
              <w:rPr>
                <w:noProof/>
              </w:rPr>
              <w:drawing>
                <wp:inline distT="0" distB="0" distL="0" distR="0" wp14:anchorId="10F1C3C3" wp14:editId="25EFB8FA">
                  <wp:extent cx="3724275" cy="504825"/>
                  <wp:effectExtent l="0" t="0" r="9525" b="9525"/>
                  <wp:docPr id="16" name="Picture 16" descr="https://lh6.googleusercontent.com/I2HcYiHc3NLVvsr2dQFKXqgHaK7S4_vrYhY50cBS1dCcQo2-l0IBMYQ3snCZAz7QnDG35sl0StEQzm34uxiwLvNbMm6gi7Qjbynl9qEfee5tAQFuO8kTKhsXMmeqeY9ty5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2HcYiHc3NLVvsr2dQFKXqgHaK7S4_vrYhY50cBS1dCcQo2-l0IBMYQ3snCZAz7QnDG35sl0StEQzm34uxiwLvNbMm6gi7Qjbynl9qEfee5tAQFuO8kTKhsXMmeqeY9ty5h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504825"/>
                          </a:xfrm>
                          <a:prstGeom prst="rect">
                            <a:avLst/>
                          </a:prstGeom>
                          <a:noFill/>
                          <a:ln>
                            <a:noFill/>
                          </a:ln>
                        </pic:spPr>
                      </pic:pic>
                    </a:graphicData>
                  </a:graphic>
                </wp:inline>
              </w:drawing>
            </w:r>
          </w:p>
          <w:p w:rsidR="00D4242B" w:rsidRDefault="00D4242B" w:rsidP="00D4242B">
            <w:pPr>
              <w:jc w:val="center"/>
            </w:pPr>
            <w:r>
              <w:rPr>
                <w:noProof/>
              </w:rPr>
              <w:drawing>
                <wp:inline distT="0" distB="0" distL="0" distR="0" wp14:anchorId="4DDF8507" wp14:editId="12FF30CB">
                  <wp:extent cx="4133850" cy="466725"/>
                  <wp:effectExtent l="0" t="0" r="0" b="9525"/>
                  <wp:docPr id="15" name="Picture 15" descr="https://lh5.googleusercontent.com/QtVCO6Mswq4bhpbBx7rYGsPQ-2HVopnOTikRzBX9LS67b7pta_oNX0akrBT0hS1m4obD1kZcDzNJDheLci5U0mTLDdVdW6eecUgoqep0wEUNZ5LCQik4EfPVKsPhqowsYB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QtVCO6Mswq4bhpbBx7rYGsPQ-2HVopnOTikRzBX9LS67b7pta_oNX0akrBT0hS1m4obD1kZcDzNJDheLci5U0mTLDdVdW6eecUgoqep0wEUNZ5LCQik4EfPVKsPhqowsYBo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tc>
        <w:tc>
          <w:tcPr>
            <w:tcW w:w="558" w:type="dxa"/>
          </w:tcPr>
          <w:p w:rsidR="00D4242B" w:rsidRDefault="00D4242B" w:rsidP="00D4242B">
            <w:r>
              <w:t>[3]</w:t>
            </w:r>
          </w:p>
        </w:tc>
      </w:tr>
    </w:tbl>
    <w:p w:rsidR="00D4242B" w:rsidRDefault="00B00809" w:rsidP="00B064A8">
      <w:pPr>
        <w:rPr>
          <w:rFonts w:eastAsiaTheme="minorEastAsia"/>
        </w:rPr>
      </w:pPr>
      <w:r>
        <w:br/>
        <w:t xml:space="preserve">From this analysis, we see that the yawing moment coefficient requires the following empirical constants: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R</m:t>
                </m:r>
              </m:sub>
            </m:sSub>
          </m:e>
          <m:sub>
            <m:r>
              <w:rPr>
                <w:rFonts w:ascii="Cambria Math" w:hAnsi="Cambria Math"/>
              </w:rPr>
              <m:t>l</m:t>
            </m:r>
          </m:sub>
        </m:sSub>
        <m:r>
          <w:rPr>
            <w:rFonts w:ascii="Cambria Math" w:hAnsi="Cambria Math"/>
          </w:rPr>
          <m:t>, k.</m:t>
        </m:r>
      </m:oMath>
      <w:r>
        <w:rPr>
          <w:rFonts w:eastAsiaTheme="minorEastAsia"/>
        </w:rPr>
        <w:t xml:space="preserve">  Figures A1, A2, and A3 in the appendix </w:t>
      </w:r>
      <w:r w:rsidR="00375D32">
        <w:rPr>
          <w:rFonts w:eastAsiaTheme="minorEastAsia"/>
        </w:rPr>
        <w:t>illustrate</w:t>
      </w:r>
      <w:r>
        <w:rPr>
          <w:rFonts w:eastAsiaTheme="minorEastAsia"/>
        </w:rPr>
        <w:t xml:space="preserve"> how </w:t>
      </w:r>
      <w:r w:rsidR="00375D32">
        <w:rPr>
          <w:rFonts w:eastAsiaTheme="minorEastAsia"/>
        </w:rPr>
        <w:t>these constants were obtained through tables provided in the Roskam text.</w:t>
      </w:r>
    </w:p>
    <w:p w:rsidR="00190CC2" w:rsidRDefault="00785FDC" w:rsidP="00B064A8">
      <w:pPr>
        <w:rPr>
          <w:rFonts w:eastAsiaTheme="minorEastAsia"/>
        </w:rPr>
      </w:pPr>
      <w:r>
        <w:rPr>
          <w:rFonts w:eastAsiaTheme="minorEastAsia"/>
        </w:rPr>
        <w:t>The X-plot was generated for a tail size from 0 to 0.7 square feet and can be found below.</w:t>
      </w:r>
    </w:p>
    <w:p w:rsidR="00785FDC" w:rsidRDefault="00E12071" w:rsidP="00785FDC">
      <w:pPr>
        <w:jc w:val="center"/>
        <w:rPr>
          <w:rFonts w:eastAsiaTheme="minorEastAsia"/>
        </w:rPr>
      </w:pPr>
      <w:r w:rsidRPr="00E12071">
        <w:rPr>
          <w:rFonts w:eastAsiaTheme="minorEastAsia"/>
          <w:noProof/>
        </w:rPr>
        <mc:AlternateContent>
          <mc:Choice Requires="wps">
            <w:drawing>
              <wp:anchor distT="0" distB="0" distL="114300" distR="114300" simplePos="0" relativeHeight="251672576" behindDoc="0" locked="0" layoutInCell="1" allowOverlap="1" wp14:anchorId="008B4735" wp14:editId="7A375E0B">
                <wp:simplePos x="0" y="0"/>
                <wp:positionH relativeFrom="column">
                  <wp:posOffset>3267075</wp:posOffset>
                </wp:positionH>
                <wp:positionV relativeFrom="paragraph">
                  <wp:posOffset>1059815</wp:posOffset>
                </wp:positionV>
                <wp:extent cx="352425" cy="276225"/>
                <wp:effectExtent l="19050" t="38100" r="47625" b="28575"/>
                <wp:wrapNone/>
                <wp:docPr id="28" name="Straight Arrow Connector 28"/>
                <wp:cNvGraphicFramePr/>
                <a:graphic xmlns:a="http://schemas.openxmlformats.org/drawingml/2006/main">
                  <a:graphicData uri="http://schemas.microsoft.com/office/word/2010/wordprocessingShape">
                    <wps:wsp>
                      <wps:cNvCnPr/>
                      <wps:spPr>
                        <a:xfrm flipV="1">
                          <a:off x="0" y="0"/>
                          <a:ext cx="352425" cy="27622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E52F0" id="Straight Arrow Connector 28" o:spid="_x0000_s1026" type="#_x0000_t32" style="position:absolute;margin-left:257.25pt;margin-top:83.45pt;width:27.75pt;height:21.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" strokecolor="red" strokeweight="3pt">
                <v:stroke endarrow="open" joinstyle="miter"/>
              </v:shape>
            </w:pict>
          </mc:Fallback>
        </mc:AlternateContent>
      </w:r>
      <w:r w:rsidRPr="00E12071">
        <w:rPr>
          <w:rFonts w:eastAsiaTheme="minorEastAsia"/>
          <w:noProof/>
        </w:rPr>
        <mc:AlternateContent>
          <mc:Choice Requires="wps">
            <w:drawing>
              <wp:anchor distT="0" distB="0" distL="114300" distR="114300" simplePos="0" relativeHeight="251671552" behindDoc="0" locked="0" layoutInCell="1" allowOverlap="1" wp14:anchorId="1C0F8D1B" wp14:editId="1BA507DF">
                <wp:simplePos x="0" y="0"/>
                <wp:positionH relativeFrom="column">
                  <wp:posOffset>3514090</wp:posOffset>
                </wp:positionH>
                <wp:positionV relativeFrom="paragraph">
                  <wp:posOffset>831215</wp:posOffset>
                </wp:positionV>
                <wp:extent cx="104775" cy="114300"/>
                <wp:effectExtent l="0" t="0" r="9525" b="0"/>
                <wp:wrapNone/>
                <wp:docPr id="27" name="Oval 27"/>
                <wp:cNvGraphicFramePr/>
                <a:graphic xmlns:a="http://schemas.openxmlformats.org/drawingml/2006/main">
                  <a:graphicData uri="http://schemas.microsoft.com/office/word/2010/wordprocessingShape">
                    <wps:wsp>
                      <wps:cNvSpPr/>
                      <wps:spPr>
                        <a:xfrm>
                          <a:off x="0" y="0"/>
                          <a:ext cx="104775" cy="1143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9F070" id="Oval 27" o:spid="_x0000_s1026" style="position:absolute;margin-left:276.7pt;margin-top:65.45pt;width:8.2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" fillcolor="red" stroked="f" strokeweight="1pt">
                <v:stroke joinstyle="miter"/>
              </v:oval>
            </w:pict>
          </mc:Fallback>
        </mc:AlternateContent>
      </w:r>
      <w:r w:rsidR="00785FDC">
        <w:rPr>
          <w:noProof/>
        </w:rPr>
        <w:drawing>
          <wp:inline distT="0" distB="0" distL="0" distR="0" wp14:anchorId="252BBF4B" wp14:editId="1A566C73">
            <wp:extent cx="5943600" cy="3179959"/>
            <wp:effectExtent l="0" t="0" r="0" b="1905"/>
            <wp:docPr id="26" name="Picture 26" descr="https://lh6.googleusercontent.com/qFR_FIVPqb7a45crpUYTXHgmV0BFdAkc-iQTzg95xnjdnTfwFbaQWdOmrRcJZuqds1YAqM4N3VtTnyfzEo6yXXPr-sMQkqVUmqbQbM-Co7bg00KRLd7wy7friiIO2aleh7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qFR_FIVPqb7a45crpUYTXHgmV0BFdAkc-iQTzg95xnjdnTfwFbaQWdOmrRcJZuqds1YAqM4N3VtTnyfzEo6yXXPr-sMQkqVUmqbQbM-Co7bg00KRLd7wy7friiIO2aleh75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9959"/>
                    </a:xfrm>
                    <a:prstGeom prst="rect">
                      <a:avLst/>
                    </a:prstGeom>
                    <a:noFill/>
                    <a:ln>
                      <a:noFill/>
                    </a:ln>
                  </pic:spPr>
                </pic:pic>
              </a:graphicData>
            </a:graphic>
          </wp:inline>
        </w:drawing>
      </w:r>
    </w:p>
    <w:p w:rsidR="00785FDC" w:rsidRDefault="00785FDC" w:rsidP="00785FDC">
      <w:pPr>
        <w:jc w:val="center"/>
        <w:rPr>
          <w:rFonts w:eastAsiaTheme="minorEastAsia"/>
        </w:rPr>
      </w:pPr>
      <w:r w:rsidRPr="00785FDC">
        <w:rPr>
          <w:rFonts w:eastAsiaTheme="minorEastAsia"/>
          <w:b/>
        </w:rPr>
        <w:t>Figure 4:</w:t>
      </w:r>
      <w:r>
        <w:rPr>
          <w:rFonts w:eastAsiaTheme="minorEastAsia"/>
        </w:rPr>
        <w:t xml:space="preserve"> Lateral X-Plot</w:t>
      </w:r>
    </w:p>
    <w:p w:rsidR="00190CC2" w:rsidRDefault="00E12071" w:rsidP="00B064A8">
      <w:pPr>
        <w:rPr>
          <w:rFonts w:eastAsiaTheme="minorEastAsia"/>
        </w:rPr>
      </w:pPr>
      <w:r>
        <w:rPr>
          <w:rFonts w:eastAsiaTheme="minorEastAsia"/>
        </w:rPr>
        <w:t>From Figure 4, we see that without a vertical tail, the yawing moment coefficient is negative – this corresponds to a directionally unstable aircraft.  However, as vertical tail size increases, the yawing moment also increases.</w:t>
      </w:r>
    </w:p>
    <w:p w:rsidR="00835695" w:rsidRDefault="00D95DE3" w:rsidP="00B064A8">
      <w:r>
        <w:rPr>
          <w:rFonts w:eastAsiaTheme="minorEastAsia"/>
        </w:rPr>
        <w:lastRenderedPageBreak/>
        <w:t>Roskam suggests that a directionally stable aircraft have a yawing moment coefficient of approximately 0.0010 per degree.  In accordance with this standard, Figure 4 shows that our aircraft requires a vertical tail area of 0.427 square feet.  This requires a slight increase in tail size from the Class I analysis.</w:t>
      </w:r>
      <w:r w:rsidR="001C4047">
        <w:rPr>
          <w:rFonts w:eastAsiaTheme="minorEastAsia"/>
        </w:rPr>
        <w:t xml:space="preserve">  The final results of the vertical tail sizing are tabulated and compared in Table 6.  </w:t>
      </w:r>
      <w:r w:rsidR="001C4047">
        <w:t>The X-plot tail sizing results are the values to be used for aircraft manufacture.</w:t>
      </w:r>
    </w:p>
    <w:p w:rsidR="00EE54B0" w:rsidRDefault="00EE54B0" w:rsidP="00EE54B0">
      <w:pPr>
        <w:jc w:val="center"/>
      </w:pPr>
      <w:r w:rsidRPr="00601758">
        <w:rPr>
          <w:b/>
        </w:rPr>
        <w:t>Table 6:</w:t>
      </w:r>
      <w:r>
        <w:t xml:space="preserve"> </w:t>
      </w:r>
      <w:r w:rsidR="00601758">
        <w:t>Vertical Tail Sizing Results Comparison</w:t>
      </w:r>
    </w:p>
    <w:tbl>
      <w:tblPr>
        <w:tblW w:w="516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18"/>
        <w:gridCol w:w="880"/>
        <w:gridCol w:w="733"/>
        <w:gridCol w:w="2996"/>
      </w:tblGrid>
      <w:tr w:rsidR="005E7FC4" w:rsidRPr="005E7FC4" w:rsidTr="005E7FC4">
        <w:trPr>
          <w:trHeight w:val="300"/>
          <w:jc w:val="center"/>
        </w:trPr>
        <w:tc>
          <w:tcPr>
            <w:tcW w:w="5160" w:type="dxa"/>
            <w:gridSpan w:val="4"/>
            <w:shd w:val="clear" w:color="000000" w:fill="FFC7CE"/>
            <w:noWrap/>
            <w:vAlign w:val="bottom"/>
            <w:hideMark/>
          </w:tcPr>
          <w:p w:rsidR="005E7FC4" w:rsidRPr="005E7FC4" w:rsidRDefault="005E7FC4" w:rsidP="005E7FC4">
            <w:pPr>
              <w:spacing w:after="0" w:line="240" w:lineRule="auto"/>
              <w:jc w:val="center"/>
              <w:rPr>
                <w:rFonts w:ascii="Calibri" w:eastAsia="Times New Roman" w:hAnsi="Calibri" w:cs="Calibri"/>
                <w:color w:val="9C0006"/>
              </w:rPr>
            </w:pPr>
            <w:r w:rsidRPr="005E7FC4">
              <w:rPr>
                <w:rFonts w:ascii="Calibri" w:eastAsia="Times New Roman" w:hAnsi="Calibri" w:cs="Calibri"/>
                <w:color w:val="9C0006"/>
              </w:rPr>
              <w:t>Class 1 sizing - Vertical Tail</w:t>
            </w:r>
          </w:p>
        </w:tc>
      </w:tr>
      <w:tr w:rsidR="005E7FC4" w:rsidRPr="005E7FC4" w:rsidTr="005E7FC4">
        <w:trPr>
          <w:trHeight w:val="315"/>
          <w:jc w:val="center"/>
        </w:trPr>
        <w:tc>
          <w:tcPr>
            <w:tcW w:w="633"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Area</w:t>
            </w:r>
          </w:p>
        </w:tc>
        <w:tc>
          <w:tcPr>
            <w:tcW w:w="880" w:type="dxa"/>
            <w:shd w:val="clear" w:color="000000" w:fill="FFEB9C"/>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height</w:t>
            </w:r>
          </w:p>
        </w:tc>
        <w:tc>
          <w:tcPr>
            <w:tcW w:w="651"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chord</w:t>
            </w:r>
          </w:p>
        </w:tc>
        <w:tc>
          <w:tcPr>
            <w:tcW w:w="2996"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Yawing Moment Coefficient</w:t>
            </w:r>
          </w:p>
        </w:tc>
      </w:tr>
      <w:tr w:rsidR="005E7FC4" w:rsidRPr="005E7FC4" w:rsidTr="005E7FC4">
        <w:trPr>
          <w:trHeight w:val="300"/>
          <w:jc w:val="center"/>
        </w:trPr>
        <w:tc>
          <w:tcPr>
            <w:tcW w:w="633"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ft^2</w:t>
            </w:r>
          </w:p>
        </w:tc>
        <w:tc>
          <w:tcPr>
            <w:tcW w:w="880"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w:t>
            </w:r>
          </w:p>
        </w:tc>
        <w:tc>
          <w:tcPr>
            <w:tcW w:w="651"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w:t>
            </w:r>
          </w:p>
        </w:tc>
        <w:tc>
          <w:tcPr>
            <w:tcW w:w="2996"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per radian</w:t>
            </w:r>
          </w:p>
        </w:tc>
      </w:tr>
      <w:tr w:rsidR="005E7FC4" w:rsidRPr="005E7FC4" w:rsidTr="005E7FC4">
        <w:trPr>
          <w:trHeight w:val="300"/>
          <w:jc w:val="center"/>
        </w:trPr>
        <w:tc>
          <w:tcPr>
            <w:tcW w:w="633" w:type="dxa"/>
            <w:tcBorders>
              <w:bottom w:val="single" w:sz="4" w:space="0" w:color="808080" w:themeColor="background1" w:themeShade="80"/>
            </w:tcBorders>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0.427</w:t>
            </w:r>
          </w:p>
        </w:tc>
        <w:tc>
          <w:tcPr>
            <w:tcW w:w="880" w:type="dxa"/>
            <w:tcBorders>
              <w:bottom w:val="single" w:sz="4" w:space="0" w:color="808080" w:themeColor="background1" w:themeShade="80"/>
            </w:tcBorders>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0.41</w:t>
            </w:r>
          </w:p>
        </w:tc>
        <w:tc>
          <w:tcPr>
            <w:tcW w:w="651" w:type="dxa"/>
            <w:tcBorders>
              <w:bottom w:val="single" w:sz="4" w:space="0" w:color="808080" w:themeColor="background1" w:themeShade="80"/>
            </w:tcBorders>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0.5</w:t>
            </w:r>
          </w:p>
        </w:tc>
        <w:tc>
          <w:tcPr>
            <w:tcW w:w="2996" w:type="dxa"/>
            <w:tcBorders>
              <w:bottom w:val="single" w:sz="4" w:space="0" w:color="808080" w:themeColor="background1" w:themeShade="80"/>
            </w:tcBorders>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0.053</w:t>
            </w:r>
          </w:p>
        </w:tc>
      </w:tr>
      <w:tr w:rsidR="005E7FC4" w:rsidRPr="005E7FC4" w:rsidTr="005E7FC4">
        <w:trPr>
          <w:trHeight w:val="300"/>
          <w:jc w:val="center"/>
        </w:trPr>
        <w:tc>
          <w:tcPr>
            <w:tcW w:w="633"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auto"/>
            <w:noWrap/>
            <w:vAlign w:val="bottom"/>
            <w:hideMark/>
          </w:tcPr>
          <w:p w:rsidR="005E7FC4" w:rsidRPr="005E7FC4" w:rsidRDefault="005E7FC4" w:rsidP="005E7FC4">
            <w:pPr>
              <w:spacing w:after="0" w:line="240" w:lineRule="auto"/>
              <w:rPr>
                <w:rFonts w:ascii="Calibri" w:eastAsia="Times New Roman" w:hAnsi="Calibri" w:cs="Calibri"/>
                <w:color w:val="000000"/>
              </w:rPr>
            </w:pPr>
          </w:p>
        </w:tc>
        <w:tc>
          <w:tcPr>
            <w:tcW w:w="880" w:type="dxa"/>
            <w:tcBorders>
              <w:top w:val="single" w:sz="4" w:space="0" w:color="808080" w:themeColor="background1" w:themeShade="80"/>
              <w:left w:val="nil"/>
              <w:bottom w:val="single" w:sz="4" w:space="0" w:color="808080" w:themeColor="background1" w:themeShade="80"/>
              <w:right w:val="nil"/>
            </w:tcBorders>
            <w:shd w:val="clear" w:color="auto" w:fill="auto"/>
            <w:noWrap/>
            <w:vAlign w:val="bottom"/>
            <w:hideMark/>
          </w:tcPr>
          <w:p w:rsidR="005E7FC4" w:rsidRPr="005E7FC4" w:rsidRDefault="005E7FC4" w:rsidP="005E7FC4">
            <w:pPr>
              <w:spacing w:after="0" w:line="240" w:lineRule="auto"/>
              <w:rPr>
                <w:rFonts w:ascii="Calibri" w:eastAsia="Times New Roman" w:hAnsi="Calibri" w:cs="Calibri"/>
                <w:color w:val="000000"/>
              </w:rPr>
            </w:pPr>
          </w:p>
        </w:tc>
        <w:tc>
          <w:tcPr>
            <w:tcW w:w="651" w:type="dxa"/>
            <w:tcBorders>
              <w:top w:val="single" w:sz="4" w:space="0" w:color="808080" w:themeColor="background1" w:themeShade="80"/>
              <w:left w:val="nil"/>
              <w:bottom w:val="single" w:sz="4" w:space="0" w:color="808080" w:themeColor="background1" w:themeShade="80"/>
              <w:right w:val="nil"/>
            </w:tcBorders>
            <w:shd w:val="clear" w:color="auto" w:fill="auto"/>
            <w:noWrap/>
            <w:vAlign w:val="bottom"/>
            <w:hideMark/>
          </w:tcPr>
          <w:p w:rsidR="005E7FC4" w:rsidRPr="005E7FC4" w:rsidRDefault="005E7FC4" w:rsidP="005E7FC4">
            <w:pPr>
              <w:spacing w:after="0" w:line="240" w:lineRule="auto"/>
              <w:rPr>
                <w:rFonts w:ascii="Calibri" w:eastAsia="Times New Roman" w:hAnsi="Calibri" w:cs="Calibri"/>
                <w:color w:val="000000"/>
              </w:rPr>
            </w:pPr>
          </w:p>
        </w:tc>
        <w:tc>
          <w:tcPr>
            <w:tcW w:w="2996" w:type="dxa"/>
            <w:tcBorders>
              <w:top w:val="single" w:sz="4" w:space="0" w:color="808080" w:themeColor="background1" w:themeShade="80"/>
              <w:left w:val="nil"/>
              <w:bottom w:val="single" w:sz="4" w:space="0" w:color="808080" w:themeColor="background1" w:themeShade="80"/>
              <w:right w:val="single" w:sz="4" w:space="0" w:color="808080" w:themeColor="background1" w:themeShade="80"/>
            </w:tcBorders>
            <w:shd w:val="clear" w:color="auto" w:fill="auto"/>
            <w:noWrap/>
            <w:vAlign w:val="bottom"/>
            <w:hideMark/>
          </w:tcPr>
          <w:p w:rsidR="005E7FC4" w:rsidRPr="005E7FC4" w:rsidRDefault="005E7FC4" w:rsidP="005E7FC4">
            <w:pPr>
              <w:spacing w:after="0" w:line="240" w:lineRule="auto"/>
              <w:rPr>
                <w:rFonts w:ascii="Calibri" w:eastAsia="Times New Roman" w:hAnsi="Calibri" w:cs="Calibri"/>
                <w:color w:val="000000"/>
              </w:rPr>
            </w:pPr>
          </w:p>
        </w:tc>
      </w:tr>
      <w:tr w:rsidR="005E7FC4" w:rsidRPr="005E7FC4" w:rsidTr="005E7FC4">
        <w:trPr>
          <w:trHeight w:val="300"/>
          <w:jc w:val="center"/>
        </w:trPr>
        <w:tc>
          <w:tcPr>
            <w:tcW w:w="5160" w:type="dxa"/>
            <w:gridSpan w:val="4"/>
            <w:tcBorders>
              <w:top w:val="single" w:sz="4" w:space="0" w:color="808080" w:themeColor="background1" w:themeShade="80"/>
            </w:tcBorders>
            <w:shd w:val="clear" w:color="000000" w:fill="FFC7CE"/>
            <w:noWrap/>
            <w:vAlign w:val="bottom"/>
            <w:hideMark/>
          </w:tcPr>
          <w:p w:rsidR="005E7FC4" w:rsidRPr="005E7FC4" w:rsidRDefault="005E7FC4" w:rsidP="005E7FC4">
            <w:pPr>
              <w:spacing w:after="0" w:line="240" w:lineRule="auto"/>
              <w:jc w:val="center"/>
              <w:rPr>
                <w:rFonts w:ascii="Calibri" w:eastAsia="Times New Roman" w:hAnsi="Calibri" w:cs="Calibri"/>
                <w:color w:val="9C0006"/>
              </w:rPr>
            </w:pPr>
            <w:r w:rsidRPr="005E7FC4">
              <w:rPr>
                <w:rFonts w:ascii="Calibri" w:eastAsia="Times New Roman" w:hAnsi="Calibri" w:cs="Calibri"/>
                <w:color w:val="9C0006"/>
              </w:rPr>
              <w:t>X-plot sizing - Vertical Tail</w:t>
            </w:r>
          </w:p>
        </w:tc>
      </w:tr>
      <w:tr w:rsidR="005E7FC4" w:rsidRPr="005E7FC4" w:rsidTr="005E7FC4">
        <w:trPr>
          <w:trHeight w:val="300"/>
          <w:jc w:val="center"/>
        </w:trPr>
        <w:tc>
          <w:tcPr>
            <w:tcW w:w="633"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Area</w:t>
            </w:r>
          </w:p>
        </w:tc>
        <w:tc>
          <w:tcPr>
            <w:tcW w:w="880" w:type="dxa"/>
            <w:shd w:val="clear" w:color="000000" w:fill="FFEB9C"/>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height</w:t>
            </w:r>
          </w:p>
        </w:tc>
        <w:tc>
          <w:tcPr>
            <w:tcW w:w="651"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chord</w:t>
            </w:r>
          </w:p>
        </w:tc>
        <w:tc>
          <w:tcPr>
            <w:tcW w:w="2996" w:type="dxa"/>
            <w:shd w:val="clear" w:color="000000" w:fill="FFEB9C"/>
            <w:noWrap/>
            <w:vAlign w:val="center"/>
            <w:hideMark/>
          </w:tcPr>
          <w:p w:rsidR="005E7FC4" w:rsidRPr="005E7FC4" w:rsidRDefault="005E7FC4" w:rsidP="005E7FC4">
            <w:pPr>
              <w:spacing w:after="0" w:line="240" w:lineRule="auto"/>
              <w:rPr>
                <w:rFonts w:ascii="Calibri" w:eastAsia="Times New Roman" w:hAnsi="Calibri" w:cs="Calibri"/>
                <w:color w:val="9C6500"/>
              </w:rPr>
            </w:pPr>
            <w:r w:rsidRPr="005E7FC4">
              <w:rPr>
                <w:rFonts w:ascii="Calibri" w:eastAsia="Times New Roman" w:hAnsi="Calibri" w:cs="Calibri"/>
                <w:color w:val="9C6500"/>
              </w:rPr>
              <w:t>Yawing Moment Coefficient</w:t>
            </w:r>
          </w:p>
        </w:tc>
      </w:tr>
      <w:tr w:rsidR="005E7FC4" w:rsidRPr="005E7FC4" w:rsidTr="005E7FC4">
        <w:trPr>
          <w:trHeight w:val="300"/>
          <w:jc w:val="center"/>
        </w:trPr>
        <w:tc>
          <w:tcPr>
            <w:tcW w:w="633"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ft^2</w:t>
            </w:r>
          </w:p>
        </w:tc>
        <w:tc>
          <w:tcPr>
            <w:tcW w:w="880"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w:t>
            </w:r>
          </w:p>
        </w:tc>
        <w:tc>
          <w:tcPr>
            <w:tcW w:w="651"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ft</w:t>
            </w:r>
          </w:p>
        </w:tc>
        <w:tc>
          <w:tcPr>
            <w:tcW w:w="2996"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per radian</w:t>
            </w:r>
          </w:p>
        </w:tc>
      </w:tr>
      <w:tr w:rsidR="005E7FC4" w:rsidRPr="005E7FC4" w:rsidTr="005E7FC4">
        <w:trPr>
          <w:trHeight w:val="300"/>
          <w:jc w:val="center"/>
        </w:trPr>
        <w:tc>
          <w:tcPr>
            <w:tcW w:w="633"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0.406</w:t>
            </w:r>
          </w:p>
        </w:tc>
        <w:tc>
          <w:tcPr>
            <w:tcW w:w="880"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0.429</w:t>
            </w:r>
          </w:p>
        </w:tc>
        <w:tc>
          <w:tcPr>
            <w:tcW w:w="651"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0.5</w:t>
            </w:r>
          </w:p>
        </w:tc>
        <w:tc>
          <w:tcPr>
            <w:tcW w:w="2996" w:type="dxa"/>
            <w:shd w:val="clear" w:color="auto" w:fill="auto"/>
            <w:noWrap/>
            <w:vAlign w:val="center"/>
            <w:hideMark/>
          </w:tcPr>
          <w:p w:rsidR="005E7FC4" w:rsidRPr="005E7FC4" w:rsidRDefault="005E7FC4" w:rsidP="005E7FC4">
            <w:pPr>
              <w:spacing w:after="0" w:line="240" w:lineRule="auto"/>
              <w:jc w:val="right"/>
              <w:rPr>
                <w:rFonts w:ascii="Calibri" w:eastAsia="Times New Roman" w:hAnsi="Calibri" w:cs="Calibri"/>
                <w:color w:val="000000"/>
              </w:rPr>
            </w:pPr>
            <w:r w:rsidRPr="005E7FC4">
              <w:rPr>
                <w:rFonts w:ascii="Calibri" w:eastAsia="Times New Roman" w:hAnsi="Calibri" w:cs="Calibri"/>
                <w:color w:val="000000"/>
              </w:rPr>
              <w:t>0.057</w:t>
            </w:r>
          </w:p>
        </w:tc>
      </w:tr>
    </w:tbl>
    <w:p w:rsidR="005E7FC4" w:rsidRDefault="005E7FC4" w:rsidP="00B064A8">
      <w:pPr>
        <w:rPr>
          <w:rFonts w:eastAsiaTheme="minorEastAsia"/>
        </w:rPr>
      </w:pPr>
    </w:p>
    <w:p w:rsidR="00B04C9F" w:rsidRDefault="00B04C9F"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2B19BA" w:rsidP="00B04C9F"/>
    <w:p w:rsidR="002B19BA" w:rsidRDefault="008B511E" w:rsidP="008B511E">
      <w:pPr>
        <w:pStyle w:val="Heading1"/>
      </w:pPr>
      <w:r>
        <w:lastRenderedPageBreak/>
        <w:t>Dynamic Flying Quality Analysis</w:t>
      </w:r>
    </w:p>
    <w:p w:rsidR="008B511E" w:rsidRPr="008B511E" w:rsidRDefault="008B511E" w:rsidP="008B511E">
      <w:pPr>
        <w:pStyle w:val="Heading2"/>
      </w:pPr>
      <w:r>
        <w:t>Introduction</w:t>
      </w:r>
    </w:p>
    <w:p w:rsidR="002B19BA" w:rsidRDefault="002B19BA" w:rsidP="004619F6">
      <w:r>
        <w:rPr>
          <w:noProof/>
        </w:rPr>
        <w:drawing>
          <wp:inline distT="0" distB="0" distL="0" distR="0" wp14:anchorId="5622CF15" wp14:editId="42646701">
            <wp:extent cx="5943600" cy="1808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8480"/>
                    </a:xfrm>
                    <a:prstGeom prst="rect">
                      <a:avLst/>
                    </a:prstGeom>
                  </pic:spPr>
                </pic:pic>
              </a:graphicData>
            </a:graphic>
          </wp:inline>
        </w:drawing>
      </w:r>
    </w:p>
    <w:p w:rsidR="002B19BA" w:rsidRPr="004619F6" w:rsidRDefault="002B19BA" w:rsidP="004619F6">
      <w:r>
        <w:rPr>
          <w:noProof/>
        </w:rPr>
        <w:drawing>
          <wp:inline distT="0" distB="0" distL="0" distR="0" wp14:anchorId="27AD6C56" wp14:editId="690C6091">
            <wp:extent cx="5943600" cy="1839595"/>
            <wp:effectExtent l="0" t="0" r="0" b="82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9595"/>
                    </a:xfrm>
                    <a:prstGeom prst="rect">
                      <a:avLst/>
                    </a:prstGeom>
                  </pic:spPr>
                </pic:pic>
              </a:graphicData>
            </a:graphic>
          </wp:inline>
        </w:drawing>
      </w:r>
    </w:p>
    <w:p w:rsidR="002B19BA" w:rsidRDefault="002B19BA" w:rsidP="00784105">
      <w:pPr>
        <w:pStyle w:val="NoSpacing"/>
      </w:pPr>
      <w:r>
        <w:rPr>
          <w:noProof/>
        </w:rPr>
        <w:drawing>
          <wp:inline distT="0" distB="0" distL="0" distR="0" wp14:anchorId="554B036E" wp14:editId="1D6E3FA0">
            <wp:extent cx="5943600" cy="2778760"/>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8760"/>
                    </a:xfrm>
                    <a:prstGeom prst="rect">
                      <a:avLst/>
                    </a:prstGeom>
                  </pic:spPr>
                </pic:pic>
              </a:graphicData>
            </a:graphic>
          </wp:inline>
        </w:drawing>
      </w: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4A0CB9">
      <w:pPr>
        <w:pStyle w:val="Heading2"/>
      </w:pPr>
      <w:r>
        <w:lastRenderedPageBreak/>
        <w:t>Transfer functions</w:t>
      </w:r>
    </w:p>
    <w:p w:rsidR="002B19BA" w:rsidRPr="00404A11" w:rsidRDefault="002B19BA" w:rsidP="00026A02">
      <w:r>
        <w:t>FlatEarth v9.53 was utilized to characterize the dynamical motion of the designed aircraft.  The dynamic model was linearized and the following transfer functions were obtained from the resulting state space.</w:t>
      </w:r>
    </w:p>
    <w:p w:rsidR="002B19BA" w:rsidRDefault="002B19BA" w:rsidP="00784105">
      <w:pPr>
        <w:pStyle w:val="NoSpacing"/>
      </w:pPr>
      <w:r>
        <w:t>From input "deltaE(r)" to output "q(r/s)":</w:t>
      </w:r>
    </w:p>
    <w:p w:rsidR="002B19BA" w:rsidRDefault="002B19BA" w:rsidP="00784105">
      <w:pPr>
        <w:pStyle w:val="NoSpacing"/>
      </w:pPr>
      <w:r>
        <w:t xml:space="preserve">        -35.24 s^4 - 174.9 s^3 - 105.1 s^2 - 0.004634 s</w:t>
      </w:r>
    </w:p>
    <w:p w:rsidR="002B19BA" w:rsidRDefault="002B19BA" w:rsidP="00784105">
      <w:pPr>
        <w:pStyle w:val="NoSpacing"/>
      </w:pPr>
      <w:r>
        <w:t xml:space="preserve">  -----------------------------------------------------------</w:t>
      </w:r>
    </w:p>
    <w:p w:rsidR="002B19BA" w:rsidRDefault="002B19BA" w:rsidP="00784105">
      <w:pPr>
        <w:pStyle w:val="NoSpacing"/>
      </w:pPr>
      <w:r>
        <w:t xml:space="preserve">  s^5 + 9.748 s^4 + 44.52 s^3 + 22.8 s^2 + 53.75 s + 0.003176</w:t>
      </w:r>
    </w:p>
    <w:p w:rsidR="002B19BA" w:rsidRDefault="002B19BA" w:rsidP="00784105">
      <w:pPr>
        <w:pStyle w:val="NoSpacing"/>
      </w:pPr>
      <w:r>
        <w:t xml:space="preserve"> </w:t>
      </w:r>
    </w:p>
    <w:p w:rsidR="002B19BA" w:rsidRDefault="002B19BA" w:rsidP="00784105">
      <w:pPr>
        <w:pStyle w:val="NoSpacing"/>
      </w:pPr>
      <w:r>
        <w:t xml:space="preserve">  From input "deltaA(r)" to output "p(r/s)":</w:t>
      </w:r>
    </w:p>
    <w:p w:rsidR="002B19BA" w:rsidRDefault="002B19BA" w:rsidP="00784105">
      <w:pPr>
        <w:pStyle w:val="NoSpacing"/>
      </w:pPr>
      <w:r>
        <w:t xml:space="preserve">    107.3 s^3 + 285.3 s^2 + 2883 s - 472.8</w:t>
      </w:r>
    </w:p>
    <w:p w:rsidR="002B19BA" w:rsidRDefault="002B19BA" w:rsidP="00784105">
      <w:pPr>
        <w:pStyle w:val="NoSpacing"/>
      </w:pPr>
      <w:r>
        <w:t xml:space="preserve">  -------------------------------------------</w:t>
      </w:r>
    </w:p>
    <w:p w:rsidR="002B19BA" w:rsidRDefault="002B19BA" w:rsidP="00784105">
      <w:pPr>
        <w:pStyle w:val="NoSpacing"/>
      </w:pPr>
      <w:r>
        <w:t xml:space="preserve">  s^4 + 23.48 s^3 + 124.3 s^2 + 575.1 s - 334</w:t>
      </w:r>
    </w:p>
    <w:p w:rsidR="002B19BA" w:rsidRDefault="002B19BA" w:rsidP="00784105">
      <w:pPr>
        <w:pStyle w:val="NoSpacing"/>
      </w:pPr>
      <w:r>
        <w:t xml:space="preserve"> </w:t>
      </w:r>
    </w:p>
    <w:p w:rsidR="002B19BA" w:rsidRDefault="002B19BA" w:rsidP="00784105">
      <w:pPr>
        <w:pStyle w:val="NoSpacing"/>
      </w:pPr>
      <w:r>
        <w:t xml:space="preserve">  From input "deltaR(r)" to output "r(r/s)":</w:t>
      </w:r>
    </w:p>
    <w:p w:rsidR="002B19BA" w:rsidRDefault="002B19BA" w:rsidP="00784105">
      <w:pPr>
        <w:pStyle w:val="NoSpacing"/>
      </w:pPr>
      <w:r>
        <w:t xml:space="preserve">   -19.26 s^3 - 399.8 s^2 - 84.73 s - 21.75</w:t>
      </w:r>
    </w:p>
    <w:p w:rsidR="002B19BA" w:rsidRDefault="002B19BA" w:rsidP="00784105">
      <w:pPr>
        <w:pStyle w:val="NoSpacing"/>
      </w:pPr>
      <w:r>
        <w:t xml:space="preserve">  -------------------------------------------</w:t>
      </w:r>
    </w:p>
    <w:p w:rsidR="002B19BA" w:rsidRDefault="002B19BA" w:rsidP="00784105">
      <w:pPr>
        <w:pStyle w:val="NoSpacing"/>
      </w:pPr>
      <w:r>
        <w:t xml:space="preserve">  s^4 + 23.48 s^3 + 124.3 s^2 + 575.1 s – 334</w:t>
      </w:r>
    </w:p>
    <w:p w:rsidR="002B19BA" w:rsidRDefault="002B19BA" w:rsidP="00784105">
      <w:pPr>
        <w:pStyle w:val="NoSpacing"/>
      </w:pPr>
    </w:p>
    <w:p w:rsidR="002B19BA" w:rsidRDefault="002B19BA" w:rsidP="000714EC">
      <w:pPr>
        <w:pStyle w:val="NoSpacing"/>
      </w:pPr>
      <w:r>
        <w:t xml:space="preserve">  From input "deltaR(r)" to output "p(r/s)":</w:t>
      </w:r>
    </w:p>
    <w:p w:rsidR="002B19BA" w:rsidRDefault="002B19BA" w:rsidP="000714EC">
      <w:pPr>
        <w:pStyle w:val="NoSpacing"/>
      </w:pPr>
      <w:r>
        <w:t xml:space="preserve">     1.646 s^3 - 14.25 s^2 - 32.52 s + 0.357</w:t>
      </w:r>
    </w:p>
    <w:p w:rsidR="002B19BA" w:rsidRDefault="002B19BA" w:rsidP="000714EC">
      <w:pPr>
        <w:pStyle w:val="NoSpacing"/>
      </w:pPr>
      <w:r>
        <w:t xml:space="preserve">  ---------------------------------------------</w:t>
      </w:r>
    </w:p>
    <w:p w:rsidR="002B19BA" w:rsidRDefault="002B19BA" w:rsidP="000714EC">
      <w:pPr>
        <w:pStyle w:val="NoSpacing"/>
      </w:pPr>
      <w:r>
        <w:t xml:space="preserve">  s^4 + 11.84 s^3 + 16.96 s^2 + 74.61 s - 5.602</w:t>
      </w:r>
    </w:p>
    <w:p w:rsidR="002B19BA" w:rsidRDefault="002B19BA" w:rsidP="00784105">
      <w:pPr>
        <w:pStyle w:val="NoSpacing"/>
      </w:pPr>
    </w:p>
    <w:p w:rsidR="002B19BA" w:rsidRDefault="002B19BA" w:rsidP="00026A02">
      <w:r>
        <w:t>We are primarily interested in these transfer functions as they pertain to how the control surface inputs affect aircraft flight dynamics.</w:t>
      </w: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4A0CB9">
      <w:pPr>
        <w:pStyle w:val="Heading2"/>
      </w:pPr>
      <w:r>
        <w:lastRenderedPageBreak/>
        <w:t>Characteristic equations</w:t>
      </w:r>
    </w:p>
    <w:p w:rsidR="002B19BA" w:rsidRDefault="002B19BA" w:rsidP="00404A11">
      <w:r>
        <w:t>From the transfer functions, we note that roll rate and yaw rate output transfer functions share the same denominator.  This denominator corresponds to the characteristic polynomial for lateral motion.  More specifically, the characteristic polynomial describes the output motion of a system without input.  Similarly, the denominator for the pitch rate output transfer function corresponds to the characteristic polynomial for longitudinal motion.</w:t>
      </w:r>
    </w:p>
    <w:p w:rsidR="002B19BA" w:rsidRPr="00404A11" w:rsidRDefault="002B19BA" w:rsidP="00404A11">
      <w:r>
        <w:t>By setting the characteristic polynomial to zero, we obtain the characteristic equation.  The roots of the characteristic equation yield information pertaining to the response of the system without input.  The following plots illustrate these roots for both the longitudinal and lateral systems.  Note that these roots have associated names due to their high significance.</w:t>
      </w:r>
    </w:p>
    <w:p w:rsidR="002B19BA" w:rsidRDefault="002B19BA" w:rsidP="00156D37">
      <w:r>
        <w:t>Longitudinal motion characteristic equation:</w:t>
      </w:r>
    </w:p>
    <w:p w:rsidR="002B19BA" w:rsidRDefault="002B19BA" w:rsidP="00016C7F">
      <w:pPr>
        <w:pStyle w:val="NoSpacing"/>
      </w:pPr>
      <w:r>
        <w:t>s^5 + 9.748 s^4 + 44.52 s^3 + 22.8 s^2 + 53.75 s + 0.003176 = 0</w:t>
      </w:r>
    </w:p>
    <w:p w:rsidR="002B19BA" w:rsidRDefault="002B19BA" w:rsidP="00016C7F">
      <w:pPr>
        <w:pStyle w:val="NoSpacing"/>
        <w:jc w:val="center"/>
      </w:pPr>
      <w:r>
        <w:rPr>
          <w:noProof/>
        </w:rPr>
        <mc:AlternateContent>
          <mc:Choice Requires="wps">
            <w:drawing>
              <wp:anchor distT="45720" distB="45720" distL="114300" distR="114300" simplePos="0" relativeHeight="251686912" behindDoc="0" locked="0" layoutInCell="1" allowOverlap="1" wp14:anchorId="385C6F3D" wp14:editId="4D244E3A">
                <wp:simplePos x="0" y="0"/>
                <wp:positionH relativeFrom="margin">
                  <wp:posOffset>3057525</wp:posOffset>
                </wp:positionH>
                <wp:positionV relativeFrom="paragraph">
                  <wp:posOffset>1802130</wp:posOffset>
                </wp:positionV>
                <wp:extent cx="1628775" cy="25717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57175"/>
                        </a:xfrm>
                        <a:prstGeom prst="rect">
                          <a:avLst/>
                        </a:prstGeom>
                        <a:noFill/>
                        <a:ln w="9525">
                          <a:noFill/>
                          <a:miter lim="800000"/>
                          <a:headEnd/>
                          <a:tailEnd/>
                        </a:ln>
                      </wps:spPr>
                      <wps:txbx>
                        <w:txbxContent>
                          <w:p w:rsidR="002B19BA" w:rsidRPr="00016C7F" w:rsidRDefault="002B19BA" w:rsidP="00016C7F">
                            <w:pPr>
                              <w:rPr>
                                <w:b/>
                              </w:rPr>
                            </w:pPr>
                            <w:r>
                              <w:rPr>
                                <w:b/>
                              </w:rPr>
                              <w:t>Zero-cancelled pole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C6F3D" id="_x0000_s1027" type="#_x0000_t202" style="position:absolute;left:0;text-align:left;margin-left:240.75pt;margin-top:141.9pt;width:128.25pt;height:20.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" filled="f" stroked="f">
                <v:textbox>
                  <w:txbxContent>
                    <w:p w:rsidR="002B19BA" w:rsidRPr="00016C7F" w:rsidRDefault="002B19BA" w:rsidP="00016C7F">
                      <w:pPr>
                        <w:rPr>
                          <w:b/>
                        </w:rPr>
                      </w:pPr>
                      <w:r>
                        <w:rPr>
                          <w:b/>
                        </w:rPr>
                        <w:t>Zero-cancelled pole</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53CBBFB2" wp14:editId="4A85FB8F">
                <wp:simplePos x="0" y="0"/>
                <wp:positionH relativeFrom="column">
                  <wp:posOffset>3305175</wp:posOffset>
                </wp:positionH>
                <wp:positionV relativeFrom="paragraph">
                  <wp:posOffset>1407160</wp:posOffset>
                </wp:positionV>
                <wp:extent cx="1438275" cy="46672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2B19BA" w:rsidRPr="00016C7F" w:rsidRDefault="002B19BA" w:rsidP="00016C7F">
                            <w:pPr>
                              <w:rPr>
                                <w:b/>
                              </w:rPr>
                            </w:pPr>
                            <w:r>
                              <w:rPr>
                                <w:b/>
                              </w:rPr>
                              <w:t>phugoid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BBFB2" id="_x0000_s1028" type="#_x0000_t202" style="position:absolute;left:0;text-align:left;margin-left:260.25pt;margin-top:110.8pt;width:113.25pt;height:36.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" filled="f" stroked="f">
                <v:textbox>
                  <w:txbxContent>
                    <w:p w:rsidR="002B19BA" w:rsidRPr="00016C7F" w:rsidRDefault="002B19BA" w:rsidP="00016C7F">
                      <w:pPr>
                        <w:rPr>
                          <w:b/>
                        </w:rPr>
                      </w:pPr>
                      <w:r>
                        <w:rPr>
                          <w:b/>
                        </w:rPr>
                        <w:t>phugoid mode</w:t>
                      </w:r>
                    </w:p>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11108C5F" wp14:editId="42E5CFCF">
                <wp:simplePos x="0" y="0"/>
                <wp:positionH relativeFrom="column">
                  <wp:posOffset>1161415</wp:posOffset>
                </wp:positionH>
                <wp:positionV relativeFrom="paragraph">
                  <wp:posOffset>411480</wp:posOffset>
                </wp:positionV>
                <wp:extent cx="1438275" cy="46672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2B19BA" w:rsidRPr="00016C7F" w:rsidRDefault="002B19BA" w:rsidP="00016C7F">
                            <w:pPr>
                              <w:rPr>
                                <w:b/>
                              </w:rPr>
                            </w:pPr>
                            <w:r>
                              <w:rPr>
                                <w:b/>
                              </w:rPr>
                              <w:t>Short period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08C5F" id="_x0000_s1029" type="#_x0000_t202" style="position:absolute;left:0;text-align:left;margin-left:91.45pt;margin-top:32.4pt;width:113.25pt;height:36.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" filled="f" stroked="f">
                <v:textbox>
                  <w:txbxContent>
                    <w:p w:rsidR="002B19BA" w:rsidRPr="00016C7F" w:rsidRDefault="002B19BA" w:rsidP="00016C7F">
                      <w:pPr>
                        <w:rPr>
                          <w:b/>
                        </w:rPr>
                      </w:pPr>
                      <w:r>
                        <w:rPr>
                          <w:b/>
                        </w:rPr>
                        <w:t>Short period mode</w:t>
                      </w:r>
                    </w:p>
                  </w:txbxContent>
                </v:textbox>
              </v:shape>
            </w:pict>
          </mc:Fallback>
        </mc:AlternateContent>
      </w:r>
      <w:r>
        <w:rPr>
          <w:noProof/>
        </w:rPr>
        <w:drawing>
          <wp:inline distT="0" distB="0" distL="0" distR="0" wp14:anchorId="5FD83469" wp14:editId="045F88E6">
            <wp:extent cx="5334000" cy="4000500"/>
            <wp:effectExtent l="0" t="0" r="0" b="0"/>
            <wp:docPr id="199" name="Picture 199" descr="C:\GitHub\classwork\AAE 451\Code\report\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classwork\AAE 451\Code\report\pic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B19BA" w:rsidRDefault="002B19BA" w:rsidP="004A0CB9">
      <w:pPr>
        <w:jc w:val="center"/>
      </w:pPr>
      <w:r w:rsidRPr="004A0CB9">
        <w:rPr>
          <w:b/>
        </w:rPr>
        <w:t>Figure XXX:</w:t>
      </w:r>
      <w:r>
        <w:t xml:space="preserve"> longitudinal motion characteristic roots</w:t>
      </w:r>
    </w:p>
    <w:p w:rsidR="002B19BA" w:rsidRDefault="002B19BA" w:rsidP="004A0CB9">
      <w:pPr>
        <w:jc w:val="center"/>
      </w:pPr>
    </w:p>
    <w:p w:rsidR="002B19BA" w:rsidRDefault="002B19BA" w:rsidP="004A0CB9">
      <w:pPr>
        <w:jc w:val="center"/>
      </w:pPr>
    </w:p>
    <w:p w:rsidR="002B19BA" w:rsidRDefault="002B19BA" w:rsidP="004A0CB9">
      <w:pPr>
        <w:jc w:val="center"/>
      </w:pPr>
    </w:p>
    <w:p w:rsidR="002B19BA" w:rsidRDefault="002B19BA" w:rsidP="004A0CB9">
      <w:pPr>
        <w:jc w:val="center"/>
      </w:pPr>
    </w:p>
    <w:p w:rsidR="002B19BA" w:rsidRDefault="002B19BA" w:rsidP="00026A02"/>
    <w:p w:rsidR="002B19BA" w:rsidRDefault="002B19BA" w:rsidP="00016C7F">
      <w:r>
        <w:lastRenderedPageBreak/>
        <w:t>Lateral motion characteristic equation:</w:t>
      </w:r>
    </w:p>
    <w:p w:rsidR="002B19BA" w:rsidRDefault="002B19BA" w:rsidP="00016C7F">
      <w:pPr>
        <w:pStyle w:val="NoSpacing"/>
      </w:pPr>
      <w:r>
        <w:t>s^4 + 23.48 s^3 + 124.3 s^2 + 575.1 s – 334 = 0</w:t>
      </w:r>
    </w:p>
    <w:p w:rsidR="002B19BA" w:rsidRDefault="002B19BA" w:rsidP="00D4667F">
      <w:pPr>
        <w:pStyle w:val="NoSpacing"/>
        <w:jc w:val="center"/>
      </w:pPr>
      <w:r>
        <w:rPr>
          <w:noProof/>
        </w:rPr>
        <mc:AlternateContent>
          <mc:Choice Requires="wps">
            <w:drawing>
              <wp:anchor distT="45720" distB="45720" distL="114300" distR="114300" simplePos="0" relativeHeight="251687936" behindDoc="0" locked="0" layoutInCell="1" allowOverlap="1" wp14:anchorId="575EC27D" wp14:editId="6958097A">
                <wp:simplePos x="0" y="0"/>
                <wp:positionH relativeFrom="column">
                  <wp:posOffset>2638425</wp:posOffset>
                </wp:positionH>
                <wp:positionV relativeFrom="paragraph">
                  <wp:posOffset>369570</wp:posOffset>
                </wp:positionV>
                <wp:extent cx="1438275" cy="4667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2B19BA" w:rsidRPr="00016C7F" w:rsidRDefault="002B19BA" w:rsidP="00016C7F">
                            <w:pPr>
                              <w:rPr>
                                <w:b/>
                              </w:rPr>
                            </w:pPr>
                            <w:r>
                              <w:rPr>
                                <w:b/>
                              </w:rPr>
                              <w:t>Dutch roll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EC27D" id="_x0000_s1030" type="#_x0000_t202" style="position:absolute;left:0;text-align:left;margin-left:207.75pt;margin-top:29.1pt;width:113.25pt;height:36.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" filled="f" stroked="f">
                <v:textbox>
                  <w:txbxContent>
                    <w:p w:rsidR="002B19BA" w:rsidRPr="00016C7F" w:rsidRDefault="002B19BA" w:rsidP="00016C7F">
                      <w:pPr>
                        <w:rPr>
                          <w:b/>
                        </w:rPr>
                      </w:pPr>
                      <w:r>
                        <w:rPr>
                          <w:b/>
                        </w:rPr>
                        <w:t>Dutch roll mode</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75CF4677" wp14:editId="2BCF465B">
                <wp:simplePos x="0" y="0"/>
                <wp:positionH relativeFrom="column">
                  <wp:posOffset>1285875</wp:posOffset>
                </wp:positionH>
                <wp:positionV relativeFrom="paragraph">
                  <wp:posOffset>1674495</wp:posOffset>
                </wp:positionV>
                <wp:extent cx="1438275" cy="46672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2B19BA" w:rsidRPr="00016C7F" w:rsidRDefault="002B19BA" w:rsidP="00016C7F">
                            <w:pPr>
                              <w:rPr>
                                <w:b/>
                              </w:rPr>
                            </w:pPr>
                            <w:r>
                              <w:rPr>
                                <w:b/>
                              </w:rPr>
                              <w:t>Roll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F4677" id="_x0000_s1031" type="#_x0000_t202" style="position:absolute;left:0;text-align:left;margin-left:101.25pt;margin-top:131.85pt;width:113.25pt;height:36.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" filled="f" stroked="f">
                <v:textbox>
                  <w:txbxContent>
                    <w:p w:rsidR="002B19BA" w:rsidRPr="00016C7F" w:rsidRDefault="002B19BA" w:rsidP="00016C7F">
                      <w:pPr>
                        <w:rPr>
                          <w:b/>
                        </w:rPr>
                      </w:pPr>
                      <w:r>
                        <w:rPr>
                          <w:b/>
                        </w:rPr>
                        <w:t>Roll mode</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77272A93" wp14:editId="34993D3E">
                <wp:simplePos x="0" y="0"/>
                <wp:positionH relativeFrom="column">
                  <wp:posOffset>3476625</wp:posOffset>
                </wp:positionH>
                <wp:positionV relativeFrom="paragraph">
                  <wp:posOffset>1703070</wp:posOffset>
                </wp:positionV>
                <wp:extent cx="1438275" cy="466725"/>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2B19BA" w:rsidRPr="00016C7F" w:rsidRDefault="002B19BA" w:rsidP="00016C7F">
                            <w:pPr>
                              <w:rPr>
                                <w:b/>
                              </w:rPr>
                            </w:pPr>
                            <w:r>
                              <w:rPr>
                                <w:b/>
                              </w:rPr>
                              <w:t>Spiral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72A93" id="_x0000_s1032" type="#_x0000_t202" style="position:absolute;left:0;text-align:left;margin-left:273.75pt;margin-top:134.1pt;width:113.2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" filled="f" stroked="f">
                <v:textbox>
                  <w:txbxContent>
                    <w:p w:rsidR="002B19BA" w:rsidRPr="00016C7F" w:rsidRDefault="002B19BA" w:rsidP="00016C7F">
                      <w:pPr>
                        <w:rPr>
                          <w:b/>
                        </w:rPr>
                      </w:pPr>
                      <w:r>
                        <w:rPr>
                          <w:b/>
                        </w:rPr>
                        <w:t>Spiral mode</w:t>
                      </w:r>
                    </w:p>
                  </w:txbxContent>
                </v:textbox>
              </v:shape>
            </w:pict>
          </mc:Fallback>
        </mc:AlternateContent>
      </w:r>
      <w:r>
        <w:rPr>
          <w:noProof/>
        </w:rPr>
        <w:drawing>
          <wp:inline distT="0" distB="0" distL="0" distR="0" wp14:anchorId="68FEA72E" wp14:editId="0C606E93">
            <wp:extent cx="5334000" cy="4000500"/>
            <wp:effectExtent l="0" t="0" r="0" b="0"/>
            <wp:docPr id="200" name="Picture 200" descr="C:\GitHub\classwork\AAE 451\Code\report\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classwork\AAE 451\Code\report\pic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B19BA" w:rsidRDefault="002B19BA" w:rsidP="005C24C0">
      <w:pPr>
        <w:jc w:val="center"/>
      </w:pPr>
      <w:r w:rsidRPr="004A0CB9">
        <w:rPr>
          <w:b/>
        </w:rPr>
        <w:t>Figure XXX:</w:t>
      </w:r>
      <w:r>
        <w:t xml:space="preserve"> lateral motion characteristic roots</w:t>
      </w: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026A02">
      <w:pPr>
        <w:pStyle w:val="NoSpacing"/>
        <w:jc w:val="center"/>
      </w:pPr>
      <w:r w:rsidRPr="00026A02">
        <w:rPr>
          <w:b/>
        </w:rPr>
        <w:lastRenderedPageBreak/>
        <w:t>Table XXX:</w:t>
      </w:r>
      <w:r>
        <w:t xml:space="preserve"> characteristic roots for various aircraft</w:t>
      </w:r>
    </w:p>
    <w:p w:rsidR="002B19BA" w:rsidRDefault="002B19BA" w:rsidP="00784105">
      <w:pPr>
        <w:pStyle w:val="NoSpacing"/>
      </w:pPr>
    </w:p>
    <w:tbl>
      <w:tblPr>
        <w:tblW w:w="9535" w:type="dxa"/>
        <w:tblLook w:val="04A0" w:firstRow="1" w:lastRow="0" w:firstColumn="1" w:lastColumn="0" w:noHBand="0" w:noVBand="1"/>
      </w:tblPr>
      <w:tblGrid>
        <w:gridCol w:w="2434"/>
        <w:gridCol w:w="1671"/>
        <w:gridCol w:w="1720"/>
        <w:gridCol w:w="1671"/>
        <w:gridCol w:w="1154"/>
        <w:gridCol w:w="885"/>
      </w:tblGrid>
      <w:tr w:rsidR="002B19BA" w:rsidRPr="00A37936" w:rsidTr="00A37936">
        <w:trPr>
          <w:trHeight w:val="300"/>
        </w:trPr>
        <w:tc>
          <w:tcPr>
            <w:tcW w:w="2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Team 2 Designed Aircraft</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Phugoid mode</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dutch roll</w:t>
            </w:r>
          </w:p>
        </w:tc>
        <w:tc>
          <w:tcPr>
            <w:tcW w:w="1154"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-4.75 +/- 4.27i</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-0.13 +/- 1.14i</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-2.75 +/- 5.23i</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-18.50</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0.52</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0.74</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0.11</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0.47</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6.39</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1.15</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5.91</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18.50</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0.52</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MPX5 Test case aircraft</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Phugoid mode</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dutch roll</w:t>
            </w:r>
          </w:p>
        </w:tc>
        <w:tc>
          <w:tcPr>
            <w:tcW w:w="1154"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-6.13 +/- 6.50i</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-0.05 +/- 0.59i</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-0.92 +/- 3.79i</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-15.17</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0.69</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0.09</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0.24</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8.94</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0.60</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3.90</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15.17</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PA_28_161_Warrior Test case aircraft</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Phugoid mode</w:t>
            </w:r>
          </w:p>
        </w:tc>
        <w:tc>
          <w:tcPr>
            <w:tcW w:w="1671"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dutch roll</w:t>
            </w:r>
          </w:p>
        </w:tc>
        <w:tc>
          <w:tcPr>
            <w:tcW w:w="1154"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2B19BA" w:rsidRPr="00A37936" w:rsidRDefault="002B19BA"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-2.90 +/- 4.95i</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-0.03 +/- 0.25i</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-0.50 +/- 2.59i</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-10.92</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0.07</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0.51</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0.10</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2B19BA"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A37936" w:rsidRDefault="002B19BA"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5.74</w:t>
            </w:r>
          </w:p>
        </w:tc>
        <w:tc>
          <w:tcPr>
            <w:tcW w:w="1720"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0.25</w:t>
            </w:r>
          </w:p>
        </w:tc>
        <w:tc>
          <w:tcPr>
            <w:tcW w:w="1671"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2.64</w:t>
            </w:r>
          </w:p>
        </w:tc>
        <w:tc>
          <w:tcPr>
            <w:tcW w:w="1154"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10.92</w:t>
            </w:r>
          </w:p>
        </w:tc>
        <w:tc>
          <w:tcPr>
            <w:tcW w:w="885" w:type="dxa"/>
            <w:tcBorders>
              <w:top w:val="nil"/>
              <w:left w:val="nil"/>
              <w:bottom w:val="single" w:sz="4" w:space="0" w:color="auto"/>
              <w:right w:val="single" w:sz="4" w:space="0" w:color="auto"/>
            </w:tcBorders>
            <w:shd w:val="clear" w:color="auto" w:fill="auto"/>
            <w:noWrap/>
            <w:vAlign w:val="bottom"/>
            <w:hideMark/>
          </w:tcPr>
          <w:p w:rsidR="002B19BA" w:rsidRPr="00A37936" w:rsidRDefault="002B19BA"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0.07</w:t>
            </w:r>
          </w:p>
        </w:tc>
      </w:tr>
    </w:tbl>
    <w:p w:rsidR="002B19BA" w:rsidRDefault="002B19BA" w:rsidP="00784105">
      <w:pPr>
        <w:pStyle w:val="NoSpacing"/>
      </w:pPr>
    </w:p>
    <w:p w:rsidR="002B19BA" w:rsidRDefault="002B19BA" w:rsidP="00026A02">
      <w:r>
        <w:t xml:space="preserve">Table XXX illustrates the lateral and longitudinal characteristic roots for three separate aircraft.  The first aircraft corresponds to the current aircraft design for Team 2.  The MPX5 aircraft represents a UAV designed by Mark Peters for a Masters Thesis in 1996.  The Warrior represents a small manned aircraft.  The following analysis in this report will include and compare these 3 aircraft. </w:t>
      </w:r>
    </w:p>
    <w:p w:rsidR="002B19BA" w:rsidRDefault="002B19BA" w:rsidP="00026A02"/>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EA6E0B">
      <w:pPr>
        <w:pStyle w:val="Heading1"/>
      </w:pPr>
      <w:r>
        <w:lastRenderedPageBreak/>
        <w:t>Phugoid motion</w:t>
      </w:r>
    </w:p>
    <w:p w:rsidR="002B19BA" w:rsidRDefault="002B19BA" w:rsidP="00413E93">
      <w:r>
        <w:t>Phugoid motion corresponds to the long-term oscillation of the aircraft in the longitudinal direction.  The following figure illustrates this motion.</w:t>
      </w:r>
    </w:p>
    <w:p w:rsidR="002B19BA" w:rsidRDefault="002B19BA" w:rsidP="00413E93">
      <w:pPr>
        <w:jc w:val="center"/>
      </w:pPr>
      <w:r>
        <w:rPr>
          <w:noProof/>
        </w:rPr>
        <w:drawing>
          <wp:inline distT="0" distB="0" distL="0" distR="0">
            <wp:extent cx="4838700" cy="2982399"/>
            <wp:effectExtent l="0" t="0" r="0" b="8890"/>
            <wp:docPr id="222" name="Picture 222" descr="http://www.aerospaceweb.org/question/dynamics/phugoid/porpo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erospaceweb.org/question/dynamics/phugoid/porpois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326" cy="2993880"/>
                    </a:xfrm>
                    <a:prstGeom prst="rect">
                      <a:avLst/>
                    </a:prstGeom>
                    <a:noFill/>
                    <a:ln>
                      <a:noFill/>
                    </a:ln>
                  </pic:spPr>
                </pic:pic>
              </a:graphicData>
            </a:graphic>
          </wp:inline>
        </w:drawing>
      </w:r>
    </w:p>
    <w:p w:rsidR="002B19BA" w:rsidRDefault="002B19BA" w:rsidP="00413E93">
      <w:pPr>
        <w:jc w:val="center"/>
      </w:pPr>
      <w:r w:rsidRPr="00413E93">
        <w:rPr>
          <w:b/>
        </w:rPr>
        <w:t>Figure XXX:</w:t>
      </w:r>
      <w:r>
        <w:t xml:space="preserve"> illustration of long-term phugoidal motion in longitudinal direction</w:t>
      </w:r>
    </w:p>
    <w:p w:rsidR="002B19BA" w:rsidRPr="00413E93" w:rsidRDefault="002B19BA" w:rsidP="00413E93">
      <w:r>
        <w:t xml:space="preserve">Typically, the period for phugoidal motion is near 30 seconds.  It is desirable for this motion to dampen over time and slowly arrest the amplitude of oscillation.  The following equation correlates flying quality to the phugoidal damping ratio.  </w:t>
      </w:r>
    </w:p>
    <w:p w:rsidR="002B19BA" w:rsidRDefault="002B19BA" w:rsidP="00EA6E0B">
      <w:pPr>
        <w:jc w:val="center"/>
      </w:pPr>
      <w:r>
        <w:rPr>
          <w:noProof/>
        </w:rPr>
        <w:drawing>
          <wp:inline distT="0" distB="0" distL="0" distR="0" wp14:anchorId="0B7A5BD1" wp14:editId="5BED31C7">
            <wp:extent cx="2181225" cy="6953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25" cy="695325"/>
                    </a:xfrm>
                    <a:prstGeom prst="rect">
                      <a:avLst/>
                    </a:prstGeom>
                  </pic:spPr>
                </pic:pic>
              </a:graphicData>
            </a:graphic>
          </wp:inline>
        </w:drawing>
      </w:r>
    </w:p>
    <w:p w:rsidR="002B19BA" w:rsidRPr="00724A0A" w:rsidRDefault="002B19BA" w:rsidP="00EA6E0B">
      <w:pPr>
        <w:jc w:val="center"/>
        <w:rPr>
          <w:rFonts w:eastAsiaTheme="minorEastAsia"/>
        </w:rPr>
      </w:pPr>
      <m:oMathPara>
        <m:oMathParaPr>
          <m:jc m:val="right"/>
        </m:oMathParaPr>
        <m:oMath>
          <m:r>
            <w:rPr>
              <w:rFonts w:ascii="Cambria Math" w:hAnsi="Cambria Math"/>
            </w:rPr>
            <m:t xml:space="preserve">where </m:t>
          </m:r>
          <m:sSub>
            <m:sSubPr>
              <m:ctrlPr>
                <w:rPr>
                  <w:rFonts w:ascii="Cambria Math" w:hAnsi="Cambria Math"/>
                  <w:i/>
                </w:rPr>
              </m:ctrlPr>
            </m:sSubPr>
            <m:e>
              <m:r>
                <w:rPr>
                  <w:rFonts w:ascii="Cambria Math" w:hAnsi="Cambria Math"/>
                </w:rPr>
                <m:t>ζ</m:t>
              </m:r>
            </m:e>
            <m:sub>
              <m:r>
                <w:rPr>
                  <w:rFonts w:ascii="Cambria Math" w:hAnsi="Cambria Math"/>
                </w:rPr>
                <m:t>p</m:t>
              </m:r>
            </m:sub>
          </m:sSub>
          <m:r>
            <w:rPr>
              <w:rFonts w:ascii="Cambria Math" w:hAnsi="Cambria Math"/>
            </w:rPr>
            <m:t>=phugoid mode damping ratio</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=time to double amplitude</m:t>
          </m:r>
        </m:oMath>
      </m:oMathPara>
    </w:p>
    <w:p w:rsidR="002B19BA" w:rsidRPr="00EA6E0B" w:rsidRDefault="002B19BA" w:rsidP="00EA6E0B">
      <w:pPr>
        <w:jc w:val="center"/>
        <w:rPr>
          <w:rFonts w:eastAsiaTheme="minorEastAsia"/>
        </w:rPr>
      </w:pPr>
      <w:r w:rsidRPr="00724A0A">
        <w:rPr>
          <w:rFonts w:eastAsiaTheme="minorEastAsia"/>
          <w:b/>
        </w:rPr>
        <w:t>Table XXX:</w:t>
      </w:r>
      <w:r>
        <w:rPr>
          <w:rFonts w:eastAsiaTheme="minorEastAsia"/>
        </w:rPr>
        <w:t xml:space="preserve"> Phugoid mode flying quality</w:t>
      </w:r>
    </w:p>
    <w:tbl>
      <w:tblPr>
        <w:tblW w:w="7285" w:type="dxa"/>
        <w:jc w:val="center"/>
        <w:tblLook w:val="04A0" w:firstRow="1" w:lastRow="0" w:firstColumn="1" w:lastColumn="0" w:noHBand="0" w:noVBand="1"/>
      </w:tblPr>
      <w:tblGrid>
        <w:gridCol w:w="2080"/>
        <w:gridCol w:w="2905"/>
        <w:gridCol w:w="2300"/>
      </w:tblGrid>
      <w:tr w:rsidR="002B19BA" w:rsidRPr="00986E2F" w:rsidTr="00986E2F">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5205"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jc w:val="center"/>
              <w:rPr>
                <w:rFonts w:ascii="Calibri" w:eastAsia="Times New Roman" w:hAnsi="Calibri" w:cs="Times New Roman"/>
                <w:color w:val="006100"/>
              </w:rPr>
            </w:pPr>
            <w:r w:rsidRPr="00986E2F">
              <w:rPr>
                <w:rFonts w:ascii="Calibri" w:eastAsia="Times New Roman" w:hAnsi="Calibri" w:cs="Times New Roman"/>
                <w:color w:val="006100"/>
              </w:rPr>
              <w:t>phugoid mode damping quality</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2905" w:type="dxa"/>
            <w:tcBorders>
              <w:top w:val="nil"/>
              <w:left w:val="nil"/>
              <w:bottom w:val="single" w:sz="4" w:space="0" w:color="auto"/>
              <w:right w:val="single" w:sz="4" w:space="0" w:color="auto"/>
            </w:tcBorders>
            <w:shd w:val="clear" w:color="000000" w:fill="FFEB9C"/>
            <w:noWrap/>
            <w:vAlign w:val="bottom"/>
            <w:hideMark/>
          </w:tcPr>
          <w:p w:rsidR="002B19BA" w:rsidRPr="00986E2F" w:rsidRDefault="002B19BA"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phugoid mode damping ratio</w:t>
            </w:r>
          </w:p>
        </w:tc>
        <w:tc>
          <w:tcPr>
            <w:tcW w:w="2300" w:type="dxa"/>
            <w:tcBorders>
              <w:top w:val="nil"/>
              <w:left w:val="nil"/>
              <w:bottom w:val="single" w:sz="4" w:space="0" w:color="auto"/>
              <w:right w:val="single" w:sz="4" w:space="0" w:color="auto"/>
            </w:tcBorders>
            <w:shd w:val="clear" w:color="000000" w:fill="FFEB9C"/>
            <w:noWrap/>
            <w:vAlign w:val="bottom"/>
            <w:hideMark/>
          </w:tcPr>
          <w:p w:rsidR="002B19BA" w:rsidRPr="00986E2F" w:rsidRDefault="002B19BA"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Flying quality level</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Team 2 aircraft</w:t>
            </w:r>
          </w:p>
        </w:tc>
        <w:tc>
          <w:tcPr>
            <w:tcW w:w="2905"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0.11</w:t>
            </w:r>
          </w:p>
        </w:tc>
        <w:tc>
          <w:tcPr>
            <w:tcW w:w="2300"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MPX5 test case</w:t>
            </w:r>
          </w:p>
        </w:tc>
        <w:tc>
          <w:tcPr>
            <w:tcW w:w="2905"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0.09</w:t>
            </w:r>
          </w:p>
        </w:tc>
        <w:tc>
          <w:tcPr>
            <w:tcW w:w="2300"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Warrior test case</w:t>
            </w:r>
          </w:p>
        </w:tc>
        <w:tc>
          <w:tcPr>
            <w:tcW w:w="2905"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0.10</w:t>
            </w:r>
          </w:p>
        </w:tc>
        <w:tc>
          <w:tcPr>
            <w:tcW w:w="2300"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bl>
    <w:p w:rsidR="002B19BA" w:rsidRDefault="002B19BA" w:rsidP="00EA6E0B">
      <w:pPr>
        <w:rPr>
          <w:rFonts w:eastAsiaTheme="minorEastAsia"/>
        </w:rPr>
      </w:pPr>
    </w:p>
    <w:p w:rsidR="002B19BA" w:rsidRDefault="002B19BA" w:rsidP="00EA6E0B">
      <w:pPr>
        <w:rPr>
          <w:rFonts w:eastAsiaTheme="minorEastAsia"/>
        </w:rPr>
      </w:pPr>
      <w:r>
        <w:rPr>
          <w:rFonts w:eastAsiaTheme="minorEastAsia"/>
        </w:rPr>
        <w:t>Table XXX illustrates that the current aircraft design yields an open-loop phugoidal mode damping ratio of 0.11.  Since this value is greater than 0.04, the aircraft is best described by level 1 flying quality.  This corresponds to a stable and easy-to-control aircraft in this mode.</w:t>
      </w:r>
    </w:p>
    <w:p w:rsidR="002B19BA" w:rsidRDefault="002B19BA" w:rsidP="00BE0625">
      <w:pPr>
        <w:pStyle w:val="Heading1"/>
        <w:rPr>
          <w:rFonts w:eastAsiaTheme="minorEastAsia"/>
        </w:rPr>
      </w:pPr>
      <w:r>
        <w:rPr>
          <w:rFonts w:eastAsiaTheme="minorEastAsia"/>
        </w:rPr>
        <w:lastRenderedPageBreak/>
        <w:t>Short Period Mode</w:t>
      </w:r>
    </w:p>
    <w:p w:rsidR="002B19BA" w:rsidRDefault="002B19BA" w:rsidP="00CD4FA7">
      <w:pPr>
        <w:pStyle w:val="Heading2"/>
      </w:pPr>
      <w:r>
        <w:t>Damping ratio range</w:t>
      </w:r>
    </w:p>
    <w:p w:rsidR="002B19BA" w:rsidRPr="00CD4FA7" w:rsidRDefault="002B19BA" w:rsidP="00CD4FA7">
      <w:r>
        <w:t>The short period mode corresponds to short-term oscillations caused by either changes in control inputs or by gusts of wind.  It is desirable to keep the damping ratio within a specified range for this motion.  More specifically, if the damping ratio is too low, the oscillation amplitude can be too large.  However, if the damping ratio is too large, the control input response can appear sluggish.  The following table correlates short-term damping ratio to flying quality.</w:t>
      </w:r>
    </w:p>
    <w:p w:rsidR="002B19BA" w:rsidRDefault="002B19BA" w:rsidP="00EA6E0B">
      <w:pPr>
        <w:rPr>
          <w:rFonts w:eastAsiaTheme="minorEastAsia"/>
        </w:rPr>
      </w:pPr>
      <w:r>
        <w:rPr>
          <w:rFonts w:eastAsiaTheme="minorEastAsia"/>
          <w:noProof/>
        </w:rPr>
        <w:drawing>
          <wp:inline distT="0" distB="0" distL="0" distR="0">
            <wp:extent cx="5924550" cy="2428875"/>
            <wp:effectExtent l="0" t="0" r="0" b="9525"/>
            <wp:docPr id="317" name="Picture 317" descr="C:\GitHub\classwork\AAE 451\Code\report\pics\WP_20141105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WP_20141105_0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a:ln>
                      <a:noFill/>
                    </a:ln>
                  </pic:spPr>
                </pic:pic>
              </a:graphicData>
            </a:graphic>
          </wp:inline>
        </w:drawing>
      </w:r>
    </w:p>
    <w:p w:rsidR="002B19BA" w:rsidRPr="00EA6E0B" w:rsidRDefault="002B19BA" w:rsidP="00CD4FA7">
      <w:pPr>
        <w:jc w:val="center"/>
        <w:rPr>
          <w:rFonts w:eastAsiaTheme="minorEastAsia"/>
        </w:rPr>
      </w:pPr>
      <w:r>
        <w:rPr>
          <w:rFonts w:eastAsiaTheme="minorEastAsia"/>
        </w:rPr>
        <w:br/>
      </w:r>
      <w:r w:rsidRPr="00CD4FA7">
        <w:rPr>
          <w:rFonts w:eastAsiaTheme="minorEastAsia"/>
          <w:b/>
        </w:rPr>
        <w:t>Table XXX:</w:t>
      </w:r>
      <w:r>
        <w:rPr>
          <w:rFonts w:eastAsiaTheme="minorEastAsia"/>
        </w:rPr>
        <w:t xml:space="preserve"> short period mode flying quality</w:t>
      </w:r>
    </w:p>
    <w:tbl>
      <w:tblPr>
        <w:tblW w:w="6840" w:type="dxa"/>
        <w:jc w:val="center"/>
        <w:tblLook w:val="04A0" w:firstRow="1" w:lastRow="0" w:firstColumn="1" w:lastColumn="0" w:noHBand="0" w:noVBand="1"/>
      </w:tblPr>
      <w:tblGrid>
        <w:gridCol w:w="2080"/>
        <w:gridCol w:w="2816"/>
        <w:gridCol w:w="1944"/>
      </w:tblGrid>
      <w:tr w:rsidR="002B19BA" w:rsidRPr="00986E2F" w:rsidTr="00986E2F">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476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jc w:val="center"/>
              <w:rPr>
                <w:rFonts w:ascii="Calibri" w:eastAsia="Times New Roman" w:hAnsi="Calibri" w:cs="Times New Roman"/>
                <w:color w:val="006100"/>
              </w:rPr>
            </w:pPr>
            <w:r w:rsidRPr="00986E2F">
              <w:rPr>
                <w:rFonts w:ascii="Calibri" w:eastAsia="Times New Roman" w:hAnsi="Calibri" w:cs="Times New Roman"/>
                <w:color w:val="006100"/>
              </w:rPr>
              <w:t>short period mode damping quality</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2816" w:type="dxa"/>
            <w:tcBorders>
              <w:top w:val="nil"/>
              <w:left w:val="nil"/>
              <w:bottom w:val="single" w:sz="4" w:space="0" w:color="auto"/>
              <w:right w:val="single" w:sz="4" w:space="0" w:color="auto"/>
            </w:tcBorders>
            <w:shd w:val="clear" w:color="000000" w:fill="FFEB9C"/>
            <w:noWrap/>
            <w:vAlign w:val="bottom"/>
            <w:hideMark/>
          </w:tcPr>
          <w:p w:rsidR="002B19BA" w:rsidRPr="00986E2F" w:rsidRDefault="002B19BA"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short period damping ratio</w:t>
            </w:r>
          </w:p>
        </w:tc>
        <w:tc>
          <w:tcPr>
            <w:tcW w:w="1944" w:type="dxa"/>
            <w:tcBorders>
              <w:top w:val="nil"/>
              <w:left w:val="nil"/>
              <w:bottom w:val="single" w:sz="4" w:space="0" w:color="auto"/>
              <w:right w:val="single" w:sz="4" w:space="0" w:color="auto"/>
            </w:tcBorders>
            <w:shd w:val="clear" w:color="000000" w:fill="FFEB9C"/>
            <w:noWrap/>
            <w:vAlign w:val="bottom"/>
            <w:hideMark/>
          </w:tcPr>
          <w:p w:rsidR="002B19BA" w:rsidRPr="00986E2F" w:rsidRDefault="002B19BA"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Flying quality level</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Team 2 aircraft</w:t>
            </w:r>
          </w:p>
        </w:tc>
        <w:tc>
          <w:tcPr>
            <w:tcW w:w="2816"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0.74</w:t>
            </w:r>
          </w:p>
        </w:tc>
        <w:tc>
          <w:tcPr>
            <w:tcW w:w="1944"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MPX5 test case</w:t>
            </w:r>
          </w:p>
        </w:tc>
        <w:tc>
          <w:tcPr>
            <w:tcW w:w="2816"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0.69</w:t>
            </w:r>
          </w:p>
        </w:tc>
        <w:tc>
          <w:tcPr>
            <w:tcW w:w="1944"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2B19BA"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986E2F" w:rsidRDefault="002B19BA"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Warrior test case</w:t>
            </w:r>
          </w:p>
        </w:tc>
        <w:tc>
          <w:tcPr>
            <w:tcW w:w="2816"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0.51</w:t>
            </w:r>
          </w:p>
        </w:tc>
        <w:tc>
          <w:tcPr>
            <w:tcW w:w="1944" w:type="dxa"/>
            <w:tcBorders>
              <w:top w:val="nil"/>
              <w:left w:val="nil"/>
              <w:bottom w:val="single" w:sz="4" w:space="0" w:color="auto"/>
              <w:right w:val="single" w:sz="4" w:space="0" w:color="auto"/>
            </w:tcBorders>
            <w:shd w:val="clear" w:color="auto" w:fill="auto"/>
            <w:noWrap/>
            <w:vAlign w:val="bottom"/>
            <w:hideMark/>
          </w:tcPr>
          <w:p w:rsidR="002B19BA" w:rsidRPr="00986E2F" w:rsidRDefault="002B19BA"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bl>
    <w:p w:rsidR="002B19BA" w:rsidRDefault="002B19BA" w:rsidP="00784105">
      <w:pPr>
        <w:pStyle w:val="NoSpacing"/>
      </w:pPr>
    </w:p>
    <w:p w:rsidR="002B19BA" w:rsidRDefault="002B19BA" w:rsidP="00784105">
      <w:pPr>
        <w:pStyle w:val="NoSpacing"/>
      </w:pPr>
      <w:r>
        <w:t>As seen in Table XXX, the damping ratio for the aircraft yields an acceptable level 1 flying quality.</w:t>
      </w: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784105">
      <w:pPr>
        <w:pStyle w:val="NoSpacing"/>
      </w:pPr>
    </w:p>
    <w:p w:rsidR="002B19BA" w:rsidRDefault="002B19BA" w:rsidP="00F31A54">
      <w:pPr>
        <w:pStyle w:val="Heading2"/>
      </w:pPr>
      <w:r>
        <w:lastRenderedPageBreak/>
        <w:t>Damping ratio and frequency target plot</w:t>
      </w:r>
    </w:p>
    <w:p w:rsidR="002B19BA" w:rsidRDefault="002B19BA" w:rsidP="0048382F">
      <w:r>
        <w:rPr>
          <w:noProof/>
        </w:rPr>
        <mc:AlternateContent>
          <mc:Choice Requires="wps">
            <w:drawing>
              <wp:anchor distT="45720" distB="45720" distL="114300" distR="114300" simplePos="0" relativeHeight="251680768" behindDoc="0" locked="0" layoutInCell="1" allowOverlap="1" wp14:anchorId="44ABDF07" wp14:editId="1097F214">
                <wp:simplePos x="0" y="0"/>
                <wp:positionH relativeFrom="column">
                  <wp:posOffset>1000125</wp:posOffset>
                </wp:positionH>
                <wp:positionV relativeFrom="paragraph">
                  <wp:posOffset>96520</wp:posOffset>
                </wp:positionV>
                <wp:extent cx="638175"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19BA" w:rsidRPr="002B6B60" w:rsidRDefault="002B19BA">
                            <w:r w:rsidRPr="002B6B60">
                              <w:t>1.42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BDF07" id="_x0000_s1033" type="#_x0000_t202" style="position:absolute;margin-left:78.75pt;margin-top:7.6pt;width:50.25pt;height:1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" filled="f" stroked="f">
                <v:textbox>
                  <w:txbxContent>
                    <w:p w:rsidR="002B19BA" w:rsidRPr="002B6B60" w:rsidRDefault="002B19BA">
                      <w:r w:rsidRPr="002B6B60">
                        <w:t>1.42 Hz</w:t>
                      </w:r>
                    </w:p>
                  </w:txbxContent>
                </v:textbox>
              </v:shape>
            </w:pict>
          </mc:Fallback>
        </mc:AlternateContent>
      </w:r>
    </w:p>
    <w:p w:rsidR="002B19BA" w:rsidRDefault="002B19BA" w:rsidP="0048382F">
      <w:r w:rsidRPr="0048382F">
        <w:rPr>
          <w:noProof/>
        </w:rPr>
        <mc:AlternateContent>
          <mc:Choice Requires="wps">
            <w:drawing>
              <wp:anchor distT="0" distB="0" distL="114300" distR="114300" simplePos="0" relativeHeight="251675648" behindDoc="0" locked="0" layoutInCell="1" allowOverlap="1" wp14:anchorId="62E3286A" wp14:editId="3F92640B">
                <wp:simplePos x="0" y="0"/>
                <wp:positionH relativeFrom="column">
                  <wp:posOffset>3676650</wp:posOffset>
                </wp:positionH>
                <wp:positionV relativeFrom="paragraph">
                  <wp:posOffset>30479</wp:posOffset>
                </wp:positionV>
                <wp:extent cx="0" cy="4333875"/>
                <wp:effectExtent l="0" t="0" r="19050" b="9525"/>
                <wp:wrapNone/>
                <wp:docPr id="300" name="Straight Connector 300"/>
                <wp:cNvGraphicFramePr/>
                <a:graphic xmlns:a="http://schemas.openxmlformats.org/drawingml/2006/main">
                  <a:graphicData uri="http://schemas.microsoft.com/office/word/2010/wordprocessingShape">
                    <wps:wsp>
                      <wps:cNvCnPr/>
                      <wps:spPr>
                        <a:xfrm flipV="1">
                          <a:off x="0" y="0"/>
                          <a:ext cx="0" cy="4333875"/>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F177B4" id="Straight Connector 300"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5pt,2.4pt" to="289.5pt,3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" strokecolor="#00b0f0" strokeweight="2pt">
                <v:stroke joinstyle="miter"/>
              </v:line>
            </w:pict>
          </mc:Fallback>
        </mc:AlternateContent>
      </w:r>
      <w:r w:rsidRPr="0048382F">
        <w:rPr>
          <w:noProof/>
        </w:rPr>
        <mc:AlternateContent>
          <mc:Choice Requires="wps">
            <w:drawing>
              <wp:anchor distT="0" distB="0" distL="114300" distR="114300" simplePos="0" relativeHeight="251674624" behindDoc="0" locked="0" layoutInCell="1" allowOverlap="1" wp14:anchorId="6E14C54C" wp14:editId="2DE1E381">
                <wp:simplePos x="0" y="0"/>
                <wp:positionH relativeFrom="column">
                  <wp:posOffset>1047750</wp:posOffset>
                </wp:positionH>
                <wp:positionV relativeFrom="paragraph">
                  <wp:posOffset>30480</wp:posOffset>
                </wp:positionV>
                <wp:extent cx="2638425" cy="0"/>
                <wp:effectExtent l="0" t="0" r="28575" b="19050"/>
                <wp:wrapNone/>
                <wp:docPr id="301" name="Straight Connector 301"/>
                <wp:cNvGraphicFramePr/>
                <a:graphic xmlns:a="http://schemas.openxmlformats.org/drawingml/2006/main">
                  <a:graphicData uri="http://schemas.microsoft.com/office/word/2010/wordprocessingShape">
                    <wps:wsp>
                      <wps:cNvCnPr/>
                      <wps:spPr>
                        <a:xfrm>
                          <a:off x="0" y="0"/>
                          <a:ext cx="263842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9C6EA8" id="Straight Connector 301"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pt,2.4pt" to="290.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" strokecolor="#00b0f0" strokeweight="2pt">
                <v:stroke joinstyle="miter"/>
              </v:line>
            </w:pict>
          </mc:Fallback>
        </mc:AlternateContent>
      </w:r>
    </w:p>
    <w:p w:rsidR="002B19BA" w:rsidRPr="0048382F" w:rsidRDefault="002B19BA" w:rsidP="0048382F"/>
    <w:p w:rsidR="002B19BA" w:rsidRDefault="002B19BA" w:rsidP="00F31A54">
      <w:pPr>
        <w:jc w:val="center"/>
      </w:pPr>
      <w:r>
        <w:rPr>
          <w:noProof/>
        </w:rPr>
        <mc:AlternateContent>
          <mc:Choice Requires="wps">
            <w:drawing>
              <wp:anchor distT="45720" distB="45720" distL="114300" distR="114300" simplePos="0" relativeHeight="251682816" behindDoc="0" locked="0" layoutInCell="1" allowOverlap="1" wp14:anchorId="1D387F63" wp14:editId="1B7BC6AB">
                <wp:simplePos x="0" y="0"/>
                <wp:positionH relativeFrom="column">
                  <wp:posOffset>1114425</wp:posOffset>
                </wp:positionH>
                <wp:positionV relativeFrom="paragraph">
                  <wp:posOffset>802005</wp:posOffset>
                </wp:positionV>
                <wp:extent cx="638175" cy="2286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19BA" w:rsidRPr="002B6B60" w:rsidRDefault="002B19BA">
                            <w:r>
                              <w:t>0.91</w:t>
                            </w:r>
                            <w:r w:rsidRPr="002B6B60">
                              <w:t xml:space="preserve">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7F63" id="_x0000_s1034" type="#_x0000_t202" style="position:absolute;left:0;text-align:left;margin-left:87.75pt;margin-top:63.15pt;width:50.25pt;height:1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" filled="f" stroked="f">
                <v:textbox>
                  <w:txbxContent>
                    <w:p w:rsidR="002B19BA" w:rsidRPr="002B6B60" w:rsidRDefault="002B19BA">
                      <w:r>
                        <w:t>0.91</w:t>
                      </w:r>
                      <w:r w:rsidRPr="002B6B60">
                        <w:t xml:space="preserve"> Hz</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0B59DDEA" wp14:editId="11A322FE">
                <wp:simplePos x="0" y="0"/>
                <wp:positionH relativeFrom="column">
                  <wp:posOffset>1114425</wp:posOffset>
                </wp:positionH>
                <wp:positionV relativeFrom="paragraph">
                  <wp:posOffset>392430</wp:posOffset>
                </wp:positionV>
                <wp:extent cx="638175" cy="2286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19BA" w:rsidRPr="002B6B60" w:rsidRDefault="002B19BA">
                            <w:r>
                              <w:t>1.02</w:t>
                            </w:r>
                            <w:r w:rsidRPr="002B6B60">
                              <w:t xml:space="preserve">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9DDEA" id="_x0000_s1035" type="#_x0000_t202" style="position:absolute;left:0;text-align:left;margin-left:87.75pt;margin-top:30.9pt;width:50.25pt;height:1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" filled="f" stroked="f">
                <v:textbox>
                  <w:txbxContent>
                    <w:p w:rsidR="002B19BA" w:rsidRPr="002B6B60" w:rsidRDefault="002B19BA">
                      <w:r>
                        <w:t>1.02</w:t>
                      </w:r>
                      <w:r w:rsidRPr="002B6B60">
                        <w:t xml:space="preserve"> Hz</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CA01014" wp14:editId="6395A189">
                <wp:simplePos x="0" y="0"/>
                <wp:positionH relativeFrom="column">
                  <wp:posOffset>1152525</wp:posOffset>
                </wp:positionH>
                <wp:positionV relativeFrom="paragraph">
                  <wp:posOffset>1049655</wp:posOffset>
                </wp:positionV>
                <wp:extent cx="219075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2190750" cy="0"/>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9CB3BF" id="Straight Connector 30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75pt,82.65pt" to="263.2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" strokecolor="#ffc000" strokeweight="2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7E62EF8A" wp14:editId="348C7B1E">
                <wp:simplePos x="0" y="0"/>
                <wp:positionH relativeFrom="column">
                  <wp:posOffset>3333750</wp:posOffset>
                </wp:positionH>
                <wp:positionV relativeFrom="paragraph">
                  <wp:posOffset>1059179</wp:posOffset>
                </wp:positionV>
                <wp:extent cx="0" cy="2714625"/>
                <wp:effectExtent l="0" t="0" r="19050" b="9525"/>
                <wp:wrapNone/>
                <wp:docPr id="305" name="Straight Connector 305"/>
                <wp:cNvGraphicFramePr/>
                <a:graphic xmlns:a="http://schemas.openxmlformats.org/drawingml/2006/main">
                  <a:graphicData uri="http://schemas.microsoft.com/office/word/2010/wordprocessingShape">
                    <wps:wsp>
                      <wps:cNvCnPr/>
                      <wps:spPr>
                        <a:xfrm flipV="1">
                          <a:off x="0" y="0"/>
                          <a:ext cx="0" cy="2714625"/>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9D2645" id="Straight Connector 305" o:spid="_x0000_s1026" style="position:absolute;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5pt,83.4pt" to="262.5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" strokecolor="#ffc000" strokeweight="2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0C5BFCA7" wp14:editId="3FF84279">
                <wp:simplePos x="0" y="0"/>
                <wp:positionH relativeFrom="column">
                  <wp:posOffset>3819525</wp:posOffset>
                </wp:positionH>
                <wp:positionV relativeFrom="paragraph">
                  <wp:posOffset>640079</wp:posOffset>
                </wp:positionV>
                <wp:extent cx="0" cy="3133725"/>
                <wp:effectExtent l="0" t="0" r="19050" b="9525"/>
                <wp:wrapNone/>
                <wp:docPr id="6" name="Straight Connector 6"/>
                <wp:cNvGraphicFramePr/>
                <a:graphic xmlns:a="http://schemas.openxmlformats.org/drawingml/2006/main">
                  <a:graphicData uri="http://schemas.microsoft.com/office/word/2010/wordprocessingShape">
                    <wps:wsp>
                      <wps:cNvCnPr/>
                      <wps:spPr>
                        <a:xfrm flipV="1">
                          <a:off x="0" y="0"/>
                          <a:ext cx="0" cy="313372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AF53CD9" id="Straight Connector 6"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0.75pt,50.4pt" to="300.75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" strokecolor="red" strokeweight="2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21AF174" wp14:editId="4EADAC48">
                <wp:simplePos x="0" y="0"/>
                <wp:positionH relativeFrom="column">
                  <wp:posOffset>1123950</wp:posOffset>
                </wp:positionH>
                <wp:positionV relativeFrom="paragraph">
                  <wp:posOffset>640080</wp:posOffset>
                </wp:positionV>
                <wp:extent cx="27051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27051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7171AC" id="Straight Connector 4"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5pt,50.4pt" to="301.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" strokecolor="red" strokeweight="2pt">
                <v:stroke joinstyle="miter"/>
              </v:line>
            </w:pict>
          </mc:Fallback>
        </mc:AlternateContent>
      </w:r>
      <w:r>
        <w:rPr>
          <w:noProof/>
        </w:rPr>
        <w:drawing>
          <wp:inline distT="0" distB="0" distL="0" distR="0" wp14:anchorId="77B72862" wp14:editId="48953CD3">
            <wp:extent cx="4906537" cy="4191000"/>
            <wp:effectExtent l="0" t="0" r="8890" b="0"/>
            <wp:docPr id="318" name="Picture 318" descr="C:\GitHub\classwork\AAE 451\Code\report\pics\WP_20141105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WP_20141105_0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8891" cy="4193011"/>
                    </a:xfrm>
                    <a:prstGeom prst="rect">
                      <a:avLst/>
                    </a:prstGeom>
                    <a:noFill/>
                    <a:ln>
                      <a:noFill/>
                    </a:ln>
                  </pic:spPr>
                </pic:pic>
              </a:graphicData>
            </a:graphic>
          </wp:inline>
        </w:drawing>
      </w:r>
    </w:p>
    <w:p w:rsidR="002B19BA" w:rsidRPr="00F31A54" w:rsidRDefault="002B19BA" w:rsidP="006850A0">
      <w:pPr>
        <w:jc w:val="center"/>
      </w:pPr>
      <w:r>
        <w:rPr>
          <w:noProof/>
        </w:rPr>
        <mc:AlternateContent>
          <mc:Choice Requires="wpg">
            <w:drawing>
              <wp:anchor distT="0" distB="0" distL="114300" distR="114300" simplePos="0" relativeHeight="251683840" behindDoc="0" locked="0" layoutInCell="1" allowOverlap="1">
                <wp:simplePos x="0" y="0"/>
                <wp:positionH relativeFrom="column">
                  <wp:posOffset>3495675</wp:posOffset>
                </wp:positionH>
                <wp:positionV relativeFrom="paragraph">
                  <wp:posOffset>48895</wp:posOffset>
                </wp:positionV>
                <wp:extent cx="2238375" cy="857250"/>
                <wp:effectExtent l="0" t="0" r="0" b="0"/>
                <wp:wrapNone/>
                <wp:docPr id="306" name="Group 306"/>
                <wp:cNvGraphicFramePr/>
                <a:graphic xmlns:a="http://schemas.openxmlformats.org/drawingml/2006/main">
                  <a:graphicData uri="http://schemas.microsoft.com/office/word/2010/wordprocessingGroup">
                    <wpg:wgp>
                      <wpg:cNvGrpSpPr/>
                      <wpg:grpSpPr>
                        <a:xfrm>
                          <a:off x="0" y="0"/>
                          <a:ext cx="2238375" cy="857250"/>
                          <a:chOff x="0" y="0"/>
                          <a:chExt cx="2238375" cy="857250"/>
                        </a:xfrm>
                      </wpg:grpSpPr>
                      <wps:wsp>
                        <wps:cNvPr id="308" name="Rectangle 308"/>
                        <wps:cNvSpPr/>
                        <wps:spPr>
                          <a:xfrm>
                            <a:off x="0" y="581025"/>
                            <a:ext cx="276225" cy="2095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2"/>
                        <wps:cNvSpPr txBox="1">
                          <a:spLocks noChangeArrowheads="1"/>
                        </wps:cNvSpPr>
                        <wps:spPr bwMode="auto">
                          <a:xfrm>
                            <a:off x="257175" y="571500"/>
                            <a:ext cx="1981200" cy="285750"/>
                          </a:xfrm>
                          <a:prstGeom prst="rect">
                            <a:avLst/>
                          </a:prstGeom>
                          <a:noFill/>
                          <a:ln w="9525">
                            <a:noFill/>
                            <a:miter lim="800000"/>
                            <a:headEnd/>
                            <a:tailEnd/>
                          </a:ln>
                        </wps:spPr>
                        <wps:txbx>
                          <w:txbxContent>
                            <w:p w:rsidR="002B19BA" w:rsidRPr="002B6B60" w:rsidRDefault="002B19BA" w:rsidP="006850A0">
                              <w:r>
                                <w:t>= Warrior test case aircraft</w:t>
                              </w:r>
                            </w:p>
                          </w:txbxContent>
                        </wps:txbx>
                        <wps:bodyPr rot="0" vert="horz" wrap="square" lIns="91440" tIns="45720" rIns="91440" bIns="45720" anchor="t" anchorCtr="0">
                          <a:noAutofit/>
                        </wps:bodyPr>
                      </wps:wsp>
                      <wps:wsp>
                        <wps:cNvPr id="310" name="Rectangle 310"/>
                        <wps:cNvSpPr/>
                        <wps:spPr>
                          <a:xfrm>
                            <a:off x="0" y="9525"/>
                            <a:ext cx="276225" cy="209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2"/>
                        <wps:cNvSpPr txBox="1">
                          <a:spLocks noChangeArrowheads="1"/>
                        </wps:cNvSpPr>
                        <wps:spPr bwMode="auto">
                          <a:xfrm>
                            <a:off x="257175" y="0"/>
                            <a:ext cx="1676400" cy="285750"/>
                          </a:xfrm>
                          <a:prstGeom prst="rect">
                            <a:avLst/>
                          </a:prstGeom>
                          <a:noFill/>
                          <a:ln w="9525">
                            <a:noFill/>
                            <a:miter lim="800000"/>
                            <a:headEnd/>
                            <a:tailEnd/>
                          </a:ln>
                        </wps:spPr>
                        <wps:txbx>
                          <w:txbxContent>
                            <w:p w:rsidR="002B19BA" w:rsidRPr="002B6B60" w:rsidRDefault="002B19BA" w:rsidP="006850A0">
                              <w:r>
                                <w:t>= Team 2 aircraft</w:t>
                              </w:r>
                            </w:p>
                          </w:txbxContent>
                        </wps:txbx>
                        <wps:bodyPr rot="0" vert="horz" wrap="square" lIns="91440" tIns="45720" rIns="91440" bIns="45720" anchor="t" anchorCtr="0">
                          <a:noAutofit/>
                        </wps:bodyPr>
                      </wps:wsp>
                      <wps:wsp>
                        <wps:cNvPr id="312" name="Rectangle 312"/>
                        <wps:cNvSpPr/>
                        <wps:spPr>
                          <a:xfrm>
                            <a:off x="0" y="295275"/>
                            <a:ext cx="276225" cy="20955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Text Box 2"/>
                        <wps:cNvSpPr txBox="1">
                          <a:spLocks noChangeArrowheads="1"/>
                        </wps:cNvSpPr>
                        <wps:spPr bwMode="auto">
                          <a:xfrm>
                            <a:off x="257175" y="285750"/>
                            <a:ext cx="1676400" cy="285750"/>
                          </a:xfrm>
                          <a:prstGeom prst="rect">
                            <a:avLst/>
                          </a:prstGeom>
                          <a:noFill/>
                          <a:ln w="9525">
                            <a:noFill/>
                            <a:miter lim="800000"/>
                            <a:headEnd/>
                            <a:tailEnd/>
                          </a:ln>
                        </wps:spPr>
                        <wps:txbx>
                          <w:txbxContent>
                            <w:p w:rsidR="002B19BA" w:rsidRPr="002B6B60" w:rsidRDefault="002B19BA" w:rsidP="006850A0">
                              <w:r>
                                <w:t>= MPX5 test case aircraft</w:t>
                              </w:r>
                            </w:p>
                          </w:txbxContent>
                        </wps:txbx>
                        <wps:bodyPr rot="0" vert="horz" wrap="square" lIns="91440" tIns="45720" rIns="91440" bIns="45720" anchor="t" anchorCtr="0">
                          <a:noAutofit/>
                        </wps:bodyPr>
                      </wps:wsp>
                    </wpg:wgp>
                  </a:graphicData>
                </a:graphic>
              </wp:anchor>
            </w:drawing>
          </mc:Choice>
          <mc:Fallback>
            <w:pict>
              <v:group id="Group 306" o:spid="_x0000_s1036" style="position:absolute;left:0;text-align:left;margin-left:275.25pt;margin-top:3.85pt;width:176.25pt;height:67.5pt;z-index:251683840" coordsize="223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">
                <v:rect id="Rectangle 308" o:spid="_x0000_s1037" style="position:absolute;top:5810;width:2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73cEA&#10;AADcAAAADwAAAGRycy9kb3ducmV2LnhtbERPTWvCQBC9F/wPywi9lLpRi9ToKiJYvBq10NuQHZNg&#10;djZmR0399d2D0OPjfc+XnavVjdpQeTYwHCSgiHNvKy4MHPab909QQZAt1p7JwC8FWC56L3NMrb/z&#10;jm6ZFCqGcEjRQCnSpFqHvCSHYeAb4sidfOtQImwLbVu8x3BX61GSTLTDimNDiQ2tS8rP2dUZmL75&#10;y1d+wZ/TtzymmYw/quNja8xrv1vNQAl18i9+urfWwDiJa+OZeAT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yO93BAAAA3AAAAA8AAAAAAAAAAAAAAAAAmAIAAGRycy9kb3du&#10;cmV2LnhtbFBLBQYAAAAABAAEAPUAAACGAwAAAAA=&#10;" fillcolor="#ffc000" strokecolor="#1f4d78 [1604]" strokeweight="1pt"/>
                <v:shape id="_x0000_s1038" type="#_x0000_t202" style="position:absolute;left:2571;top:5715;width:1981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2B19BA" w:rsidRPr="002B6B60" w:rsidRDefault="002B19BA" w:rsidP="006850A0">
                        <w:r>
                          <w:t>= Warrior test case aircraft</w:t>
                        </w:r>
                      </w:p>
                    </w:txbxContent>
                  </v:textbox>
                </v:shape>
                <v:rect id="Rectangle 310" o:spid="_x0000_s1039" style="position:absolute;top:95;width:2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4CcAA&#10;AADcAAAADwAAAGRycy9kb3ducmV2LnhtbERPz2uDMBS+D/o/hDfobY1uYIczyhAKO0hhtuz8Zl6j&#10;1LyIyVr73zeHQY8f3++iWuwoLjT7wbGCdJOAIO6cHtgoOB52L+8gfEDWODomBTfyUJWrpwJz7a78&#10;TZc2GBFD2OeooA9hyqX0XU8W/cZNxJE7udliiHA2Us94jeF2lK9JkkmLA8eGHieqe+rO7Z9V8JM1&#10;sjaH+hcTaxpH+25rTKPU+nn5/AARaAkP8b/7Syt4S+P8eCYeAVn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J4CcAAAADcAAAADwAAAAAAAAAAAAAAAACYAgAAZHJzL2Rvd25y&#10;ZXYueG1sUEsFBgAAAAAEAAQA9QAAAIUDAAAAAA==&#10;" fillcolor="red" strokecolor="#1f4d78 [1604]" strokeweight="1pt"/>
                <v:shape id="_x0000_s1040" type="#_x0000_t202" style="position:absolute;left:2571;width:1676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2B19BA" w:rsidRPr="002B6B60" w:rsidRDefault="002B19BA" w:rsidP="006850A0">
                        <w:r>
                          <w:t>= Team 2 aircraft</w:t>
                        </w:r>
                      </w:p>
                    </w:txbxContent>
                  </v:textbox>
                </v:shape>
                <v:rect id="Rectangle 312" o:spid="_x0000_s1041" style="position:absolute;top:2952;width:2762;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HSBsMA&#10;AADcAAAADwAAAGRycy9kb3ducmV2LnhtbESPQWvCQBSE7wX/w/KE3upGLUWiq4giSC+lab0/ss8k&#10;mn0vZtck/vtuodDjMDPfMKvN4GrVUesrYQPTSQKKOBdbcWHg++vwsgDlA7LFWpgMPMjDZj16WmFq&#10;pedP6rJQqAhhn6KBMoQm1drnJTn0E2mIo3eW1mGIsi20bbGPcFfrWZK8aYcVx4USG9qVlF+zuzPQ&#10;XyS/aXr9SOR918lpm+2H5mHM83jYLkEFGsJ/+K99tAbm0xn8no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HSBsMAAADcAAAADwAAAAAAAAAAAAAAAACYAgAAZHJzL2Rv&#10;d25yZXYueG1sUEsFBgAAAAAEAAQA9QAAAIgDAAAAAA==&#10;" fillcolor="#00b0f0" strokecolor="#1f4d78 [1604]" strokeweight="1pt"/>
                <v:shape id="_x0000_s1042" type="#_x0000_t202" style="position:absolute;left:2571;top:2857;width:1676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2B19BA" w:rsidRPr="002B6B60" w:rsidRDefault="002B19BA" w:rsidP="006850A0">
                        <w:r>
                          <w:t>= MPX5 test case aircraft</w:t>
                        </w:r>
                      </w:p>
                    </w:txbxContent>
                  </v:textbox>
                </v:shape>
              </v:group>
            </w:pict>
          </mc:Fallback>
        </mc:AlternateContent>
      </w:r>
    </w:p>
    <w:p w:rsidR="002B19BA" w:rsidRPr="00F31A54" w:rsidRDefault="002B19BA" w:rsidP="006850A0">
      <w:pPr>
        <w:jc w:val="center"/>
      </w:pPr>
    </w:p>
    <w:p w:rsidR="002B19BA" w:rsidRDefault="002B19BA" w:rsidP="00F31A54">
      <w:pPr>
        <w:jc w:val="center"/>
      </w:pPr>
    </w:p>
    <w:p w:rsidR="002B19BA" w:rsidRDefault="002B19BA" w:rsidP="007B4BCC">
      <w:pPr>
        <w:jc w:val="center"/>
      </w:pPr>
      <w:r>
        <w:br/>
      </w:r>
      <w:r w:rsidRPr="007B4BCC">
        <w:rPr>
          <w:b/>
        </w:rPr>
        <w:t>Figure XXX:</w:t>
      </w:r>
      <w:r>
        <w:t xml:space="preserve"> target plot for short-period mode</w:t>
      </w:r>
    </w:p>
    <w:p w:rsidR="002B19BA" w:rsidRDefault="002B19BA" w:rsidP="007B4BCC">
      <w:r>
        <w:t>Figure XXX illustrates the relationship between short-period frequency, damping ratio, and flying quality.  Optimal flying quality depends on the coupled relationship between frequency and damping ratio.</w:t>
      </w:r>
    </w:p>
    <w:p w:rsidR="002B19BA" w:rsidRDefault="002B19BA" w:rsidP="007B4BCC"/>
    <w:p w:rsidR="002B19BA" w:rsidRDefault="002B19BA" w:rsidP="007B4BCC"/>
    <w:p w:rsidR="002B19BA" w:rsidRDefault="002B19BA" w:rsidP="007B4BCC"/>
    <w:p w:rsidR="002B19BA" w:rsidRDefault="002B19BA" w:rsidP="007B4BCC"/>
    <w:p w:rsidR="002B19BA" w:rsidRDefault="002B19BA" w:rsidP="00F31A54">
      <w:pPr>
        <w:jc w:val="center"/>
      </w:pPr>
      <w:r w:rsidRPr="007B4BCC">
        <w:rPr>
          <w:b/>
        </w:rPr>
        <w:lastRenderedPageBreak/>
        <w:t>Table XXX:</w:t>
      </w:r>
      <w:r>
        <w:t xml:space="preserve"> short-period mode flying quality</w:t>
      </w:r>
    </w:p>
    <w:tbl>
      <w:tblPr>
        <w:tblW w:w="9580" w:type="dxa"/>
        <w:jc w:val="center"/>
        <w:tblLook w:val="04A0" w:firstRow="1" w:lastRow="0" w:firstColumn="1" w:lastColumn="0" w:noHBand="0" w:noVBand="1"/>
      </w:tblPr>
      <w:tblGrid>
        <w:gridCol w:w="2080"/>
        <w:gridCol w:w="2972"/>
        <w:gridCol w:w="2478"/>
        <w:gridCol w:w="2050"/>
      </w:tblGrid>
      <w:tr w:rsidR="002B19BA" w:rsidRPr="0039237C" w:rsidTr="0039237C">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rPr>
                <w:rFonts w:ascii="Calibri" w:eastAsia="Times New Roman" w:hAnsi="Calibri" w:cs="Times New Roman"/>
                <w:color w:val="000000"/>
              </w:rPr>
            </w:pPr>
            <w:r w:rsidRPr="0039237C">
              <w:rPr>
                <w:rFonts w:ascii="Calibri" w:eastAsia="Times New Roman" w:hAnsi="Calibri" w:cs="Times New Roman"/>
                <w:color w:val="000000"/>
              </w:rPr>
              <w:t> </w:t>
            </w:r>
          </w:p>
        </w:tc>
        <w:tc>
          <w:tcPr>
            <w:tcW w:w="750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2B19BA" w:rsidRPr="0039237C" w:rsidRDefault="002B19BA" w:rsidP="0039237C">
            <w:pPr>
              <w:spacing w:after="0" w:line="240" w:lineRule="auto"/>
              <w:jc w:val="center"/>
              <w:rPr>
                <w:rFonts w:ascii="Calibri" w:eastAsia="Times New Roman" w:hAnsi="Calibri" w:cs="Times New Roman"/>
                <w:color w:val="006100"/>
              </w:rPr>
            </w:pPr>
            <w:r w:rsidRPr="0039237C">
              <w:rPr>
                <w:rFonts w:ascii="Calibri" w:eastAsia="Times New Roman" w:hAnsi="Calibri" w:cs="Times New Roman"/>
                <w:color w:val="006100"/>
              </w:rPr>
              <w:t>short period mode damping quality</w:t>
            </w:r>
          </w:p>
        </w:tc>
      </w:tr>
      <w:tr w:rsidR="002B19BA"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rPr>
                <w:rFonts w:ascii="Calibri" w:eastAsia="Times New Roman" w:hAnsi="Calibri" w:cs="Times New Roman"/>
                <w:color w:val="000000"/>
              </w:rPr>
            </w:pPr>
            <w:r w:rsidRPr="0039237C">
              <w:rPr>
                <w:rFonts w:ascii="Calibri" w:eastAsia="Times New Roman" w:hAnsi="Calibri" w:cs="Times New Roman"/>
                <w:color w:val="000000"/>
              </w:rPr>
              <w:t> </w:t>
            </w:r>
          </w:p>
        </w:tc>
        <w:tc>
          <w:tcPr>
            <w:tcW w:w="2972" w:type="dxa"/>
            <w:tcBorders>
              <w:top w:val="nil"/>
              <w:left w:val="nil"/>
              <w:bottom w:val="single" w:sz="4" w:space="0" w:color="auto"/>
              <w:right w:val="single" w:sz="4" w:space="0" w:color="auto"/>
            </w:tcBorders>
            <w:shd w:val="clear" w:color="000000" w:fill="FFEB9C"/>
            <w:noWrap/>
            <w:vAlign w:val="bottom"/>
            <w:hideMark/>
          </w:tcPr>
          <w:p w:rsidR="002B19BA" w:rsidRPr="0039237C" w:rsidRDefault="002B19BA"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short period damping ratio</w:t>
            </w:r>
          </w:p>
        </w:tc>
        <w:tc>
          <w:tcPr>
            <w:tcW w:w="2478" w:type="dxa"/>
            <w:tcBorders>
              <w:top w:val="nil"/>
              <w:left w:val="nil"/>
              <w:bottom w:val="single" w:sz="4" w:space="0" w:color="auto"/>
              <w:right w:val="single" w:sz="4" w:space="0" w:color="auto"/>
            </w:tcBorders>
            <w:shd w:val="clear" w:color="000000" w:fill="FFEB9C"/>
            <w:noWrap/>
            <w:vAlign w:val="bottom"/>
            <w:hideMark/>
          </w:tcPr>
          <w:p w:rsidR="002B19BA" w:rsidRPr="0039237C" w:rsidRDefault="002B19BA"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natural frequency (Hz)</w:t>
            </w:r>
          </w:p>
        </w:tc>
        <w:tc>
          <w:tcPr>
            <w:tcW w:w="2050" w:type="dxa"/>
            <w:tcBorders>
              <w:top w:val="nil"/>
              <w:left w:val="nil"/>
              <w:bottom w:val="single" w:sz="4" w:space="0" w:color="auto"/>
              <w:right w:val="single" w:sz="4" w:space="0" w:color="auto"/>
            </w:tcBorders>
            <w:shd w:val="clear" w:color="000000" w:fill="FFEB9C"/>
            <w:noWrap/>
            <w:vAlign w:val="bottom"/>
            <w:hideMark/>
          </w:tcPr>
          <w:p w:rsidR="002B19BA" w:rsidRPr="0039237C" w:rsidRDefault="002B19BA"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Flying quality level</w:t>
            </w:r>
          </w:p>
        </w:tc>
      </w:tr>
      <w:tr w:rsidR="002B19BA"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39237C" w:rsidRDefault="002B19BA"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Team 2 aircraft</w:t>
            </w:r>
          </w:p>
        </w:tc>
        <w:tc>
          <w:tcPr>
            <w:tcW w:w="2972"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0.74</w:t>
            </w:r>
          </w:p>
        </w:tc>
        <w:tc>
          <w:tcPr>
            <w:tcW w:w="2478"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1.02</w:t>
            </w:r>
          </w:p>
        </w:tc>
        <w:tc>
          <w:tcPr>
            <w:tcW w:w="2050"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w:t>
            </w:r>
          </w:p>
        </w:tc>
      </w:tr>
      <w:tr w:rsidR="002B19BA"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39237C" w:rsidRDefault="002B19BA"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MPX5 test case</w:t>
            </w:r>
          </w:p>
        </w:tc>
        <w:tc>
          <w:tcPr>
            <w:tcW w:w="2972"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0.69</w:t>
            </w:r>
          </w:p>
        </w:tc>
        <w:tc>
          <w:tcPr>
            <w:tcW w:w="2478"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1.42</w:t>
            </w:r>
          </w:p>
        </w:tc>
        <w:tc>
          <w:tcPr>
            <w:tcW w:w="2050"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3</w:t>
            </w:r>
          </w:p>
        </w:tc>
      </w:tr>
      <w:tr w:rsidR="002B19BA"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39237C" w:rsidRDefault="002B19BA"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Warrior test case</w:t>
            </w:r>
          </w:p>
        </w:tc>
        <w:tc>
          <w:tcPr>
            <w:tcW w:w="2972"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0.51</w:t>
            </w:r>
          </w:p>
        </w:tc>
        <w:tc>
          <w:tcPr>
            <w:tcW w:w="2478"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0.91</w:t>
            </w:r>
          </w:p>
        </w:tc>
        <w:tc>
          <w:tcPr>
            <w:tcW w:w="2050" w:type="dxa"/>
            <w:tcBorders>
              <w:top w:val="nil"/>
              <w:left w:val="nil"/>
              <w:bottom w:val="single" w:sz="4" w:space="0" w:color="auto"/>
              <w:right w:val="single" w:sz="4" w:space="0" w:color="auto"/>
            </w:tcBorders>
            <w:shd w:val="clear" w:color="auto" w:fill="auto"/>
            <w:noWrap/>
            <w:vAlign w:val="bottom"/>
            <w:hideMark/>
          </w:tcPr>
          <w:p w:rsidR="002B19BA" w:rsidRPr="0039237C" w:rsidRDefault="002B19BA"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w:t>
            </w:r>
          </w:p>
        </w:tc>
      </w:tr>
    </w:tbl>
    <w:p w:rsidR="002B19BA" w:rsidRDefault="002B19BA" w:rsidP="00277996">
      <w:r>
        <w:br/>
        <w:t>Table XXX illustrates that the coupled natural frequency and damping ratio yields an acceptable level 1 flying quality.</w:t>
      </w:r>
    </w:p>
    <w:p w:rsidR="002B19BA" w:rsidRDefault="002B19BA" w:rsidP="00F31A54">
      <w:pPr>
        <w:jc w:val="center"/>
      </w:pPr>
    </w:p>
    <w:p w:rsidR="002B19BA" w:rsidRDefault="002B19BA" w:rsidP="001A538F">
      <w:pPr>
        <w:pStyle w:val="Heading1"/>
      </w:pPr>
      <w:r>
        <w:t>Roll mode</w:t>
      </w:r>
    </w:p>
    <w:p w:rsidR="002B19BA" w:rsidRPr="001A538F" w:rsidRDefault="002B19BA" w:rsidP="001A538F">
      <w:r>
        <w:t xml:space="preserve">It is necessary for the aircraft to be capable of rolling quickly enough to accomplish the goals of specified phases of flight.  The roll mode time constant can be used to characterize the time to roll.  The following table correlates the time constant to levels of flying quality.  </w:t>
      </w:r>
    </w:p>
    <w:p w:rsidR="002B19BA" w:rsidRPr="001C2E64" w:rsidRDefault="002B19BA" w:rsidP="001C2E64">
      <w:pPr>
        <w:jc w:val="center"/>
      </w:pPr>
      <w:r>
        <w:rPr>
          <w:noProof/>
        </w:rPr>
        <w:drawing>
          <wp:inline distT="0" distB="0" distL="0" distR="0">
            <wp:extent cx="5934075" cy="3971925"/>
            <wp:effectExtent l="0" t="0" r="9525" b="9525"/>
            <wp:docPr id="319" name="Picture 319" descr="C:\GitHub\classwork\AAE 451\Code\report\pics\WP_20141105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classwork\AAE 451\Code\report\pics\WP_20141105_01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2B19BA" w:rsidRPr="000D6B3B" w:rsidRDefault="002B19BA" w:rsidP="00B342BE">
      <w:pPr>
        <w:jc w:val="center"/>
        <w:rPr>
          <w:rFonts w:eastAsiaTheme="minorEastAsia"/>
        </w:rPr>
      </w:pPr>
      <m:oMath>
        <m:sSub>
          <m:sSubPr>
            <m:ctrlPr>
              <w:rPr>
                <w:rFonts w:ascii="Cambria Math" w:hAnsi="Cambria Math"/>
                <w:i/>
              </w:rPr>
            </m:ctrlPr>
          </m:sSubPr>
          <m:e>
            <m:r>
              <w:rPr>
                <w:rFonts w:ascii="Cambria Math" w:hAnsi="Cambria Math"/>
              </w:rPr>
              <m:t>τ</m:t>
            </m:r>
          </m:e>
          <m:sub>
            <m:r>
              <w:rPr>
                <w:rFonts w:ascii="Cambria Math" w:hAnsi="Cambria Math"/>
              </w:rPr>
              <m:t>roll</m:t>
            </m:r>
          </m:sub>
        </m:sSub>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roll</m:t>
                </m:r>
              </m:sub>
            </m:sSub>
          </m:den>
        </m:f>
      </m:oMath>
      <w:r>
        <w:rPr>
          <w:rFonts w:eastAsiaTheme="minorEastAsia"/>
          <w:vanish/>
        </w:rPr>
        <w:cr/>
        <w:t>𝑜𝑡   𝑡 caseoearget plot</w:t>
      </w:r>
      <w:r>
        <w:rPr>
          <w:rFonts w:eastAsiaTheme="minorEastAsia"/>
          <w:vanish/>
        </w:rPr>
        <w:cr/>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m:oMath>
        <m:r>
          <m:rPr>
            <m:sty m:val="p"/>
          </m:rPr>
          <w:rPr>
            <w:rFonts w:ascii="Cambria Math" w:hAnsi="Cambria Math"/>
          </w:rPr>
          <w:br/>
        </m:r>
      </m:oMath>
      <m:oMathPara>
        <m:oMathParaPr>
          <m:jc m:val="right"/>
        </m:oMathParaPr>
        <m:oMath>
          <m:r>
            <w:rPr>
              <w:rFonts w:ascii="Cambria Math" w:hAnsi="Cambria Math"/>
            </w:rPr>
            <m:t xml:space="preserve">where </m:t>
          </m:r>
          <m:sSub>
            <m:sSubPr>
              <m:ctrlPr>
                <w:rPr>
                  <w:rFonts w:ascii="Cambria Math" w:hAnsi="Cambria Math"/>
                  <w:i/>
                </w:rPr>
              </m:ctrlPr>
            </m:sSubPr>
            <m:e>
              <m:r>
                <w:rPr>
                  <w:rFonts w:ascii="Cambria Math" w:hAnsi="Cambria Math"/>
                </w:rPr>
                <m:t>τ</m:t>
              </m:r>
            </m:e>
            <m:sub>
              <m:r>
                <w:rPr>
                  <w:rFonts w:ascii="Cambria Math" w:hAnsi="Cambria Math"/>
                </w:rPr>
                <m:t>roll</m:t>
              </m:r>
            </m:sub>
          </m:sSub>
          <m:r>
            <w:rPr>
              <w:rFonts w:ascii="Cambria Math" w:hAnsi="Cambria Math"/>
            </w:rPr>
            <m:t>=roll mode time constant</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roll</m:t>
              </m:r>
            </m:sub>
          </m:sSub>
          <m:r>
            <w:rPr>
              <w:rFonts w:ascii="Cambria Math" w:eastAsiaTheme="minorEastAsia" w:hAnsi="Cambria Math"/>
            </w:rPr>
            <m:t>=roll mode root</m:t>
          </m:r>
        </m:oMath>
      </m:oMathPara>
    </w:p>
    <w:p w:rsidR="002B19BA" w:rsidRDefault="002B19BA" w:rsidP="00B342BE">
      <w:pPr>
        <w:jc w:val="center"/>
        <w:rPr>
          <w:rFonts w:eastAsiaTheme="minorEastAsia"/>
        </w:rPr>
      </w:pPr>
    </w:p>
    <w:p w:rsidR="002B19BA" w:rsidRPr="000D6B3B" w:rsidRDefault="002B19BA" w:rsidP="00B342BE">
      <w:pPr>
        <w:jc w:val="center"/>
        <w:rPr>
          <w:rFonts w:eastAsiaTheme="minorEastAsia"/>
        </w:rPr>
      </w:pPr>
      <w:r w:rsidRPr="001C2E64">
        <w:rPr>
          <w:rFonts w:eastAsiaTheme="minorEastAsia"/>
          <w:b/>
        </w:rPr>
        <w:t>Table XXX:</w:t>
      </w:r>
      <w:r>
        <w:rPr>
          <w:rFonts w:eastAsiaTheme="minorEastAsia"/>
        </w:rPr>
        <w:t xml:space="preserve"> roll mode flying quality</w:t>
      </w:r>
    </w:p>
    <w:tbl>
      <w:tblPr>
        <w:tblW w:w="7440" w:type="dxa"/>
        <w:jc w:val="center"/>
        <w:tblLook w:val="04A0" w:firstRow="1" w:lastRow="0" w:firstColumn="1" w:lastColumn="0" w:noHBand="0" w:noVBand="1"/>
      </w:tblPr>
      <w:tblGrid>
        <w:gridCol w:w="2080"/>
        <w:gridCol w:w="2589"/>
        <w:gridCol w:w="2771"/>
      </w:tblGrid>
      <w:tr w:rsidR="002B19BA" w:rsidRPr="00DE0DCB" w:rsidTr="00DE0DCB">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rPr>
                <w:rFonts w:ascii="Calibri" w:eastAsia="Times New Roman" w:hAnsi="Calibri" w:cs="Times New Roman"/>
                <w:color w:val="000000"/>
              </w:rPr>
            </w:pPr>
            <w:r w:rsidRPr="00DE0DCB">
              <w:rPr>
                <w:rFonts w:ascii="Calibri" w:eastAsia="Times New Roman" w:hAnsi="Calibri" w:cs="Times New Roman"/>
                <w:color w:val="000000"/>
              </w:rPr>
              <w:t> </w:t>
            </w:r>
          </w:p>
        </w:tc>
        <w:tc>
          <w:tcPr>
            <w:tcW w:w="536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DE0DCB" w:rsidRDefault="002B19BA" w:rsidP="00DE0DCB">
            <w:pPr>
              <w:spacing w:after="0" w:line="240" w:lineRule="auto"/>
              <w:jc w:val="center"/>
              <w:rPr>
                <w:rFonts w:ascii="Calibri" w:eastAsia="Times New Roman" w:hAnsi="Calibri" w:cs="Times New Roman"/>
                <w:color w:val="006100"/>
              </w:rPr>
            </w:pPr>
            <w:r w:rsidRPr="00DE0DCB">
              <w:rPr>
                <w:rFonts w:ascii="Calibri" w:eastAsia="Times New Roman" w:hAnsi="Calibri" w:cs="Times New Roman"/>
                <w:color w:val="006100"/>
              </w:rPr>
              <w:t>roll mode time constant</w:t>
            </w:r>
          </w:p>
        </w:tc>
      </w:tr>
      <w:tr w:rsidR="002B19BA"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rPr>
                <w:rFonts w:ascii="Calibri" w:eastAsia="Times New Roman" w:hAnsi="Calibri" w:cs="Times New Roman"/>
                <w:color w:val="000000"/>
              </w:rPr>
            </w:pPr>
            <w:r w:rsidRPr="00DE0DCB">
              <w:rPr>
                <w:rFonts w:ascii="Calibri" w:eastAsia="Times New Roman" w:hAnsi="Calibri" w:cs="Times New Roman"/>
                <w:color w:val="000000"/>
              </w:rPr>
              <w:t> </w:t>
            </w:r>
          </w:p>
        </w:tc>
        <w:tc>
          <w:tcPr>
            <w:tcW w:w="2589" w:type="dxa"/>
            <w:tcBorders>
              <w:top w:val="nil"/>
              <w:left w:val="nil"/>
              <w:bottom w:val="single" w:sz="4" w:space="0" w:color="auto"/>
              <w:right w:val="single" w:sz="4" w:space="0" w:color="auto"/>
            </w:tcBorders>
            <w:shd w:val="clear" w:color="000000" w:fill="FFEB9C"/>
            <w:noWrap/>
            <w:vAlign w:val="bottom"/>
            <w:hideMark/>
          </w:tcPr>
          <w:p w:rsidR="002B19BA" w:rsidRPr="00DE0DCB" w:rsidRDefault="002B19BA" w:rsidP="00DE0DCB">
            <w:pPr>
              <w:spacing w:after="0" w:line="240" w:lineRule="auto"/>
              <w:rPr>
                <w:rFonts w:ascii="Calibri" w:eastAsia="Times New Roman" w:hAnsi="Calibri" w:cs="Times New Roman"/>
                <w:color w:val="9C6500"/>
              </w:rPr>
            </w:pPr>
            <w:r w:rsidRPr="00DE0DCB">
              <w:rPr>
                <w:rFonts w:ascii="Calibri" w:eastAsia="Times New Roman" w:hAnsi="Calibri" w:cs="Times New Roman"/>
                <w:color w:val="9C6500"/>
              </w:rPr>
              <w:t>Time constant (s)</w:t>
            </w:r>
          </w:p>
        </w:tc>
        <w:tc>
          <w:tcPr>
            <w:tcW w:w="2771" w:type="dxa"/>
            <w:tcBorders>
              <w:top w:val="nil"/>
              <w:left w:val="nil"/>
              <w:bottom w:val="single" w:sz="4" w:space="0" w:color="auto"/>
              <w:right w:val="single" w:sz="4" w:space="0" w:color="auto"/>
            </w:tcBorders>
            <w:shd w:val="clear" w:color="000000" w:fill="FFEB9C"/>
            <w:noWrap/>
            <w:vAlign w:val="bottom"/>
            <w:hideMark/>
          </w:tcPr>
          <w:p w:rsidR="002B19BA" w:rsidRPr="00DE0DCB" w:rsidRDefault="002B19BA" w:rsidP="00DE0DCB">
            <w:pPr>
              <w:spacing w:after="0" w:line="240" w:lineRule="auto"/>
              <w:rPr>
                <w:rFonts w:ascii="Calibri" w:eastAsia="Times New Roman" w:hAnsi="Calibri" w:cs="Times New Roman"/>
                <w:color w:val="9C6500"/>
              </w:rPr>
            </w:pPr>
            <w:r w:rsidRPr="00DE0DCB">
              <w:rPr>
                <w:rFonts w:ascii="Calibri" w:eastAsia="Times New Roman" w:hAnsi="Calibri" w:cs="Times New Roman"/>
                <w:color w:val="9C6500"/>
              </w:rPr>
              <w:t>Flying quality level</w:t>
            </w:r>
          </w:p>
        </w:tc>
      </w:tr>
      <w:tr w:rsidR="002B19BA"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DE0DCB" w:rsidRDefault="002B19BA"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Team 2 aircraft</w:t>
            </w:r>
          </w:p>
        </w:tc>
        <w:tc>
          <w:tcPr>
            <w:tcW w:w="2589"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0.05</w:t>
            </w:r>
          </w:p>
        </w:tc>
        <w:tc>
          <w:tcPr>
            <w:tcW w:w="2771"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r w:rsidR="002B19BA"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DE0DCB" w:rsidRDefault="002B19BA"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MPX5 test case</w:t>
            </w:r>
          </w:p>
        </w:tc>
        <w:tc>
          <w:tcPr>
            <w:tcW w:w="2589"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0.07</w:t>
            </w:r>
          </w:p>
        </w:tc>
        <w:tc>
          <w:tcPr>
            <w:tcW w:w="2771"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r w:rsidR="002B19BA"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DE0DCB" w:rsidRDefault="002B19BA"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Warrior test case</w:t>
            </w:r>
          </w:p>
        </w:tc>
        <w:tc>
          <w:tcPr>
            <w:tcW w:w="2589"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0.09</w:t>
            </w:r>
          </w:p>
        </w:tc>
        <w:tc>
          <w:tcPr>
            <w:tcW w:w="2771" w:type="dxa"/>
            <w:tcBorders>
              <w:top w:val="nil"/>
              <w:left w:val="nil"/>
              <w:bottom w:val="single" w:sz="4" w:space="0" w:color="auto"/>
              <w:right w:val="single" w:sz="4" w:space="0" w:color="auto"/>
            </w:tcBorders>
            <w:shd w:val="clear" w:color="auto" w:fill="auto"/>
            <w:noWrap/>
            <w:vAlign w:val="bottom"/>
            <w:hideMark/>
          </w:tcPr>
          <w:p w:rsidR="002B19BA" w:rsidRPr="00DE0DCB" w:rsidRDefault="002B19BA"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bl>
    <w:p w:rsidR="002B19BA" w:rsidRDefault="002B19BA" w:rsidP="00DE0DCB">
      <w:r>
        <w:br/>
        <w:t>Table XXX illustrates that the time constant for the current aircraft is very low.  As such, the aircraft is able to roll quickly and be classified as level 1 flying quality for this flight mode.</w:t>
      </w:r>
    </w:p>
    <w:p w:rsidR="002B19BA" w:rsidRDefault="002B19BA" w:rsidP="00DE0DCB"/>
    <w:p w:rsidR="002B19BA" w:rsidRDefault="002B19BA" w:rsidP="00CC3AB2">
      <w:pPr>
        <w:pStyle w:val="Heading1"/>
      </w:pPr>
      <w:r>
        <w:t>Dutch roll mode</w:t>
      </w:r>
    </w:p>
    <w:p w:rsidR="002B19BA" w:rsidRPr="00CC3AB2" w:rsidRDefault="002B19BA" w:rsidP="00CC3AB2">
      <w:r>
        <w:t>The dutch roll is characterized by a coupled and out-of-phase oscillation in the yaw and roll directions.  The following figure illustrates an aircraft undergoing a dutch roll.</w:t>
      </w:r>
    </w:p>
    <w:p w:rsidR="002B19BA" w:rsidRDefault="002B19BA" w:rsidP="00CC3AB2">
      <w:pPr>
        <w:jc w:val="center"/>
      </w:pPr>
      <w:r>
        <w:rPr>
          <w:noProof/>
        </w:rPr>
        <w:drawing>
          <wp:inline distT="0" distB="0" distL="0" distR="0">
            <wp:extent cx="5715000" cy="3781425"/>
            <wp:effectExtent l="0" t="0" r="0" b="9525"/>
            <wp:docPr id="223" name="Picture 223" descr="http://code7700.com/images/kc-135r_63-8877_dutch_roll_illustration_aib_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de7700.com/images/kc-135r_63-8877_dutch_roll_illustration_aib_figure_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2B19BA" w:rsidRDefault="002B19BA" w:rsidP="00CC3AB2">
      <w:pPr>
        <w:jc w:val="center"/>
      </w:pPr>
      <w:r w:rsidRPr="00CC3AB2">
        <w:rPr>
          <w:b/>
        </w:rPr>
        <w:t>Figure XXX:</w:t>
      </w:r>
      <w:r>
        <w:t xml:space="preserve"> illustration of dutch roll</w:t>
      </w:r>
    </w:p>
    <w:p w:rsidR="002B19BA" w:rsidRPr="00893030" w:rsidRDefault="002B19BA" w:rsidP="0086797F">
      <w:r>
        <w:t>The following figure correlates aircraft characteristics to flying quality.</w:t>
      </w:r>
    </w:p>
    <w:p w:rsidR="002B19BA" w:rsidRDefault="002B19BA" w:rsidP="00F35AF3">
      <w:pPr>
        <w:jc w:val="center"/>
      </w:pPr>
      <w:r>
        <w:rPr>
          <w:noProof/>
        </w:rPr>
        <w:lastRenderedPageBreak/>
        <w:drawing>
          <wp:inline distT="0" distB="0" distL="0" distR="0">
            <wp:extent cx="5934075" cy="2647950"/>
            <wp:effectExtent l="0" t="0" r="9525" b="0"/>
            <wp:docPr id="5" name="Picture 5" descr="C:\GitHub\classwork\AAE 451\Code\report\pics\WP_20141105_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WP_20141105_01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2B19BA" w:rsidRDefault="002B19BA" w:rsidP="00F35AF3">
      <w:pPr>
        <w:jc w:val="center"/>
      </w:pPr>
      <w:r w:rsidRPr="00F35AF3">
        <w:rPr>
          <w:b/>
        </w:rPr>
        <w:t>Table XXX:</w:t>
      </w:r>
      <w:r>
        <w:t xml:space="preserve"> dutch roll mode flying quality</w:t>
      </w:r>
    </w:p>
    <w:tbl>
      <w:tblPr>
        <w:tblW w:w="9940" w:type="dxa"/>
        <w:tblLook w:val="04A0" w:firstRow="1" w:lastRow="0" w:firstColumn="1" w:lastColumn="0" w:noHBand="0" w:noVBand="1"/>
      </w:tblPr>
      <w:tblGrid>
        <w:gridCol w:w="2080"/>
        <w:gridCol w:w="1980"/>
        <w:gridCol w:w="2220"/>
        <w:gridCol w:w="2140"/>
        <w:gridCol w:w="1520"/>
      </w:tblGrid>
      <w:tr w:rsidR="002B19BA" w:rsidRPr="00893030" w:rsidTr="00893030">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rPr>
                <w:rFonts w:ascii="Calibri" w:eastAsia="Times New Roman" w:hAnsi="Calibri" w:cs="Times New Roman"/>
                <w:color w:val="000000"/>
              </w:rPr>
            </w:pPr>
            <w:r w:rsidRPr="00893030">
              <w:rPr>
                <w:rFonts w:ascii="Calibri" w:eastAsia="Times New Roman" w:hAnsi="Calibri" w:cs="Times New Roman"/>
                <w:color w:val="000000"/>
              </w:rPr>
              <w:t> </w:t>
            </w:r>
          </w:p>
        </w:tc>
        <w:tc>
          <w:tcPr>
            <w:tcW w:w="7860" w:type="dxa"/>
            <w:gridSpan w:val="4"/>
            <w:tcBorders>
              <w:top w:val="single" w:sz="4" w:space="0" w:color="auto"/>
              <w:left w:val="nil"/>
              <w:bottom w:val="single" w:sz="4" w:space="0" w:color="auto"/>
              <w:right w:val="single" w:sz="4" w:space="0" w:color="auto"/>
            </w:tcBorders>
            <w:shd w:val="clear" w:color="000000" w:fill="C6EFCE"/>
            <w:noWrap/>
            <w:vAlign w:val="bottom"/>
            <w:hideMark/>
          </w:tcPr>
          <w:p w:rsidR="002B19BA" w:rsidRPr="00893030" w:rsidRDefault="002B19BA" w:rsidP="00893030">
            <w:pPr>
              <w:spacing w:after="0" w:line="240" w:lineRule="auto"/>
              <w:jc w:val="center"/>
              <w:rPr>
                <w:rFonts w:ascii="Calibri" w:eastAsia="Times New Roman" w:hAnsi="Calibri" w:cs="Times New Roman"/>
                <w:color w:val="006100"/>
              </w:rPr>
            </w:pPr>
            <w:r w:rsidRPr="00893030">
              <w:rPr>
                <w:rFonts w:ascii="Calibri" w:eastAsia="Times New Roman" w:hAnsi="Calibri" w:cs="Times New Roman"/>
                <w:color w:val="006100"/>
              </w:rPr>
              <w:t>dutch roll mode</w:t>
            </w:r>
          </w:p>
        </w:tc>
      </w:tr>
      <w:tr w:rsidR="002B19BA" w:rsidRPr="00893030" w:rsidTr="00893030">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rPr>
                <w:rFonts w:ascii="Calibri" w:eastAsia="Times New Roman" w:hAnsi="Calibri" w:cs="Times New Roman"/>
                <w:color w:val="000000"/>
              </w:rPr>
            </w:pPr>
            <w:r w:rsidRPr="00893030">
              <w:rPr>
                <w:rFonts w:ascii="Calibri" w:eastAsia="Times New Roman" w:hAnsi="Calibri" w:cs="Times New Roman"/>
                <w:color w:val="000000"/>
              </w:rPr>
              <w:t> </w:t>
            </w:r>
          </w:p>
        </w:tc>
        <w:tc>
          <w:tcPr>
            <w:tcW w:w="1980" w:type="dxa"/>
            <w:tcBorders>
              <w:top w:val="nil"/>
              <w:left w:val="nil"/>
              <w:bottom w:val="single" w:sz="4" w:space="0" w:color="auto"/>
              <w:right w:val="single" w:sz="4" w:space="0" w:color="auto"/>
            </w:tcBorders>
            <w:shd w:val="clear" w:color="000000" w:fill="FFEB9C"/>
            <w:vAlign w:val="bottom"/>
            <w:hideMark/>
          </w:tcPr>
          <w:p w:rsidR="002B19BA" w:rsidRPr="00893030" w:rsidRDefault="002B19BA"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dutch roll damping ratio</w:t>
            </w:r>
          </w:p>
        </w:tc>
        <w:tc>
          <w:tcPr>
            <w:tcW w:w="2220" w:type="dxa"/>
            <w:tcBorders>
              <w:top w:val="nil"/>
              <w:left w:val="nil"/>
              <w:bottom w:val="single" w:sz="4" w:space="0" w:color="auto"/>
              <w:right w:val="single" w:sz="4" w:space="0" w:color="auto"/>
            </w:tcBorders>
            <w:shd w:val="clear" w:color="000000" w:fill="FFEB9C"/>
            <w:vAlign w:val="bottom"/>
            <w:hideMark/>
          </w:tcPr>
          <w:p w:rsidR="002B19BA" w:rsidRPr="00893030" w:rsidRDefault="002B19BA"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damping ration * frequency (r/s)</w:t>
            </w:r>
          </w:p>
        </w:tc>
        <w:tc>
          <w:tcPr>
            <w:tcW w:w="2140" w:type="dxa"/>
            <w:tcBorders>
              <w:top w:val="nil"/>
              <w:left w:val="nil"/>
              <w:bottom w:val="single" w:sz="4" w:space="0" w:color="auto"/>
              <w:right w:val="single" w:sz="4" w:space="0" w:color="auto"/>
            </w:tcBorders>
            <w:shd w:val="clear" w:color="000000" w:fill="FFEB9C"/>
            <w:vAlign w:val="bottom"/>
            <w:hideMark/>
          </w:tcPr>
          <w:p w:rsidR="002B19BA" w:rsidRPr="00893030" w:rsidRDefault="002B19BA"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dutch roll natural frequency (r/s)</w:t>
            </w:r>
          </w:p>
        </w:tc>
        <w:tc>
          <w:tcPr>
            <w:tcW w:w="1520" w:type="dxa"/>
            <w:tcBorders>
              <w:top w:val="nil"/>
              <w:left w:val="nil"/>
              <w:bottom w:val="single" w:sz="4" w:space="0" w:color="auto"/>
              <w:right w:val="single" w:sz="4" w:space="0" w:color="auto"/>
            </w:tcBorders>
            <w:shd w:val="clear" w:color="000000" w:fill="FFEB9C"/>
            <w:vAlign w:val="bottom"/>
            <w:hideMark/>
          </w:tcPr>
          <w:p w:rsidR="002B19BA" w:rsidRPr="00893030" w:rsidRDefault="002B19BA"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Flying quality level</w:t>
            </w:r>
          </w:p>
        </w:tc>
      </w:tr>
      <w:tr w:rsidR="002B19BA"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893030" w:rsidRDefault="002B19BA"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Team 2 aircraft</w:t>
            </w:r>
          </w:p>
        </w:tc>
        <w:tc>
          <w:tcPr>
            <w:tcW w:w="198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0.47</w:t>
            </w:r>
          </w:p>
        </w:tc>
        <w:tc>
          <w:tcPr>
            <w:tcW w:w="22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2.75</w:t>
            </w:r>
          </w:p>
        </w:tc>
        <w:tc>
          <w:tcPr>
            <w:tcW w:w="214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5.91</w:t>
            </w:r>
          </w:p>
        </w:tc>
        <w:tc>
          <w:tcPr>
            <w:tcW w:w="15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r w:rsidR="002B19BA"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893030" w:rsidRDefault="002B19BA"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MPX5 test case</w:t>
            </w:r>
          </w:p>
        </w:tc>
        <w:tc>
          <w:tcPr>
            <w:tcW w:w="198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0.24</w:t>
            </w:r>
          </w:p>
        </w:tc>
        <w:tc>
          <w:tcPr>
            <w:tcW w:w="22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0.94</w:t>
            </w:r>
          </w:p>
        </w:tc>
        <w:tc>
          <w:tcPr>
            <w:tcW w:w="214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3.90</w:t>
            </w:r>
          </w:p>
        </w:tc>
        <w:tc>
          <w:tcPr>
            <w:tcW w:w="15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r w:rsidR="002B19BA"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893030" w:rsidRDefault="002B19BA"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Warrior test case</w:t>
            </w:r>
          </w:p>
        </w:tc>
        <w:tc>
          <w:tcPr>
            <w:tcW w:w="198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0.19</w:t>
            </w:r>
          </w:p>
        </w:tc>
        <w:tc>
          <w:tcPr>
            <w:tcW w:w="22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0.50</w:t>
            </w:r>
          </w:p>
        </w:tc>
        <w:tc>
          <w:tcPr>
            <w:tcW w:w="214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2.64</w:t>
            </w:r>
          </w:p>
        </w:tc>
        <w:tc>
          <w:tcPr>
            <w:tcW w:w="1520" w:type="dxa"/>
            <w:tcBorders>
              <w:top w:val="nil"/>
              <w:left w:val="nil"/>
              <w:bottom w:val="single" w:sz="4" w:space="0" w:color="auto"/>
              <w:right w:val="single" w:sz="4" w:space="0" w:color="auto"/>
            </w:tcBorders>
            <w:shd w:val="clear" w:color="auto" w:fill="auto"/>
            <w:noWrap/>
            <w:vAlign w:val="bottom"/>
            <w:hideMark/>
          </w:tcPr>
          <w:p w:rsidR="002B19BA" w:rsidRPr="00893030" w:rsidRDefault="002B19BA"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bl>
    <w:p w:rsidR="002B19BA" w:rsidRPr="00EC542D" w:rsidRDefault="002B19BA" w:rsidP="003C0D68">
      <w:pPr>
        <w:pStyle w:val="Heading1"/>
        <w:rPr>
          <w:rFonts w:asciiTheme="minorHAnsi" w:eastAsiaTheme="minorHAnsi" w:hAnsiTheme="minorHAnsi" w:cstheme="minorBidi"/>
          <w:b w:val="0"/>
          <w:color w:val="auto"/>
          <w:sz w:val="22"/>
          <w:szCs w:val="22"/>
        </w:rPr>
      </w:pPr>
      <w:r w:rsidRPr="00EC542D">
        <w:rPr>
          <w:rFonts w:asciiTheme="minorHAnsi" w:eastAsiaTheme="minorHAnsi" w:hAnsiTheme="minorHAnsi" w:cstheme="minorBidi"/>
          <w:b w:val="0"/>
          <w:color w:val="auto"/>
          <w:sz w:val="22"/>
          <w:szCs w:val="22"/>
        </w:rPr>
        <w:t>As seen in Table XXX, the parameters for dutch roll frequency and damping ratio as well within bounds for level 1 flight quality.</w:t>
      </w:r>
    </w:p>
    <w:p w:rsidR="002B19BA" w:rsidRDefault="002B19BA" w:rsidP="00783C23"/>
    <w:p w:rsidR="002B19BA" w:rsidRDefault="002B19BA" w:rsidP="00783C23"/>
    <w:p w:rsidR="002B19BA" w:rsidRDefault="002B19BA" w:rsidP="00783C23"/>
    <w:p w:rsidR="002B19BA" w:rsidRDefault="002B19BA" w:rsidP="00783C23"/>
    <w:p w:rsidR="002B19BA" w:rsidRDefault="002B19BA" w:rsidP="00783C23"/>
    <w:p w:rsidR="002B19BA" w:rsidRDefault="002B19BA" w:rsidP="00783C23"/>
    <w:p w:rsidR="002B19BA" w:rsidRDefault="002B19BA" w:rsidP="00783C23"/>
    <w:p w:rsidR="002B19BA" w:rsidRDefault="002B19BA" w:rsidP="00783C23"/>
    <w:p w:rsidR="002B19BA" w:rsidRDefault="002B19BA" w:rsidP="00783C23"/>
    <w:p w:rsidR="002B19BA" w:rsidRPr="00783C23" w:rsidRDefault="002B19BA" w:rsidP="00783C23"/>
    <w:p w:rsidR="002B19BA" w:rsidRDefault="002B19BA" w:rsidP="003C0D68">
      <w:pPr>
        <w:pStyle w:val="Heading1"/>
      </w:pPr>
      <w:r>
        <w:lastRenderedPageBreak/>
        <w:t>Spiral mode</w:t>
      </w:r>
    </w:p>
    <w:p w:rsidR="002B19BA" w:rsidRPr="003B4F09" w:rsidRDefault="002B19BA" w:rsidP="003B4F09">
      <w:r>
        <w:t>The spiral mode is characterized by the turning of the aircraft in the yaw direction over time.  The following figure illustrates this motion.</w:t>
      </w:r>
    </w:p>
    <w:p w:rsidR="002B19BA" w:rsidRDefault="002B19BA" w:rsidP="003B4F09">
      <w:pPr>
        <w:jc w:val="center"/>
      </w:pPr>
      <w:r>
        <w:rPr>
          <w:noProof/>
        </w:rPr>
        <w:drawing>
          <wp:inline distT="0" distB="0" distL="0" distR="0">
            <wp:extent cx="4029075" cy="4152900"/>
            <wp:effectExtent l="0" t="0" r="9525" b="0"/>
            <wp:docPr id="224" name="Picture 224" descr="http://people.rit.edu/pnveme/EMEM682n/DynamicStab/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ople.rit.edu/pnveme/EMEM682n/DynamicStab/spir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9075" cy="4152900"/>
                    </a:xfrm>
                    <a:prstGeom prst="rect">
                      <a:avLst/>
                    </a:prstGeom>
                    <a:noFill/>
                    <a:ln>
                      <a:noFill/>
                    </a:ln>
                  </pic:spPr>
                </pic:pic>
              </a:graphicData>
            </a:graphic>
          </wp:inline>
        </w:drawing>
      </w:r>
    </w:p>
    <w:p w:rsidR="002B19BA" w:rsidRDefault="002B19BA" w:rsidP="003B4F09">
      <w:pPr>
        <w:jc w:val="center"/>
      </w:pPr>
      <w:r w:rsidRPr="00912FD4">
        <w:rPr>
          <w:b/>
        </w:rPr>
        <w:t>Figure XXX:</w:t>
      </w:r>
      <w:r>
        <w:t xml:space="preserve"> illustration of spiral mode on aircraft yaw response</w:t>
      </w:r>
    </w:p>
    <w:p w:rsidR="002B19BA" w:rsidRPr="003B4F09" w:rsidRDefault="002B19BA" w:rsidP="00912FD4">
      <w:r>
        <w:t>It is typical for the spiral mode of an aircraft to by divergent.  More specifically, without pilot input, the yaw rate will continue to grow.  It is desirable to keep the period for this motion very long such that the pilot can respond quickly enough to maintain the aircrafts intended flight path.  The following table correlates the minimum time to double bank angle response to flying quality.</w:t>
      </w:r>
    </w:p>
    <w:p w:rsidR="002B19BA" w:rsidRDefault="002B19BA" w:rsidP="003C0D68">
      <w:pPr>
        <w:jc w:val="center"/>
      </w:pPr>
      <w:r>
        <w:rPr>
          <w:noProof/>
        </w:rPr>
        <w:drawing>
          <wp:inline distT="0" distB="0" distL="0" distR="0">
            <wp:extent cx="5934075" cy="1800225"/>
            <wp:effectExtent l="0" t="0" r="9525" b="9525"/>
            <wp:docPr id="225" name="Picture 225" descr="C:\GitHub\classwork\AAE 451\Code\report\pics\WP_20141105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WP_20141105_0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rsidR="002B19BA" w:rsidRDefault="002B19BA" w:rsidP="00013EFD">
      <w:r>
        <w:lastRenderedPageBreak/>
        <w:t>To determine time to double bank angle, the rudder was deflected for 1 degree for 1 second.  The resulting time response was obtained from FlatEarth.</w:t>
      </w:r>
    </w:p>
    <w:p w:rsidR="002B19BA" w:rsidRDefault="002B19BA" w:rsidP="003C0D68">
      <w:pPr>
        <w:jc w:val="center"/>
      </w:pPr>
      <w:r>
        <w:rPr>
          <w:noProof/>
        </w:rPr>
        <mc:AlternateContent>
          <mc:Choice Requires="wps">
            <w:drawing>
              <wp:anchor distT="0" distB="0" distL="114300" distR="114300" simplePos="0" relativeHeight="251698176" behindDoc="0" locked="0" layoutInCell="1" allowOverlap="1">
                <wp:simplePos x="0" y="0"/>
                <wp:positionH relativeFrom="column">
                  <wp:posOffset>4476750</wp:posOffset>
                </wp:positionH>
                <wp:positionV relativeFrom="paragraph">
                  <wp:posOffset>3476625</wp:posOffset>
                </wp:positionV>
                <wp:extent cx="190500" cy="628650"/>
                <wp:effectExtent l="9525" t="0" r="28575" b="104775"/>
                <wp:wrapNone/>
                <wp:docPr id="216" name="Right Brace 216"/>
                <wp:cNvGraphicFramePr/>
                <a:graphic xmlns:a="http://schemas.openxmlformats.org/drawingml/2006/main">
                  <a:graphicData uri="http://schemas.microsoft.com/office/word/2010/wordprocessingShape">
                    <wps:wsp>
                      <wps:cNvSpPr/>
                      <wps:spPr>
                        <a:xfrm rot="5400000">
                          <a:off x="0" y="0"/>
                          <a:ext cx="190500" cy="628650"/>
                        </a:xfrm>
                        <a:prstGeom prst="rightBrac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73A2" id="Right Brace 216" o:spid="_x0000_s1026" type="#_x0000_t88" style="position:absolute;margin-left:352.5pt;margin-top:273.75pt;width:15pt;height:49.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" adj="545" strokecolor="red" strokeweight="2pt">
                <v:stroke joinstyle="miter"/>
              </v:shape>
            </w:pict>
          </mc:Fallback>
        </mc:AlternateContent>
      </w:r>
      <w:r>
        <w:rPr>
          <w:noProof/>
        </w:rPr>
        <mc:AlternateContent>
          <mc:Choice Requires="wps">
            <w:drawing>
              <wp:anchor distT="45720" distB="45720" distL="114300" distR="114300" simplePos="0" relativeHeight="251697152" behindDoc="0" locked="0" layoutInCell="1" allowOverlap="1" wp14:anchorId="5ACC7D11" wp14:editId="71E6D767">
                <wp:simplePos x="0" y="0"/>
                <wp:positionH relativeFrom="column">
                  <wp:posOffset>4095750</wp:posOffset>
                </wp:positionH>
                <wp:positionV relativeFrom="paragraph">
                  <wp:posOffset>3952875</wp:posOffset>
                </wp:positionV>
                <wp:extent cx="1009650" cy="276225"/>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6225"/>
                        </a:xfrm>
                        <a:prstGeom prst="rect">
                          <a:avLst/>
                        </a:prstGeom>
                        <a:noFill/>
                        <a:ln w="9525">
                          <a:noFill/>
                          <a:miter lim="800000"/>
                          <a:headEnd/>
                          <a:tailEnd/>
                        </a:ln>
                      </wps:spPr>
                      <wps:txbx>
                        <w:txbxContent>
                          <w:p w:rsidR="002B19BA" w:rsidRPr="002B6B60" w:rsidRDefault="002B19BA" w:rsidP="00485C85">
                            <w:r>
                              <w:t>1.32 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C7D11" id="_x0000_s1043" type="#_x0000_t202" style="position:absolute;left:0;text-align:left;margin-left:322.5pt;margin-top:311.25pt;width:79.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" filled="f" stroked="f">
                <v:textbox>
                  <w:txbxContent>
                    <w:p w:rsidR="002B19BA" w:rsidRPr="002B6B60" w:rsidRDefault="002B19BA" w:rsidP="00485C85">
                      <w:r>
                        <w:t>1.32 seconds</w:t>
                      </w:r>
                    </w:p>
                  </w:txbxContent>
                </v:textbox>
              </v:shape>
            </w:pict>
          </mc:Fallback>
        </mc:AlternateContent>
      </w:r>
      <w:r>
        <w:rPr>
          <w:noProof/>
        </w:rPr>
        <mc:AlternateContent>
          <mc:Choice Requires="wps">
            <w:drawing>
              <wp:anchor distT="45720" distB="45720" distL="114300" distR="114300" simplePos="0" relativeHeight="251696128" behindDoc="0" locked="0" layoutInCell="1" allowOverlap="1" wp14:anchorId="6D9939CF" wp14:editId="2A4B9D68">
                <wp:simplePos x="0" y="0"/>
                <wp:positionH relativeFrom="column">
                  <wp:posOffset>1057275</wp:posOffset>
                </wp:positionH>
                <wp:positionV relativeFrom="paragraph">
                  <wp:posOffset>2514600</wp:posOffset>
                </wp:positionV>
                <wp:extent cx="1762125" cy="276225"/>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76225"/>
                        </a:xfrm>
                        <a:prstGeom prst="rect">
                          <a:avLst/>
                        </a:prstGeom>
                        <a:noFill/>
                        <a:ln w="9525">
                          <a:noFill/>
                          <a:miter lim="800000"/>
                          <a:headEnd/>
                          <a:tailEnd/>
                        </a:ln>
                      </wps:spPr>
                      <wps:txbx>
                        <w:txbxContent>
                          <w:p w:rsidR="002B19BA" w:rsidRPr="002B6B60" w:rsidRDefault="002B19BA" w:rsidP="00485C85">
                            <w:r>
                              <w:t>-20 degree bank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39CF" id="_x0000_s1044" type="#_x0000_t202" style="position:absolute;left:0;text-align:left;margin-left:83.25pt;margin-top:198pt;width:138.75pt;height:21.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" filled="f" stroked="f">
                <v:textbox>
                  <w:txbxContent>
                    <w:p w:rsidR="002B19BA" w:rsidRPr="002B6B60" w:rsidRDefault="002B19BA" w:rsidP="00485C85">
                      <w:r>
                        <w:t>-20 degree bank angle</w:t>
                      </w:r>
                    </w:p>
                  </w:txbxContent>
                </v:textbox>
              </v:shape>
            </w:pict>
          </mc:Fallback>
        </mc:AlternateContent>
      </w:r>
      <w:r>
        <w:rPr>
          <w:noProof/>
        </w:rPr>
        <mc:AlternateContent>
          <mc:Choice Requires="wps">
            <w:drawing>
              <wp:anchor distT="45720" distB="45720" distL="114300" distR="114300" simplePos="0" relativeHeight="251695104" behindDoc="0" locked="0" layoutInCell="1" allowOverlap="1" wp14:anchorId="31E26524" wp14:editId="554EDF0F">
                <wp:simplePos x="0" y="0"/>
                <wp:positionH relativeFrom="column">
                  <wp:posOffset>1047750</wp:posOffset>
                </wp:positionH>
                <wp:positionV relativeFrom="paragraph">
                  <wp:posOffset>1333499</wp:posOffset>
                </wp:positionV>
                <wp:extent cx="1762125" cy="27622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76225"/>
                        </a:xfrm>
                        <a:prstGeom prst="rect">
                          <a:avLst/>
                        </a:prstGeom>
                        <a:noFill/>
                        <a:ln w="9525">
                          <a:noFill/>
                          <a:miter lim="800000"/>
                          <a:headEnd/>
                          <a:tailEnd/>
                        </a:ln>
                      </wps:spPr>
                      <wps:txbx>
                        <w:txbxContent>
                          <w:p w:rsidR="002B19BA" w:rsidRPr="002B6B60" w:rsidRDefault="002B19BA" w:rsidP="00485C85">
                            <w:r>
                              <w:t>-10 degree bank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6524" id="_x0000_s1045" type="#_x0000_t202" style="position:absolute;left:0;text-align:left;margin-left:82.5pt;margin-top:105pt;width:138.7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" filled="f" stroked="f">
                <v:textbox>
                  <w:txbxContent>
                    <w:p w:rsidR="002B19BA" w:rsidRPr="002B6B60" w:rsidRDefault="002B19BA" w:rsidP="00485C85">
                      <w:r>
                        <w:t>-10 degree bank angle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DD01924" wp14:editId="436159FD">
                <wp:simplePos x="0" y="0"/>
                <wp:positionH relativeFrom="column">
                  <wp:posOffset>4848225</wp:posOffset>
                </wp:positionH>
                <wp:positionV relativeFrom="paragraph">
                  <wp:posOffset>2762250</wp:posOffset>
                </wp:positionV>
                <wp:extent cx="0" cy="800100"/>
                <wp:effectExtent l="0" t="0" r="19050" b="19050"/>
                <wp:wrapNone/>
                <wp:docPr id="212" name="Straight Connector 212"/>
                <wp:cNvGraphicFramePr/>
                <a:graphic xmlns:a="http://schemas.openxmlformats.org/drawingml/2006/main">
                  <a:graphicData uri="http://schemas.microsoft.com/office/word/2010/wordprocessingShape">
                    <wps:wsp>
                      <wps:cNvCnPr/>
                      <wps:spPr>
                        <a:xfrm flipV="1">
                          <a:off x="0" y="0"/>
                          <a:ext cx="0" cy="80010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E9CDE4" id="Straight Connector 212"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75pt,217.5pt" to="381.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" strokecolor="red" strokeweight="2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8C60592" wp14:editId="2FD07088">
                <wp:simplePos x="0" y="0"/>
                <wp:positionH relativeFrom="column">
                  <wp:posOffset>1019175</wp:posOffset>
                </wp:positionH>
                <wp:positionV relativeFrom="paragraph">
                  <wp:posOffset>2752725</wp:posOffset>
                </wp:positionV>
                <wp:extent cx="38481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38481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110002" id="Straight Connector 211"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25pt,216.75pt" to="383.2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" strokecolor="red" strokeweight="2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A79D79D" wp14:editId="5F518371">
                <wp:simplePos x="0" y="0"/>
                <wp:positionH relativeFrom="column">
                  <wp:posOffset>4295775</wp:posOffset>
                </wp:positionH>
                <wp:positionV relativeFrom="paragraph">
                  <wp:posOffset>1590674</wp:posOffset>
                </wp:positionV>
                <wp:extent cx="0" cy="1971675"/>
                <wp:effectExtent l="0" t="0" r="19050" b="9525"/>
                <wp:wrapNone/>
                <wp:docPr id="209" name="Straight Connector 209"/>
                <wp:cNvGraphicFramePr/>
                <a:graphic xmlns:a="http://schemas.openxmlformats.org/drawingml/2006/main">
                  <a:graphicData uri="http://schemas.microsoft.com/office/word/2010/wordprocessingShape">
                    <wps:wsp>
                      <wps:cNvCnPr/>
                      <wps:spPr>
                        <a:xfrm flipV="1">
                          <a:off x="0" y="0"/>
                          <a:ext cx="0" cy="197167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047288" id="Straight Connector 209" o:spid="_x0000_s1026" style="position:absolute;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5pt,125.25pt" to="338.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" strokecolor="red" strokeweight="2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552C64FC" wp14:editId="232AF6B5">
                <wp:simplePos x="0" y="0"/>
                <wp:positionH relativeFrom="column">
                  <wp:posOffset>1019174</wp:posOffset>
                </wp:positionH>
                <wp:positionV relativeFrom="paragraph">
                  <wp:posOffset>1600200</wp:posOffset>
                </wp:positionV>
                <wp:extent cx="3286125" cy="0"/>
                <wp:effectExtent l="0" t="0" r="28575" b="19050"/>
                <wp:wrapNone/>
                <wp:docPr id="208" name="Straight Connector 208"/>
                <wp:cNvGraphicFramePr/>
                <a:graphic xmlns:a="http://schemas.openxmlformats.org/drawingml/2006/main">
                  <a:graphicData uri="http://schemas.microsoft.com/office/word/2010/wordprocessingShape">
                    <wps:wsp>
                      <wps:cNvCnPr/>
                      <wps:spPr>
                        <a:xfrm>
                          <a:off x="0" y="0"/>
                          <a:ext cx="3286125"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109EF9" id="Straight Connector 208"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25pt,126pt" to="33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" strokecolor="red" strokeweight="2pt">
                <v:stroke joinstyle="miter"/>
              </v:line>
            </w:pict>
          </mc:Fallback>
        </mc:AlternateContent>
      </w:r>
      <w:r>
        <w:rPr>
          <w:noProof/>
        </w:rPr>
        <w:drawing>
          <wp:inline distT="0" distB="0" distL="0" distR="0" wp14:anchorId="3E1FC300" wp14:editId="63889EA1">
            <wp:extent cx="5334000" cy="4000500"/>
            <wp:effectExtent l="0" t="0" r="0" b="0"/>
            <wp:docPr id="207" name="Picture 207" descr="C:\GitHub\classwork\AAE 451\Code\report\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itHub\classwork\AAE 451\Code\report\pics\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B19BA" w:rsidRDefault="002B19BA" w:rsidP="003C0D68">
      <w:pPr>
        <w:jc w:val="center"/>
      </w:pPr>
    </w:p>
    <w:p w:rsidR="002B19BA" w:rsidRDefault="002B19BA" w:rsidP="003C0D68">
      <w:pPr>
        <w:jc w:val="center"/>
      </w:pPr>
      <w:r w:rsidRPr="00013EFD">
        <w:rPr>
          <w:b/>
        </w:rPr>
        <w:t>Figure XXX:</w:t>
      </w:r>
      <w:r>
        <w:t xml:space="preserve"> determination of time to double bank angle</w:t>
      </w:r>
    </w:p>
    <w:p w:rsidR="002B19BA" w:rsidRDefault="002B19BA" w:rsidP="00013EFD">
      <w:r>
        <w:t>As seen, it takes approximately 1.32 seconds for the bank angle to double from 10 degrees to 20 degrees without pilot input.  For comparison purposes, the same time response was obtained for the MPX5 and Warrior test case aircraft.</w:t>
      </w:r>
    </w:p>
    <w:p w:rsidR="002B19BA" w:rsidRDefault="002B19BA" w:rsidP="003C0D68">
      <w:pPr>
        <w:jc w:val="center"/>
      </w:pPr>
    </w:p>
    <w:p w:rsidR="002B19BA" w:rsidRDefault="002B19BA" w:rsidP="003C0D68">
      <w:pPr>
        <w:jc w:val="center"/>
      </w:pPr>
      <w:r>
        <w:rPr>
          <w:noProof/>
        </w:rPr>
        <w:lastRenderedPageBreak/>
        <w:drawing>
          <wp:inline distT="0" distB="0" distL="0" distR="0">
            <wp:extent cx="4546600" cy="3409950"/>
            <wp:effectExtent l="0" t="0" r="6350" b="0"/>
            <wp:docPr id="219" name="Picture 219" descr="C:\GitHub\classwork\AAE 451\Code\report\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itHub\classwork\AAE 451\Code\report\pics\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8964" cy="3411723"/>
                    </a:xfrm>
                    <a:prstGeom prst="rect">
                      <a:avLst/>
                    </a:prstGeom>
                    <a:noFill/>
                    <a:ln>
                      <a:noFill/>
                    </a:ln>
                  </pic:spPr>
                </pic:pic>
              </a:graphicData>
            </a:graphic>
          </wp:inline>
        </w:drawing>
      </w:r>
    </w:p>
    <w:p w:rsidR="002B19BA" w:rsidRDefault="002B19BA" w:rsidP="003C0D68">
      <w:pPr>
        <w:jc w:val="center"/>
      </w:pPr>
      <w:r w:rsidRPr="004F6C49">
        <w:rPr>
          <w:b/>
        </w:rPr>
        <w:t>Figure XXX:</w:t>
      </w:r>
      <w:r>
        <w:t xml:space="preserve"> comparison of spiral mode response for 3 aircraft</w:t>
      </w:r>
    </w:p>
    <w:p w:rsidR="002B19BA" w:rsidRDefault="002B19BA" w:rsidP="003C0D68">
      <w:pPr>
        <w:jc w:val="center"/>
      </w:pPr>
      <w:r w:rsidRPr="004F6C49">
        <w:rPr>
          <w:b/>
        </w:rPr>
        <w:t>Table XXX:</w:t>
      </w:r>
      <w:r>
        <w:t xml:space="preserve"> spiral mode flying quality</w:t>
      </w:r>
    </w:p>
    <w:tbl>
      <w:tblPr>
        <w:tblW w:w="7280" w:type="dxa"/>
        <w:jc w:val="center"/>
        <w:tblLook w:val="04A0" w:firstRow="1" w:lastRow="0" w:firstColumn="1" w:lastColumn="0" w:noHBand="0" w:noVBand="1"/>
      </w:tblPr>
      <w:tblGrid>
        <w:gridCol w:w="2080"/>
        <w:gridCol w:w="3178"/>
        <w:gridCol w:w="2022"/>
      </w:tblGrid>
      <w:tr w:rsidR="002B19BA" w:rsidRPr="00F82B55" w:rsidTr="00F82B55">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rPr>
                <w:rFonts w:ascii="Calibri" w:eastAsia="Times New Roman" w:hAnsi="Calibri" w:cs="Times New Roman"/>
                <w:color w:val="000000"/>
              </w:rPr>
            </w:pPr>
            <w:r w:rsidRPr="00F82B55">
              <w:rPr>
                <w:rFonts w:ascii="Calibri" w:eastAsia="Times New Roman" w:hAnsi="Calibri" w:cs="Times New Roman"/>
                <w:color w:val="000000"/>
              </w:rPr>
              <w:t> </w:t>
            </w:r>
          </w:p>
        </w:tc>
        <w:tc>
          <w:tcPr>
            <w:tcW w:w="520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2B19BA" w:rsidRPr="00F82B55" w:rsidRDefault="002B19BA" w:rsidP="00F82B55">
            <w:pPr>
              <w:spacing w:after="0" w:line="240" w:lineRule="auto"/>
              <w:jc w:val="center"/>
              <w:rPr>
                <w:rFonts w:ascii="Calibri" w:eastAsia="Times New Roman" w:hAnsi="Calibri" w:cs="Times New Roman"/>
                <w:color w:val="006100"/>
              </w:rPr>
            </w:pPr>
            <w:r w:rsidRPr="00F82B55">
              <w:rPr>
                <w:rFonts w:ascii="Calibri" w:eastAsia="Times New Roman" w:hAnsi="Calibri" w:cs="Times New Roman"/>
                <w:color w:val="006100"/>
              </w:rPr>
              <w:t>spiral mode</w:t>
            </w:r>
          </w:p>
        </w:tc>
      </w:tr>
      <w:tr w:rsidR="002B19BA"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rPr>
                <w:rFonts w:ascii="Calibri" w:eastAsia="Times New Roman" w:hAnsi="Calibri" w:cs="Times New Roman"/>
                <w:color w:val="000000"/>
              </w:rPr>
            </w:pPr>
            <w:r w:rsidRPr="00F82B55">
              <w:rPr>
                <w:rFonts w:ascii="Calibri" w:eastAsia="Times New Roman" w:hAnsi="Calibri" w:cs="Times New Roman"/>
                <w:color w:val="000000"/>
              </w:rPr>
              <w:t> </w:t>
            </w:r>
          </w:p>
        </w:tc>
        <w:tc>
          <w:tcPr>
            <w:tcW w:w="3178" w:type="dxa"/>
            <w:tcBorders>
              <w:top w:val="nil"/>
              <w:left w:val="nil"/>
              <w:bottom w:val="single" w:sz="4" w:space="0" w:color="auto"/>
              <w:right w:val="single" w:sz="4" w:space="0" w:color="auto"/>
            </w:tcBorders>
            <w:shd w:val="clear" w:color="000000" w:fill="FFEB9C"/>
            <w:noWrap/>
            <w:vAlign w:val="bottom"/>
            <w:hideMark/>
          </w:tcPr>
          <w:p w:rsidR="002B19BA" w:rsidRPr="00F82B55" w:rsidRDefault="002B19BA" w:rsidP="00F82B55">
            <w:pPr>
              <w:spacing w:after="0" w:line="240" w:lineRule="auto"/>
              <w:rPr>
                <w:rFonts w:ascii="Calibri" w:eastAsia="Times New Roman" w:hAnsi="Calibri" w:cs="Times New Roman"/>
                <w:color w:val="9C6500"/>
              </w:rPr>
            </w:pPr>
            <w:r w:rsidRPr="00F82B55">
              <w:rPr>
                <w:rFonts w:ascii="Calibri" w:eastAsia="Times New Roman" w:hAnsi="Calibri" w:cs="Times New Roman"/>
                <w:color w:val="9C6500"/>
              </w:rPr>
              <w:t>time to double bank angle (s)</w:t>
            </w:r>
          </w:p>
        </w:tc>
        <w:tc>
          <w:tcPr>
            <w:tcW w:w="2022" w:type="dxa"/>
            <w:tcBorders>
              <w:top w:val="nil"/>
              <w:left w:val="nil"/>
              <w:bottom w:val="single" w:sz="4" w:space="0" w:color="auto"/>
              <w:right w:val="single" w:sz="4" w:space="0" w:color="auto"/>
            </w:tcBorders>
            <w:shd w:val="clear" w:color="000000" w:fill="FFEB9C"/>
            <w:noWrap/>
            <w:vAlign w:val="bottom"/>
            <w:hideMark/>
          </w:tcPr>
          <w:p w:rsidR="002B19BA" w:rsidRPr="00F82B55" w:rsidRDefault="002B19BA" w:rsidP="00F82B55">
            <w:pPr>
              <w:spacing w:after="0" w:line="240" w:lineRule="auto"/>
              <w:rPr>
                <w:rFonts w:ascii="Calibri" w:eastAsia="Times New Roman" w:hAnsi="Calibri" w:cs="Times New Roman"/>
                <w:color w:val="9C6500"/>
              </w:rPr>
            </w:pPr>
            <w:r w:rsidRPr="00F82B55">
              <w:rPr>
                <w:rFonts w:ascii="Calibri" w:eastAsia="Times New Roman" w:hAnsi="Calibri" w:cs="Times New Roman"/>
                <w:color w:val="9C6500"/>
              </w:rPr>
              <w:t>Flying quality level</w:t>
            </w:r>
          </w:p>
        </w:tc>
      </w:tr>
      <w:tr w:rsidR="002B19BA"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F82B55" w:rsidRDefault="002B19BA"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Team 2 aircraft</w:t>
            </w:r>
          </w:p>
        </w:tc>
        <w:tc>
          <w:tcPr>
            <w:tcW w:w="3178"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1.32</w:t>
            </w:r>
          </w:p>
        </w:tc>
        <w:tc>
          <w:tcPr>
            <w:tcW w:w="2022"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w:t>
            </w:r>
          </w:p>
        </w:tc>
      </w:tr>
      <w:tr w:rsidR="002B19BA"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F82B55" w:rsidRDefault="002B19BA"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MPX5 test case</w:t>
            </w:r>
          </w:p>
        </w:tc>
        <w:tc>
          <w:tcPr>
            <w:tcW w:w="3178"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3.50</w:t>
            </w:r>
          </w:p>
        </w:tc>
        <w:tc>
          <w:tcPr>
            <w:tcW w:w="2022"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w:t>
            </w:r>
          </w:p>
        </w:tc>
      </w:tr>
      <w:tr w:rsidR="002B19BA"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F82B55" w:rsidRDefault="002B19BA"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Warrior test case</w:t>
            </w:r>
          </w:p>
        </w:tc>
        <w:tc>
          <w:tcPr>
            <w:tcW w:w="3178"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9.40</w:t>
            </w:r>
          </w:p>
        </w:tc>
        <w:tc>
          <w:tcPr>
            <w:tcW w:w="2022" w:type="dxa"/>
            <w:tcBorders>
              <w:top w:val="nil"/>
              <w:left w:val="nil"/>
              <w:bottom w:val="single" w:sz="4" w:space="0" w:color="auto"/>
              <w:right w:val="single" w:sz="4" w:space="0" w:color="auto"/>
            </w:tcBorders>
            <w:shd w:val="clear" w:color="auto" w:fill="auto"/>
            <w:noWrap/>
            <w:vAlign w:val="bottom"/>
            <w:hideMark/>
          </w:tcPr>
          <w:p w:rsidR="002B19BA" w:rsidRPr="00F82B55" w:rsidRDefault="002B19BA"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2.5</w:t>
            </w:r>
          </w:p>
        </w:tc>
      </w:tr>
    </w:tbl>
    <w:p w:rsidR="002B19BA" w:rsidRDefault="002B19BA" w:rsidP="001D473F">
      <w:r>
        <w:br/>
        <w:t>Table 3 shows that flying quality for the current aircraft in the spiral mode is very poor.  As such, the pilot has to labor intensely to keep the aircraft from falling into a spiral dive.</w:t>
      </w:r>
    </w:p>
    <w:p w:rsidR="002B19BA" w:rsidRDefault="002B19BA" w:rsidP="00E875F2">
      <w:pPr>
        <w:pStyle w:val="Heading1"/>
      </w:pPr>
      <w:r>
        <w:t>Control feedback</w:t>
      </w:r>
    </w:p>
    <w:p w:rsidR="002B19BA" w:rsidRDefault="002B19BA" w:rsidP="00142A86">
      <w:r>
        <w:t>From the open-loop flying quality analysis, we concluded that the aircraft displayed acceptable level 1 flying quality in every mode of flight except for in the spiral mode.  Next, we will investigate how the use of a feedback control system can be utilized to improve spiral mode response.</w:t>
      </w:r>
    </w:p>
    <w:p w:rsidR="002B19BA" w:rsidRDefault="002B19BA" w:rsidP="00142A86">
      <w:r>
        <w:t>From Table XXX, we see that the pole for spiral mode is 0.52 radians/s.  A positive pole corresponds to an inherently unstable response.  More specifically, the response can be improved by moving the pole towards the negative plane.  This movement can be achieved through the use of proportional feedback controllers.</w:t>
      </w:r>
    </w:p>
    <w:p w:rsidR="002B19BA" w:rsidRDefault="002B19BA" w:rsidP="00E875F2">
      <w:r>
        <w:t xml:space="preserve">We recognize that the spiral mode pole can be found in 2 transfer functions: aileron input to roll rate output and rudder input to roll rate output.  As such, applying feedback control to either the aileron or </w:t>
      </w:r>
      <w:r>
        <w:lastRenderedPageBreak/>
        <w:t>rudder can move the pole.  A root locus is used to identify the gains required to achieve this desired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gridCol w:w="3164"/>
      </w:tblGrid>
      <w:tr w:rsidR="002B19BA" w:rsidTr="00C54597">
        <w:tc>
          <w:tcPr>
            <w:tcW w:w="6196" w:type="dxa"/>
          </w:tcPr>
          <w:p w:rsidR="002B19BA" w:rsidRDefault="002B19BA" w:rsidP="00E875F2">
            <w:r>
              <w:rPr>
                <w:noProof/>
              </w:rPr>
              <mc:AlternateContent>
                <mc:Choice Requires="wps">
                  <w:drawing>
                    <wp:anchor distT="0" distB="0" distL="114300" distR="114300" simplePos="0" relativeHeight="251704320" behindDoc="0" locked="0" layoutInCell="1" allowOverlap="1" wp14:anchorId="4C71C14C" wp14:editId="431151E8">
                      <wp:simplePos x="0" y="0"/>
                      <wp:positionH relativeFrom="column">
                        <wp:posOffset>3242945</wp:posOffset>
                      </wp:positionH>
                      <wp:positionV relativeFrom="paragraph">
                        <wp:posOffset>1584960</wp:posOffset>
                      </wp:positionV>
                      <wp:extent cx="895350" cy="561975"/>
                      <wp:effectExtent l="0" t="0" r="19050" b="28575"/>
                      <wp:wrapNone/>
                      <wp:docPr id="230" name="Straight Connector 230"/>
                      <wp:cNvGraphicFramePr/>
                      <a:graphic xmlns:a="http://schemas.openxmlformats.org/drawingml/2006/main">
                        <a:graphicData uri="http://schemas.microsoft.com/office/word/2010/wordprocessingShape">
                          <wps:wsp>
                            <wps:cNvCnPr/>
                            <wps:spPr>
                              <a:xfrm>
                                <a:off x="0" y="0"/>
                                <a:ext cx="89535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1CD32" id="Straight Connector 2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55.35pt,124.8pt" to="325.8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0A800E32" wp14:editId="6DAD50A1">
                      <wp:simplePos x="0" y="0"/>
                      <wp:positionH relativeFrom="column">
                        <wp:posOffset>3252470</wp:posOffset>
                      </wp:positionH>
                      <wp:positionV relativeFrom="paragraph">
                        <wp:posOffset>832485</wp:posOffset>
                      </wp:positionV>
                      <wp:extent cx="866775" cy="504825"/>
                      <wp:effectExtent l="0" t="0" r="28575" b="28575"/>
                      <wp:wrapNone/>
                      <wp:docPr id="229" name="Straight Connector 229"/>
                      <wp:cNvGraphicFramePr/>
                      <a:graphic xmlns:a="http://schemas.openxmlformats.org/drawingml/2006/main">
                        <a:graphicData uri="http://schemas.microsoft.com/office/word/2010/wordprocessingShape">
                          <wps:wsp>
                            <wps:cNvCnPr/>
                            <wps:spPr>
                              <a:xfrm flipV="1">
                                <a:off x="0" y="0"/>
                                <a:ext cx="866775"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D803BA" id="Straight Connector 229"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56.1pt,65.55pt" to="324.3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2CFB20BB" wp14:editId="392383AB">
                      <wp:simplePos x="0" y="0"/>
                      <wp:positionH relativeFrom="column">
                        <wp:posOffset>3042920</wp:posOffset>
                      </wp:positionH>
                      <wp:positionV relativeFrom="paragraph">
                        <wp:posOffset>1337310</wp:posOffset>
                      </wp:positionV>
                      <wp:extent cx="200025" cy="2381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200025"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C56A2" id="Rectangle 227" o:spid="_x0000_s1026" style="position:absolute;margin-left:239.6pt;margin-top:105.3pt;width:15.75pt;height:18.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" filled="f" strokecolor="black [3213]" strokeweight="1pt"/>
                  </w:pict>
                </mc:Fallback>
              </mc:AlternateContent>
            </w:r>
            <w:r>
              <w:rPr>
                <w:noProof/>
              </w:rPr>
              <w:drawing>
                <wp:inline distT="0" distB="0" distL="0" distR="0" wp14:anchorId="227F19E1" wp14:editId="01108FA7">
                  <wp:extent cx="3797300" cy="2847975"/>
                  <wp:effectExtent l="0" t="0" r="0" b="9525"/>
                  <wp:docPr id="220" name="Picture 220" descr="C:\GitHub\classwork\AAE 451\Code\report\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itHub\classwork\AAE 451\Code\report\pics\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1580" cy="2851185"/>
                          </a:xfrm>
                          <a:prstGeom prst="rect">
                            <a:avLst/>
                          </a:prstGeom>
                          <a:noFill/>
                          <a:ln>
                            <a:noFill/>
                          </a:ln>
                        </pic:spPr>
                      </pic:pic>
                    </a:graphicData>
                  </a:graphic>
                </wp:inline>
              </w:drawing>
            </w:r>
          </w:p>
        </w:tc>
        <w:tc>
          <w:tcPr>
            <w:tcW w:w="3164" w:type="dxa"/>
          </w:tcPr>
          <w:p w:rsidR="002B19BA" w:rsidRDefault="002B19BA" w:rsidP="00E875F2">
            <w:r>
              <w:rPr>
                <w:noProof/>
              </w:rPr>
              <mc:AlternateContent>
                <mc:Choice Requires="wps">
                  <w:drawing>
                    <wp:anchor distT="45720" distB="45720" distL="114300" distR="114300" simplePos="0" relativeHeight="251713536" behindDoc="0" locked="0" layoutInCell="1" allowOverlap="1" wp14:anchorId="417FD6F0" wp14:editId="60657F37">
                      <wp:simplePos x="0" y="0"/>
                      <wp:positionH relativeFrom="column">
                        <wp:posOffset>340360</wp:posOffset>
                      </wp:positionH>
                      <wp:positionV relativeFrom="paragraph">
                        <wp:posOffset>829310</wp:posOffset>
                      </wp:positionV>
                      <wp:extent cx="1647825" cy="590550"/>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90550"/>
                              </a:xfrm>
                              <a:prstGeom prst="rect">
                                <a:avLst/>
                              </a:prstGeom>
                              <a:noFill/>
                              <a:ln w="9525">
                                <a:noFill/>
                                <a:miter lim="800000"/>
                                <a:headEnd/>
                                <a:tailEnd/>
                              </a:ln>
                            </wps:spPr>
                            <wps:txbx>
                              <w:txbxContent>
                                <w:p w:rsidR="002B19BA" w:rsidRDefault="002B19BA" w:rsidP="00D77953">
                                  <w:pPr>
                                    <w:pStyle w:val="NoSpacing"/>
                                  </w:pPr>
                                  <w:r>
                                    <w:t>Increasing stability</w:t>
                                  </w:r>
                                </w:p>
                                <w:p w:rsidR="002B19BA" w:rsidRPr="002B6B60" w:rsidRDefault="002B19BA" w:rsidP="00D77953">
                                  <w:pPr>
                                    <w:pStyle w:val="NoSpacing"/>
                                  </w:pPr>
                                  <w:r>
                                    <w:t>Increasing 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FD6F0" id="_x0000_s1046" type="#_x0000_t202" style="position:absolute;margin-left:26.8pt;margin-top:65.3pt;width:129.75pt;height:4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" filled="f" stroked="f">
                      <v:textbox>
                        <w:txbxContent>
                          <w:p w:rsidR="002B19BA" w:rsidRDefault="002B19BA" w:rsidP="00D77953">
                            <w:pPr>
                              <w:pStyle w:val="NoSpacing"/>
                            </w:pPr>
                            <w:r>
                              <w:t>Increasing stability</w:t>
                            </w:r>
                          </w:p>
                          <w:p w:rsidR="002B19BA" w:rsidRPr="002B6B60" w:rsidRDefault="002B19BA" w:rsidP="00D77953">
                            <w:pPr>
                              <w:pStyle w:val="NoSpacing"/>
                            </w:pPr>
                            <w:r>
                              <w:t>Increasing gain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212E0E2" wp14:editId="194A0044">
                      <wp:simplePos x="0" y="0"/>
                      <wp:positionH relativeFrom="column">
                        <wp:posOffset>664210</wp:posOffset>
                      </wp:positionH>
                      <wp:positionV relativeFrom="paragraph">
                        <wp:posOffset>1267460</wp:posOffset>
                      </wp:positionV>
                      <wp:extent cx="657225" cy="0"/>
                      <wp:effectExtent l="38100" t="76200" r="0" b="95250"/>
                      <wp:wrapNone/>
                      <wp:docPr id="240" name="Straight Arrow Connector 240"/>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9FCD0" id="Straight Arrow Connector 240" o:spid="_x0000_s1026" type="#_x0000_t32" style="position:absolute;margin-left:52.3pt;margin-top:99.8pt;width:51.7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6F8F317" wp14:editId="579290A5">
                      <wp:simplePos x="0" y="0"/>
                      <wp:positionH relativeFrom="column">
                        <wp:posOffset>626110</wp:posOffset>
                      </wp:positionH>
                      <wp:positionV relativeFrom="paragraph">
                        <wp:posOffset>1600835</wp:posOffset>
                      </wp:positionV>
                      <wp:extent cx="628650" cy="1123950"/>
                      <wp:effectExtent l="0" t="38100" r="57150" b="19050"/>
                      <wp:wrapNone/>
                      <wp:docPr id="237" name="Straight Arrow Connector 237"/>
                      <wp:cNvGraphicFramePr/>
                      <a:graphic xmlns:a="http://schemas.openxmlformats.org/drawingml/2006/main">
                        <a:graphicData uri="http://schemas.microsoft.com/office/word/2010/wordprocessingShape">
                          <wps:wsp>
                            <wps:cNvCnPr/>
                            <wps:spPr>
                              <a:xfrm flipV="1">
                                <a:off x="0" y="0"/>
                                <a:ext cx="62865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F51C8" id="Straight Arrow Connector 237" o:spid="_x0000_s1026" type="#_x0000_t32" style="position:absolute;margin-left:49.3pt;margin-top:126.05pt;width:49.5pt;height:88.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2CC3FB3C" wp14:editId="7589F8D9">
                      <wp:simplePos x="0" y="0"/>
                      <wp:positionH relativeFrom="column">
                        <wp:posOffset>194310</wp:posOffset>
                      </wp:positionH>
                      <wp:positionV relativeFrom="paragraph">
                        <wp:posOffset>822959</wp:posOffset>
                      </wp:positionV>
                      <wp:extent cx="1476375" cy="1323975"/>
                      <wp:effectExtent l="0" t="0" r="28575" b="28575"/>
                      <wp:wrapNone/>
                      <wp:docPr id="228" name="Rectangle 228"/>
                      <wp:cNvGraphicFramePr/>
                      <a:graphic xmlns:a="http://schemas.openxmlformats.org/drawingml/2006/main">
                        <a:graphicData uri="http://schemas.microsoft.com/office/word/2010/wordprocessingShape">
                          <wps:wsp>
                            <wps:cNvSpPr/>
                            <wps:spPr>
                              <a:xfrm>
                                <a:off x="0" y="0"/>
                                <a:ext cx="1476375" cy="1323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8F061" id="Rectangle 228" o:spid="_x0000_s1026" style="position:absolute;margin-left:15.3pt;margin-top:64.8pt;width:116.25pt;height:10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" filled="f" strokecolor="black [3213]" strokeweight="1pt"/>
                  </w:pict>
                </mc:Fallback>
              </mc:AlternateContent>
            </w:r>
            <w:r>
              <w:rPr>
                <w:noProof/>
              </w:rPr>
              <w:drawing>
                <wp:anchor distT="0" distB="0" distL="114300" distR="114300" simplePos="0" relativeHeight="251699200" behindDoc="0" locked="0" layoutInCell="1" allowOverlap="1" wp14:anchorId="491C84AF" wp14:editId="661AFE1F">
                  <wp:simplePos x="0" y="0"/>
                  <wp:positionH relativeFrom="column">
                    <wp:posOffset>207010</wp:posOffset>
                  </wp:positionH>
                  <wp:positionV relativeFrom="paragraph">
                    <wp:posOffset>803910</wp:posOffset>
                  </wp:positionV>
                  <wp:extent cx="1514475" cy="1323975"/>
                  <wp:effectExtent l="0" t="0" r="9525" b="9525"/>
                  <wp:wrapSquare wrapText="bothSides"/>
                  <wp:docPr id="226" name="Picture 226" descr="C:\GitHub\classwork\AAE 451\Code\report\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itHub\classwork\AAE 451\Code\report\pics\1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3552" t="19626" r="15058" b="15421"/>
                          <a:stretch/>
                        </pic:blipFill>
                        <pic:spPr bwMode="auto">
                          <a:xfrm>
                            <a:off x="0" y="0"/>
                            <a:ext cx="1514475" cy="132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B19BA" w:rsidTr="00C54597">
        <w:tc>
          <w:tcPr>
            <w:tcW w:w="6196" w:type="dxa"/>
          </w:tcPr>
          <w:p w:rsidR="002B19BA" w:rsidRDefault="002B19BA" w:rsidP="00E875F2">
            <w:r w:rsidRPr="009A03A7">
              <w:rPr>
                <w:noProof/>
              </w:rPr>
              <mc:AlternateContent>
                <mc:Choice Requires="wps">
                  <w:drawing>
                    <wp:anchor distT="0" distB="0" distL="114300" distR="114300" simplePos="0" relativeHeight="251708416" behindDoc="0" locked="0" layoutInCell="1" allowOverlap="1" wp14:anchorId="3493CF38" wp14:editId="258156A9">
                      <wp:simplePos x="0" y="0"/>
                      <wp:positionH relativeFrom="column">
                        <wp:posOffset>1566545</wp:posOffset>
                      </wp:positionH>
                      <wp:positionV relativeFrom="paragraph">
                        <wp:posOffset>1492885</wp:posOffset>
                      </wp:positionV>
                      <wp:extent cx="2438400" cy="5715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2438400"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F4E06" id="Straight Connector 23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5pt,117.55pt" to="315.3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" strokecolor="black [3213]" strokeweight=".5pt">
                      <v:stroke joinstyle="miter"/>
                    </v:line>
                  </w:pict>
                </mc:Fallback>
              </mc:AlternateContent>
            </w:r>
            <w:r w:rsidRPr="009A03A7">
              <w:rPr>
                <w:noProof/>
              </w:rPr>
              <mc:AlternateContent>
                <mc:Choice Requires="wps">
                  <w:drawing>
                    <wp:anchor distT="0" distB="0" distL="114300" distR="114300" simplePos="0" relativeHeight="251707392" behindDoc="0" locked="0" layoutInCell="1" allowOverlap="1" wp14:anchorId="6DE65786" wp14:editId="38B8B07B">
                      <wp:simplePos x="0" y="0"/>
                      <wp:positionH relativeFrom="column">
                        <wp:posOffset>1576070</wp:posOffset>
                      </wp:positionH>
                      <wp:positionV relativeFrom="paragraph">
                        <wp:posOffset>740409</wp:posOffset>
                      </wp:positionV>
                      <wp:extent cx="2428875" cy="495300"/>
                      <wp:effectExtent l="0" t="0" r="28575" b="19050"/>
                      <wp:wrapNone/>
                      <wp:docPr id="233" name="Straight Connector 233"/>
                      <wp:cNvGraphicFramePr/>
                      <a:graphic xmlns:a="http://schemas.openxmlformats.org/drawingml/2006/main">
                        <a:graphicData uri="http://schemas.microsoft.com/office/word/2010/wordprocessingShape">
                          <wps:wsp>
                            <wps:cNvCnPr/>
                            <wps:spPr>
                              <a:xfrm flipV="1">
                                <a:off x="0" y="0"/>
                                <a:ext cx="2428875"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66A" id="Straight Connector 233"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pt,58.3pt" to="315.3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" strokecolor="black [3213]" strokeweight=".5pt">
                      <v:stroke joinstyle="miter"/>
                    </v:line>
                  </w:pict>
                </mc:Fallback>
              </mc:AlternateContent>
            </w:r>
            <w:r w:rsidRPr="009A03A7">
              <w:rPr>
                <w:noProof/>
              </w:rPr>
              <mc:AlternateContent>
                <mc:Choice Requires="wps">
                  <w:drawing>
                    <wp:anchor distT="0" distB="0" distL="114300" distR="114300" simplePos="0" relativeHeight="251705344" behindDoc="0" locked="0" layoutInCell="1" allowOverlap="1" wp14:anchorId="205741D1" wp14:editId="4E84AE51">
                      <wp:simplePos x="0" y="0"/>
                      <wp:positionH relativeFrom="column">
                        <wp:posOffset>1365250</wp:posOffset>
                      </wp:positionH>
                      <wp:positionV relativeFrom="paragraph">
                        <wp:posOffset>1249680</wp:posOffset>
                      </wp:positionV>
                      <wp:extent cx="200025" cy="238125"/>
                      <wp:effectExtent l="0" t="0" r="28575" b="28575"/>
                      <wp:wrapNone/>
                      <wp:docPr id="231" name="Rectangle 231"/>
                      <wp:cNvGraphicFramePr/>
                      <a:graphic xmlns:a="http://schemas.openxmlformats.org/drawingml/2006/main">
                        <a:graphicData uri="http://schemas.microsoft.com/office/word/2010/wordprocessingShape">
                          <wps:wsp>
                            <wps:cNvSpPr/>
                            <wps:spPr>
                              <a:xfrm>
                                <a:off x="0" y="0"/>
                                <a:ext cx="200025"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CBBD9" id="Rectangle 231" o:spid="_x0000_s1026" style="position:absolute;margin-left:107.5pt;margin-top:98.4pt;width:15.75pt;height:18.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" filled="f" strokecolor="black [3213]" strokeweight="1pt"/>
                  </w:pict>
                </mc:Fallback>
              </mc:AlternateContent>
            </w:r>
            <w:r>
              <w:rPr>
                <w:noProof/>
              </w:rPr>
              <w:drawing>
                <wp:inline distT="0" distB="0" distL="0" distR="0" wp14:anchorId="53202687" wp14:editId="1372DF5D">
                  <wp:extent cx="3590925" cy="2693194"/>
                  <wp:effectExtent l="0" t="0" r="0" b="0"/>
                  <wp:docPr id="221" name="Picture 221" descr="C:\GitHub\classwork\AAE 451\Code\report\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itHub\classwork\AAE 451\Code\report\pics\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2491" cy="2701869"/>
                          </a:xfrm>
                          <a:prstGeom prst="rect">
                            <a:avLst/>
                          </a:prstGeom>
                          <a:noFill/>
                          <a:ln>
                            <a:noFill/>
                          </a:ln>
                        </pic:spPr>
                      </pic:pic>
                    </a:graphicData>
                  </a:graphic>
                </wp:inline>
              </w:drawing>
            </w:r>
          </w:p>
        </w:tc>
        <w:tc>
          <w:tcPr>
            <w:tcW w:w="3164" w:type="dxa"/>
          </w:tcPr>
          <w:p w:rsidR="002B19BA" w:rsidRDefault="002B19BA" w:rsidP="00E875F2">
            <w:r>
              <w:rPr>
                <w:noProof/>
              </w:rPr>
              <mc:AlternateContent>
                <mc:Choice Requires="wps">
                  <w:drawing>
                    <wp:anchor distT="0" distB="0" distL="114300" distR="114300" simplePos="0" relativeHeight="251711488" behindDoc="0" locked="0" layoutInCell="1" allowOverlap="1" wp14:anchorId="45095445" wp14:editId="11F2A639">
                      <wp:simplePos x="0" y="0"/>
                      <wp:positionH relativeFrom="column">
                        <wp:posOffset>626110</wp:posOffset>
                      </wp:positionH>
                      <wp:positionV relativeFrom="paragraph">
                        <wp:posOffset>162560</wp:posOffset>
                      </wp:positionV>
                      <wp:extent cx="523875" cy="1114425"/>
                      <wp:effectExtent l="0" t="0" r="85725" b="47625"/>
                      <wp:wrapNone/>
                      <wp:docPr id="238" name="Straight Arrow Connector 238"/>
                      <wp:cNvGraphicFramePr/>
                      <a:graphic xmlns:a="http://schemas.openxmlformats.org/drawingml/2006/main">
                        <a:graphicData uri="http://schemas.microsoft.com/office/word/2010/wordprocessingShape">
                          <wps:wsp>
                            <wps:cNvCnPr/>
                            <wps:spPr>
                              <a:xfrm>
                                <a:off x="0" y="0"/>
                                <a:ext cx="523875" cy="1114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21C6A" id="Straight Arrow Connector 238" o:spid="_x0000_s1026" type="#_x0000_t32" style="position:absolute;margin-left:49.3pt;margin-top:12.8pt;width:41.25pt;height:8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45720" distB="45720" distL="114300" distR="114300" simplePos="0" relativeHeight="251709440" behindDoc="0" locked="0" layoutInCell="1" allowOverlap="1" wp14:anchorId="7888852C" wp14:editId="2869F314">
                      <wp:simplePos x="0" y="0"/>
                      <wp:positionH relativeFrom="column">
                        <wp:posOffset>54610</wp:posOffset>
                      </wp:positionH>
                      <wp:positionV relativeFrom="paragraph">
                        <wp:posOffset>-142240</wp:posOffset>
                      </wp:positionV>
                      <wp:extent cx="1209675" cy="27622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w="9525">
                                <a:noFill/>
                                <a:miter lim="800000"/>
                                <a:headEnd/>
                                <a:tailEnd/>
                              </a:ln>
                            </wps:spPr>
                            <wps:txbx>
                              <w:txbxContent>
                                <w:p w:rsidR="002B19BA" w:rsidRPr="002B6B60" w:rsidRDefault="002B19BA" w:rsidP="00D77953">
                                  <w:r>
                                    <w:t>Spiral mode pole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8852C" id="_x0000_s1047" type="#_x0000_t202" style="position:absolute;margin-left:4.3pt;margin-top:-11.2pt;width:95.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" filled="f" stroked="f">
                      <v:textbox>
                        <w:txbxContent>
                          <w:p w:rsidR="002B19BA" w:rsidRPr="002B6B60" w:rsidRDefault="002B19BA" w:rsidP="00D77953">
                            <w:r>
                              <w:t>Spiral mode pole</w:t>
                            </w:r>
                          </w:p>
                        </w:txbxContent>
                      </v:textbox>
                    </v:shape>
                  </w:pict>
                </mc:Fallback>
              </mc:AlternateContent>
            </w:r>
            <w:r>
              <w:rPr>
                <w:noProof/>
              </w:rPr>
              <w:drawing>
                <wp:anchor distT="0" distB="0" distL="114300" distR="114300" simplePos="0" relativeHeight="251700224" behindDoc="0" locked="0" layoutInCell="1" allowOverlap="1" wp14:anchorId="039F171E" wp14:editId="09468D01">
                  <wp:simplePos x="0" y="0"/>
                  <wp:positionH relativeFrom="margin">
                    <wp:posOffset>60960</wp:posOffset>
                  </wp:positionH>
                  <wp:positionV relativeFrom="paragraph">
                    <wp:posOffset>759460</wp:posOffset>
                  </wp:positionV>
                  <wp:extent cx="1476375" cy="1257300"/>
                  <wp:effectExtent l="0" t="0" r="9525" b="0"/>
                  <wp:wrapSquare wrapText="bothSides"/>
                  <wp:docPr id="236" name="Picture 236" descr="C:\GitHub\classwork\AAE 451\Code\report\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itHub\classwork\AAE 451\Code\report\pics\1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4324" t="21028" r="15830" b="17289"/>
                          <a:stretch/>
                        </pic:blipFill>
                        <pic:spPr bwMode="auto">
                          <a:xfrm>
                            <a:off x="0" y="0"/>
                            <a:ext cx="1476375" cy="125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03A7">
              <w:rPr>
                <w:noProof/>
              </w:rPr>
              <mc:AlternateContent>
                <mc:Choice Requires="wps">
                  <w:drawing>
                    <wp:anchor distT="0" distB="0" distL="114300" distR="114300" simplePos="0" relativeHeight="251706368" behindDoc="0" locked="0" layoutInCell="1" allowOverlap="1" wp14:anchorId="729C0E31" wp14:editId="67D95BCB">
                      <wp:simplePos x="0" y="0"/>
                      <wp:positionH relativeFrom="column">
                        <wp:posOffset>59690</wp:posOffset>
                      </wp:positionH>
                      <wp:positionV relativeFrom="paragraph">
                        <wp:posOffset>734695</wp:posOffset>
                      </wp:positionV>
                      <wp:extent cx="1476375" cy="132397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1476375" cy="1323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CB339" id="Rectangle 232" o:spid="_x0000_s1026" style="position:absolute;margin-left:4.7pt;margin-top:57.85pt;width:116.25pt;height:10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" filled="f" strokecolor="black [3213]" strokeweight="1pt"/>
                  </w:pict>
                </mc:Fallback>
              </mc:AlternateContent>
            </w:r>
          </w:p>
        </w:tc>
      </w:tr>
    </w:tbl>
    <w:p w:rsidR="002B19BA" w:rsidRDefault="002B19BA" w:rsidP="00C54597">
      <w:pPr>
        <w:jc w:val="center"/>
      </w:pPr>
      <w:r>
        <w:br/>
      </w:r>
      <w:r w:rsidRPr="008C46AA">
        <w:rPr>
          <w:b/>
        </w:rPr>
        <w:t>Figure XXX:</w:t>
      </w:r>
      <w:r>
        <w:t xml:space="preserve"> root locus plots for aileron and rudder inputs to roll output</w:t>
      </w:r>
    </w:p>
    <w:p w:rsidR="002B19BA" w:rsidRDefault="002B19BA" w:rsidP="008C46AA"/>
    <w:p w:rsidR="002B19BA" w:rsidRDefault="002B19BA" w:rsidP="008C46AA"/>
    <w:p w:rsidR="002B19BA" w:rsidRDefault="002B19BA" w:rsidP="008C46AA"/>
    <w:p w:rsidR="002B19BA" w:rsidRDefault="002B19BA" w:rsidP="008C46AA"/>
    <w:p w:rsidR="002B19BA" w:rsidRDefault="002B19BA" w:rsidP="008C46AA"/>
    <w:p w:rsidR="002B19BA" w:rsidRDefault="002B19BA" w:rsidP="008C46AA"/>
    <w:p w:rsidR="002B19BA" w:rsidRDefault="002B19BA" w:rsidP="008C46AA">
      <w:r>
        <w:lastRenderedPageBreak/>
        <w:t>The following table illustrates the effect of various gain combinations on spiral mode response.</w:t>
      </w:r>
    </w:p>
    <w:p w:rsidR="002B19BA" w:rsidRDefault="002B19BA" w:rsidP="00C54597">
      <w:pPr>
        <w:jc w:val="center"/>
      </w:pPr>
      <w:r w:rsidRPr="00C54597">
        <w:rPr>
          <w:b/>
        </w:rPr>
        <w:t>Table XXX:</w:t>
      </w:r>
      <w:r>
        <w:t xml:space="preserve"> effect of closed-loop gain on spiral mode response</w:t>
      </w:r>
    </w:p>
    <w:tbl>
      <w:tblPr>
        <w:tblW w:w="5920" w:type="dxa"/>
        <w:jc w:val="center"/>
        <w:tblLook w:val="04A0" w:firstRow="1" w:lastRow="0" w:firstColumn="1" w:lastColumn="0" w:noHBand="0" w:noVBand="1"/>
      </w:tblPr>
      <w:tblGrid>
        <w:gridCol w:w="1335"/>
        <w:gridCol w:w="1318"/>
        <w:gridCol w:w="3267"/>
      </w:tblGrid>
      <w:tr w:rsidR="002B19BA" w:rsidRPr="00294A63" w:rsidTr="00D00D78">
        <w:trPr>
          <w:trHeight w:val="300"/>
          <w:jc w:val="center"/>
        </w:trPr>
        <w:tc>
          <w:tcPr>
            <w:tcW w:w="5920" w:type="dxa"/>
            <w:gridSpan w:val="3"/>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2B19BA" w:rsidRPr="00294A63" w:rsidRDefault="002B19BA" w:rsidP="00D00D78">
            <w:pPr>
              <w:spacing w:after="0" w:line="240" w:lineRule="auto"/>
              <w:jc w:val="center"/>
              <w:rPr>
                <w:rFonts w:ascii="Calibri" w:eastAsia="Times New Roman" w:hAnsi="Calibri" w:cs="Times New Roman"/>
                <w:color w:val="006100"/>
              </w:rPr>
            </w:pPr>
            <w:r w:rsidRPr="00294A63">
              <w:rPr>
                <w:rFonts w:ascii="Calibri" w:eastAsia="Times New Roman" w:hAnsi="Calibri" w:cs="Times New Roman"/>
                <w:color w:val="006100"/>
              </w:rPr>
              <w:t>spiral mode</w:t>
            </w:r>
            <w:r>
              <w:rPr>
                <w:rFonts w:ascii="Calibri" w:eastAsia="Times New Roman" w:hAnsi="Calibri" w:cs="Times New Roman"/>
                <w:color w:val="006100"/>
              </w:rPr>
              <w:t xml:space="preserve"> closed-loop feedback response</w:t>
            </w:r>
          </w:p>
        </w:tc>
      </w:tr>
      <w:tr w:rsidR="002B19BA"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000000" w:fill="FFEB9C"/>
            <w:noWrap/>
            <w:vAlign w:val="bottom"/>
            <w:hideMark/>
          </w:tcPr>
          <w:p w:rsidR="002B19BA" w:rsidRPr="00294A63" w:rsidRDefault="002B19BA"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aileron gain</w:t>
            </w:r>
          </w:p>
        </w:tc>
        <w:tc>
          <w:tcPr>
            <w:tcW w:w="1318" w:type="dxa"/>
            <w:tcBorders>
              <w:top w:val="nil"/>
              <w:left w:val="nil"/>
              <w:bottom w:val="single" w:sz="4" w:space="0" w:color="auto"/>
              <w:right w:val="single" w:sz="4" w:space="0" w:color="auto"/>
            </w:tcBorders>
            <w:shd w:val="clear" w:color="000000" w:fill="FFEB9C"/>
            <w:noWrap/>
            <w:vAlign w:val="bottom"/>
            <w:hideMark/>
          </w:tcPr>
          <w:p w:rsidR="002B19BA" w:rsidRPr="00294A63" w:rsidRDefault="002B19BA"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rudder gain</w:t>
            </w:r>
          </w:p>
        </w:tc>
        <w:tc>
          <w:tcPr>
            <w:tcW w:w="3267" w:type="dxa"/>
            <w:tcBorders>
              <w:top w:val="nil"/>
              <w:left w:val="nil"/>
              <w:bottom w:val="single" w:sz="4" w:space="0" w:color="auto"/>
              <w:right w:val="single" w:sz="4" w:space="0" w:color="auto"/>
            </w:tcBorders>
            <w:shd w:val="clear" w:color="000000" w:fill="FFEB9C"/>
            <w:noWrap/>
            <w:vAlign w:val="bottom"/>
            <w:hideMark/>
          </w:tcPr>
          <w:p w:rsidR="002B19BA" w:rsidRPr="00294A63" w:rsidRDefault="002B19BA"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time to double bank angle (s)</w:t>
            </w:r>
          </w:p>
        </w:tc>
      </w:tr>
      <w:tr w:rsidR="002B19BA"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0.10</w:t>
            </w:r>
          </w:p>
        </w:tc>
        <w:tc>
          <w:tcPr>
            <w:tcW w:w="1318"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-0.10</w:t>
            </w:r>
          </w:p>
        </w:tc>
        <w:tc>
          <w:tcPr>
            <w:tcW w:w="3267"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2.39</w:t>
            </w:r>
          </w:p>
        </w:tc>
      </w:tr>
      <w:tr w:rsidR="002B19BA"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1318"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3267"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2.59</w:t>
            </w:r>
          </w:p>
        </w:tc>
      </w:tr>
      <w:tr w:rsidR="002B19BA"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1318"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-0.60</w:t>
            </w:r>
          </w:p>
        </w:tc>
        <w:tc>
          <w:tcPr>
            <w:tcW w:w="3267"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2.89</w:t>
            </w:r>
          </w:p>
        </w:tc>
      </w:tr>
      <w:tr w:rsidR="002B19BA"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1.00</w:t>
            </w:r>
          </w:p>
        </w:tc>
        <w:tc>
          <w:tcPr>
            <w:tcW w:w="1318"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-1.00</w:t>
            </w:r>
          </w:p>
        </w:tc>
        <w:tc>
          <w:tcPr>
            <w:tcW w:w="3267" w:type="dxa"/>
            <w:tcBorders>
              <w:top w:val="nil"/>
              <w:left w:val="nil"/>
              <w:bottom w:val="single" w:sz="4" w:space="0" w:color="auto"/>
              <w:right w:val="single" w:sz="4" w:space="0" w:color="auto"/>
            </w:tcBorders>
            <w:shd w:val="clear" w:color="auto" w:fill="auto"/>
            <w:noWrap/>
            <w:vAlign w:val="bottom"/>
            <w:hideMark/>
          </w:tcPr>
          <w:p w:rsidR="002B19BA" w:rsidRPr="00294A63" w:rsidRDefault="002B19BA"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3.79</w:t>
            </w:r>
          </w:p>
        </w:tc>
      </w:tr>
    </w:tbl>
    <w:p w:rsidR="002B19BA" w:rsidRDefault="002B19BA" w:rsidP="00E875F2">
      <w:r>
        <w:br/>
        <w:t>From Table XXX, we see that as the gain values increase, the time to double bank angle also increases.  This corresponds to a more desirable spiral mode response as the pilot is given more time to respond and correct bank angle.  However, large values of gain result in sluggish aircraft performance as it takes longer for the aircraft to respond to pilot input.</w:t>
      </w:r>
    </w:p>
    <w:p w:rsidR="002B19BA" w:rsidRDefault="002B19BA" w:rsidP="002F1763">
      <w:pPr>
        <w:pStyle w:val="Heading2"/>
      </w:pPr>
      <w:r>
        <w:t>Gain selection</w:t>
      </w:r>
    </w:p>
    <w:p w:rsidR="002B19BA" w:rsidRDefault="002B19BA" w:rsidP="00E875F2">
      <w:r>
        <w:t>Our team has chosen to utilize the following feedback control gains:</w:t>
      </w:r>
    </w:p>
    <w:p w:rsidR="002B19BA" w:rsidRDefault="002B19BA" w:rsidP="0057282B">
      <w:pPr>
        <w:jc w:val="center"/>
      </w:pPr>
      <w:r w:rsidRPr="0057282B">
        <w:rPr>
          <w:b/>
        </w:rPr>
        <w:t>Table XXX:</w:t>
      </w:r>
      <w:r>
        <w:t xml:space="preserve"> selection of feedback control gains</w:t>
      </w:r>
    </w:p>
    <w:tbl>
      <w:tblPr>
        <w:tblW w:w="4227" w:type="dxa"/>
        <w:jc w:val="center"/>
        <w:tblLook w:val="04A0" w:firstRow="1" w:lastRow="0" w:firstColumn="1" w:lastColumn="0" w:noHBand="0" w:noVBand="1"/>
      </w:tblPr>
      <w:tblGrid>
        <w:gridCol w:w="3145"/>
        <w:gridCol w:w="1082"/>
      </w:tblGrid>
      <w:tr w:rsidR="002B19BA" w:rsidRPr="002F1763" w:rsidTr="002F1763">
        <w:trPr>
          <w:trHeight w:val="300"/>
          <w:jc w:val="center"/>
        </w:trPr>
        <w:tc>
          <w:tcPr>
            <w:tcW w:w="4227" w:type="dxa"/>
            <w:gridSpan w:val="2"/>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2B19BA" w:rsidRPr="002F1763" w:rsidRDefault="002B19BA" w:rsidP="002F1763">
            <w:pPr>
              <w:spacing w:after="0" w:line="240" w:lineRule="auto"/>
              <w:jc w:val="center"/>
              <w:rPr>
                <w:rFonts w:ascii="Calibri" w:eastAsia="Times New Roman" w:hAnsi="Calibri" w:cs="Times New Roman"/>
                <w:color w:val="9C6500"/>
              </w:rPr>
            </w:pPr>
            <w:r w:rsidRPr="002F1763">
              <w:rPr>
                <w:rFonts w:ascii="Calibri" w:eastAsia="Times New Roman" w:hAnsi="Calibri" w:cs="Times New Roman"/>
                <w:color w:val="9C6500"/>
              </w:rPr>
              <w:t>Feedback control gain selection</w:t>
            </w:r>
          </w:p>
        </w:tc>
      </w:tr>
      <w:tr w:rsidR="002B19BA"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2F1763" w:rsidRDefault="002B19BA"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aileron gain</w:t>
            </w:r>
          </w:p>
        </w:tc>
        <w:tc>
          <w:tcPr>
            <w:tcW w:w="1082" w:type="dxa"/>
            <w:tcBorders>
              <w:top w:val="nil"/>
              <w:left w:val="nil"/>
              <w:bottom w:val="single" w:sz="4" w:space="0" w:color="auto"/>
              <w:right w:val="single" w:sz="4" w:space="0" w:color="auto"/>
            </w:tcBorders>
            <w:shd w:val="clear" w:color="auto" w:fill="auto"/>
            <w:noWrap/>
            <w:vAlign w:val="bottom"/>
            <w:hideMark/>
          </w:tcPr>
          <w:p w:rsidR="002B19BA" w:rsidRPr="002F1763" w:rsidRDefault="002B19BA"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1.00</w:t>
            </w:r>
          </w:p>
        </w:tc>
      </w:tr>
      <w:tr w:rsidR="002B19BA"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2F1763" w:rsidRDefault="002B19BA"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rudder gain</w:t>
            </w:r>
          </w:p>
        </w:tc>
        <w:tc>
          <w:tcPr>
            <w:tcW w:w="1082" w:type="dxa"/>
            <w:tcBorders>
              <w:top w:val="nil"/>
              <w:left w:val="nil"/>
              <w:bottom w:val="single" w:sz="4" w:space="0" w:color="auto"/>
              <w:right w:val="single" w:sz="4" w:space="0" w:color="auto"/>
            </w:tcBorders>
            <w:shd w:val="clear" w:color="auto" w:fill="auto"/>
            <w:noWrap/>
            <w:vAlign w:val="bottom"/>
            <w:hideMark/>
          </w:tcPr>
          <w:p w:rsidR="002B19BA" w:rsidRPr="002F1763" w:rsidRDefault="002B19BA"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-1.00</w:t>
            </w:r>
          </w:p>
        </w:tc>
      </w:tr>
      <w:tr w:rsidR="002B19BA"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B19BA" w:rsidRPr="002F1763" w:rsidRDefault="002B19BA"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elevator gain</w:t>
            </w:r>
          </w:p>
        </w:tc>
        <w:tc>
          <w:tcPr>
            <w:tcW w:w="1082" w:type="dxa"/>
            <w:tcBorders>
              <w:top w:val="nil"/>
              <w:left w:val="nil"/>
              <w:bottom w:val="single" w:sz="4" w:space="0" w:color="auto"/>
              <w:right w:val="single" w:sz="4" w:space="0" w:color="auto"/>
            </w:tcBorders>
            <w:shd w:val="clear" w:color="auto" w:fill="auto"/>
            <w:noWrap/>
            <w:vAlign w:val="bottom"/>
            <w:hideMark/>
          </w:tcPr>
          <w:p w:rsidR="002B19BA" w:rsidRPr="002F1763" w:rsidRDefault="002B19BA"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0</w:t>
            </w:r>
          </w:p>
        </w:tc>
      </w:tr>
    </w:tbl>
    <w:p w:rsidR="002B19BA" w:rsidRDefault="002B19BA" w:rsidP="00E875F2">
      <w:r>
        <w:br/>
        <w:t>Table XXX shows that feedback control will not be utilized on elevator input.  The open-loop flight quality analysis concluded that the aircraft displays acceptable level 1 flight quality in the longitudinal direction.  As such, a feedback controller is not necessary.</w:t>
      </w:r>
    </w:p>
    <w:p w:rsidR="002B19BA" w:rsidRDefault="002B19BA" w:rsidP="00E875F2">
      <w:r>
        <w:t>The open-loop flight quality analysis for the lateral direction concluded</w:t>
      </w:r>
      <w:r w:rsidRPr="0057282B">
        <w:t xml:space="preserve"> </w:t>
      </w:r>
      <w:r>
        <w:t>that the aircraft displayed acceptable level 1 flying quality in every mode of flight except for in the spiral mode.  As such, proportional feedback control was utilized to improve the spiral mode response by changing the time to double bank angle.  However, moderate gains of -1 on the rudder and 1 on the aileron were only able to adjust time to double bank angle from 1.32 seconds to 3.79 seconds.  Table XXX describes 3.79 seconds as a poor spiral mode response.  Nonetheless, the MPX5 and the Warrior test case vehicles both display similarly low time to double bank angle values.  Since these aircraft are both flight-worthy, it can be concluded that the flight quality correlation described in Table XXX does not properly apply to the smaller aircraft being analyzed by this report.  With this notion, the feedback gains were selected by matching the spiral mode response of the aircraft to the spiral mode response of the MPX5 test case aircraft.</w:t>
      </w:r>
    </w:p>
    <w:p w:rsidR="002B19BA" w:rsidRDefault="002B19BA" w:rsidP="008D7D48">
      <w:pPr>
        <w:pStyle w:val="Heading2"/>
      </w:pPr>
      <w:r>
        <w:t xml:space="preserve"> </w:t>
      </w:r>
    </w:p>
    <w:p w:rsidR="002B19BA" w:rsidRDefault="002B19BA" w:rsidP="00332210"/>
    <w:p w:rsidR="002B19BA" w:rsidRDefault="002B19BA" w:rsidP="00332210"/>
    <w:p w:rsidR="002B19BA" w:rsidRDefault="002B19BA" w:rsidP="00332210">
      <w:pPr>
        <w:pStyle w:val="Heading1"/>
      </w:pPr>
      <w:r>
        <w:lastRenderedPageBreak/>
        <w:t>Simulator</w:t>
      </w:r>
    </w:p>
    <w:p w:rsidR="002B19BA" w:rsidRPr="00EA2D96" w:rsidRDefault="002B19BA" w:rsidP="00EA2D96">
      <w:r>
        <w:t>A real-time controllable simulator was created for the purpose of test-flying the aircraft and for testing various feedback control inputs.</w:t>
      </w:r>
    </w:p>
    <w:p w:rsidR="002B19BA" w:rsidRDefault="002B19BA" w:rsidP="009B41EE">
      <w:pPr>
        <w:pStyle w:val="Heading2"/>
      </w:pPr>
      <w:r>
        <w:t>Operation</w:t>
      </w:r>
    </w:p>
    <w:p w:rsidR="002B19BA" w:rsidRPr="00EA2D96" w:rsidRDefault="002B19BA" w:rsidP="00EA2D96">
      <w:r>
        <w:t>The following figure illustrates the graphical user interface (GUI) for the simulator.</w:t>
      </w:r>
    </w:p>
    <w:p w:rsidR="002B19BA" w:rsidRDefault="002B19BA" w:rsidP="00232BF6">
      <w:pPr>
        <w:jc w:val="center"/>
      </w:pPr>
      <w:r>
        <w:rPr>
          <w:noProof/>
        </w:rPr>
        <w:drawing>
          <wp:inline distT="0" distB="0" distL="0" distR="0">
            <wp:extent cx="5934075" cy="2828925"/>
            <wp:effectExtent l="0" t="0" r="9525" b="9525"/>
            <wp:docPr id="242" name="Picture 242" descr="C:\GitHub\classwork\AAE 451\Code\report\pic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itHub\classwork\AAE 451\Code\report\pics\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2B19BA" w:rsidRDefault="002B19BA" w:rsidP="00232BF6">
      <w:pPr>
        <w:jc w:val="center"/>
      </w:pPr>
      <w:r w:rsidRPr="00EA2D96">
        <w:rPr>
          <w:b/>
        </w:rPr>
        <w:t>Figure XXX:</w:t>
      </w:r>
      <w:r>
        <w:t xml:space="preserve"> graphical user interface for simulator</w:t>
      </w:r>
    </w:p>
    <w:p w:rsidR="002B19BA" w:rsidRDefault="002B19BA" w:rsidP="00232BF6">
      <w:r>
        <w:t>GUI display features</w:t>
      </w:r>
    </w:p>
    <w:p w:rsidR="002B19BA" w:rsidRDefault="002B19BA" w:rsidP="002B19BA">
      <w:pPr>
        <w:pStyle w:val="ListParagraph"/>
        <w:numPr>
          <w:ilvl w:val="0"/>
          <w:numId w:val="3"/>
        </w:numPr>
      </w:pPr>
      <w:r>
        <w:t>3-D render of aircraft</w:t>
      </w:r>
    </w:p>
    <w:p w:rsidR="002B19BA" w:rsidRDefault="002B19BA" w:rsidP="002B19BA">
      <w:pPr>
        <w:pStyle w:val="ListParagraph"/>
        <w:numPr>
          <w:ilvl w:val="0"/>
          <w:numId w:val="3"/>
        </w:numPr>
      </w:pPr>
      <w:r>
        <w:t>Attitude gimbal display</w:t>
      </w:r>
    </w:p>
    <w:p w:rsidR="002B19BA" w:rsidRDefault="002B19BA" w:rsidP="002B19BA">
      <w:pPr>
        <w:pStyle w:val="ListParagraph"/>
        <w:numPr>
          <w:ilvl w:val="0"/>
          <w:numId w:val="3"/>
        </w:numPr>
      </w:pPr>
      <w:r>
        <w:t>Heading display</w:t>
      </w:r>
    </w:p>
    <w:p w:rsidR="002B19BA" w:rsidRDefault="002B19BA" w:rsidP="002B19BA">
      <w:pPr>
        <w:pStyle w:val="ListParagraph"/>
        <w:numPr>
          <w:ilvl w:val="0"/>
          <w:numId w:val="3"/>
        </w:numPr>
      </w:pPr>
      <w:r>
        <w:t>Ground track display</w:t>
      </w:r>
    </w:p>
    <w:p w:rsidR="002B19BA" w:rsidRDefault="002B19BA" w:rsidP="002B19BA">
      <w:pPr>
        <w:pStyle w:val="ListParagraph"/>
        <w:numPr>
          <w:ilvl w:val="0"/>
          <w:numId w:val="3"/>
        </w:numPr>
      </w:pPr>
      <w:r>
        <w:t>Airspeed indicator</w:t>
      </w:r>
    </w:p>
    <w:p w:rsidR="002B19BA" w:rsidRDefault="002B19BA" w:rsidP="002B19BA">
      <w:pPr>
        <w:pStyle w:val="ListParagraph"/>
        <w:numPr>
          <w:ilvl w:val="0"/>
          <w:numId w:val="3"/>
        </w:numPr>
      </w:pPr>
      <w:r>
        <w:t>Control surface input display</w:t>
      </w:r>
    </w:p>
    <w:p w:rsidR="002B19BA" w:rsidRDefault="002B19BA" w:rsidP="002B19BA">
      <w:pPr>
        <w:pStyle w:val="ListParagraph"/>
        <w:numPr>
          <w:ilvl w:val="0"/>
          <w:numId w:val="3"/>
        </w:numPr>
      </w:pPr>
      <w:r>
        <w:t>Time plots of any state space variables or outputs</w:t>
      </w:r>
    </w:p>
    <w:p w:rsidR="002B19BA" w:rsidRDefault="002B19BA" w:rsidP="00232BF6">
      <w:r>
        <w:t>Control inputs</w:t>
      </w:r>
    </w:p>
    <w:p w:rsidR="002B19BA" w:rsidRDefault="002B19BA" w:rsidP="002B19BA">
      <w:pPr>
        <w:pStyle w:val="ListParagraph"/>
        <w:numPr>
          <w:ilvl w:val="0"/>
          <w:numId w:val="4"/>
        </w:numPr>
      </w:pPr>
      <w:r>
        <w:t>Elevator</w:t>
      </w:r>
    </w:p>
    <w:p w:rsidR="002B19BA" w:rsidRDefault="002B19BA" w:rsidP="002B19BA">
      <w:pPr>
        <w:pStyle w:val="ListParagraph"/>
        <w:numPr>
          <w:ilvl w:val="0"/>
          <w:numId w:val="4"/>
        </w:numPr>
      </w:pPr>
      <w:r>
        <w:t>Aileron</w:t>
      </w:r>
    </w:p>
    <w:p w:rsidR="002B19BA" w:rsidRDefault="002B19BA" w:rsidP="002B19BA">
      <w:pPr>
        <w:pStyle w:val="ListParagraph"/>
        <w:numPr>
          <w:ilvl w:val="0"/>
          <w:numId w:val="4"/>
        </w:numPr>
      </w:pPr>
      <w:r>
        <w:t>Rudder</w:t>
      </w:r>
    </w:p>
    <w:p w:rsidR="002B19BA" w:rsidRDefault="002B19BA" w:rsidP="002B19BA">
      <w:pPr>
        <w:pStyle w:val="ListParagraph"/>
        <w:numPr>
          <w:ilvl w:val="0"/>
          <w:numId w:val="4"/>
        </w:numPr>
      </w:pPr>
      <w:r>
        <w:t>Throttle</w:t>
      </w:r>
    </w:p>
    <w:p w:rsidR="002B19BA" w:rsidRDefault="002B19BA" w:rsidP="007213E9">
      <w:r>
        <w:t>Simulator configuration parameters</w:t>
      </w:r>
    </w:p>
    <w:p w:rsidR="002B19BA" w:rsidRDefault="002B19BA" w:rsidP="002B19BA">
      <w:pPr>
        <w:pStyle w:val="ListParagraph"/>
        <w:numPr>
          <w:ilvl w:val="0"/>
          <w:numId w:val="5"/>
        </w:numPr>
      </w:pPr>
      <w:r>
        <w:t>Specify aircraft</w:t>
      </w:r>
    </w:p>
    <w:p w:rsidR="002B19BA" w:rsidRDefault="002B19BA" w:rsidP="002B19BA">
      <w:pPr>
        <w:pStyle w:val="ListParagraph"/>
        <w:numPr>
          <w:ilvl w:val="0"/>
          <w:numId w:val="5"/>
        </w:numPr>
      </w:pPr>
      <w:r>
        <w:t>Specify aileron proportional feedback gain</w:t>
      </w:r>
    </w:p>
    <w:p w:rsidR="002B19BA" w:rsidRDefault="002B19BA" w:rsidP="002B19BA">
      <w:pPr>
        <w:pStyle w:val="ListParagraph"/>
        <w:numPr>
          <w:ilvl w:val="0"/>
          <w:numId w:val="5"/>
        </w:numPr>
      </w:pPr>
      <w:r>
        <w:t>Specify elevator proportional feedback gain</w:t>
      </w:r>
    </w:p>
    <w:p w:rsidR="002B19BA" w:rsidRDefault="002B19BA" w:rsidP="002B19BA">
      <w:pPr>
        <w:pStyle w:val="ListParagraph"/>
        <w:numPr>
          <w:ilvl w:val="0"/>
          <w:numId w:val="5"/>
        </w:numPr>
      </w:pPr>
      <w:r>
        <w:lastRenderedPageBreak/>
        <w:t>Specify rudder proportional feedback gain</w:t>
      </w:r>
    </w:p>
    <w:p w:rsidR="002B19BA" w:rsidRDefault="002B19BA" w:rsidP="002B19BA">
      <w:pPr>
        <w:pStyle w:val="ListParagraph"/>
        <w:numPr>
          <w:ilvl w:val="0"/>
          <w:numId w:val="5"/>
        </w:numPr>
      </w:pPr>
      <w:r>
        <w:t>Specify sim run-time rate</w:t>
      </w:r>
    </w:p>
    <w:p w:rsidR="002B19BA" w:rsidRDefault="002B19BA" w:rsidP="00241040">
      <w:r>
        <w:t>Control inputs are scanned from a joystick connected to the computer.  The following figure illustrates the mapping of joystick axes to aircraft control surface input.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2374"/>
      </w:tblGrid>
      <w:tr w:rsidR="002B19BA" w:rsidTr="00241040">
        <w:trPr>
          <w:trHeight w:val="4590"/>
          <w:jc w:val="center"/>
        </w:trPr>
        <w:tc>
          <w:tcPr>
            <w:tcW w:w="3972" w:type="dxa"/>
          </w:tcPr>
          <w:p w:rsidR="002B19BA" w:rsidRDefault="002B19BA" w:rsidP="00232BF6">
            <w:pPr>
              <w:jc w:val="center"/>
            </w:pPr>
            <w:r>
              <w:rPr>
                <w:noProof/>
              </w:rPr>
              <w:drawing>
                <wp:inline distT="0" distB="0" distL="0" distR="0" wp14:anchorId="5D301225" wp14:editId="1834FE45">
                  <wp:extent cx="2238375" cy="2838450"/>
                  <wp:effectExtent l="0" t="0" r="9525" b="0"/>
                  <wp:docPr id="250" name="Picture 250" descr="http://www.xdatabase.de/bilder/en/x3/combiningseveralgamecontroller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xdatabase.de/bilder/en/x3/combiningseveralgamecontrollers/001.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51723" t="8584" r="3257" b="27468"/>
                          <a:stretch/>
                        </pic:blipFill>
                        <pic:spPr bwMode="auto">
                          <a:xfrm>
                            <a:off x="0" y="0"/>
                            <a:ext cx="2238375" cy="28384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4" w:type="dxa"/>
          </w:tcPr>
          <w:p w:rsidR="002B19BA" w:rsidRDefault="002B19BA" w:rsidP="00232BF6">
            <w:pPr>
              <w:jc w:val="center"/>
            </w:pPr>
          </w:p>
          <w:p w:rsidR="002B19BA" w:rsidRDefault="002B19BA" w:rsidP="00232BF6">
            <w:pPr>
              <w:jc w:val="center"/>
            </w:pPr>
          </w:p>
          <w:p w:rsidR="002B19BA" w:rsidRDefault="002B19BA" w:rsidP="00232BF6">
            <w:pPr>
              <w:jc w:val="center"/>
            </w:pPr>
          </w:p>
          <w:p w:rsidR="002B19BA" w:rsidRDefault="002B19BA" w:rsidP="00232BF6">
            <w:pPr>
              <w:jc w:val="center"/>
            </w:pPr>
          </w:p>
          <w:p w:rsidR="002B19BA" w:rsidRDefault="002B19BA" w:rsidP="00232BF6">
            <w:pPr>
              <w:jc w:val="center"/>
            </w:pPr>
          </w:p>
          <w:p w:rsidR="002B19BA" w:rsidRDefault="002B19BA" w:rsidP="00592ABB">
            <w:r>
              <w:t>Where:</w:t>
            </w:r>
          </w:p>
          <w:p w:rsidR="002B19BA" w:rsidRDefault="002B19BA" w:rsidP="00232BF6">
            <w:pPr>
              <w:jc w:val="center"/>
            </w:pPr>
            <w:r>
              <w:t>Y = elevator control</w:t>
            </w:r>
          </w:p>
          <w:p w:rsidR="002B19BA" w:rsidRDefault="002B19BA" w:rsidP="00232BF6">
            <w:pPr>
              <w:jc w:val="center"/>
            </w:pPr>
            <w:r>
              <w:t>X = aileron control</w:t>
            </w:r>
          </w:p>
          <w:p w:rsidR="002B19BA" w:rsidRDefault="002B19BA" w:rsidP="00232BF6">
            <w:pPr>
              <w:jc w:val="center"/>
            </w:pPr>
            <w:r>
              <w:t>RZ = rudder control</w:t>
            </w:r>
          </w:p>
          <w:p w:rsidR="002B19BA" w:rsidRDefault="002B19BA" w:rsidP="00232BF6">
            <w:pPr>
              <w:jc w:val="center"/>
            </w:pPr>
            <w:r>
              <w:t>Throttle = motor power</w:t>
            </w:r>
          </w:p>
        </w:tc>
      </w:tr>
    </w:tbl>
    <w:p w:rsidR="002B19BA" w:rsidRDefault="002B19BA" w:rsidP="00232BF6">
      <w:pPr>
        <w:jc w:val="center"/>
      </w:pPr>
      <w:r>
        <w:br/>
      </w:r>
      <w:r w:rsidRPr="002E69EE">
        <w:rPr>
          <w:b/>
        </w:rPr>
        <w:t>Figure XXX:</w:t>
      </w:r>
      <w:r>
        <w:t xml:space="preserve"> Joystick configuration for simulator control</w:t>
      </w:r>
    </w:p>
    <w:p w:rsidR="002B19BA" w:rsidRDefault="002B19BA" w:rsidP="00133566">
      <w:pPr>
        <w:pStyle w:val="Heading1"/>
      </w:pPr>
      <w:r>
        <w:t>Theory of operation</w:t>
      </w:r>
    </w:p>
    <w:p w:rsidR="002B19BA" w:rsidRDefault="002B19BA" w:rsidP="00133566">
      <w:r>
        <w:t>The following is a summary of the process for simulating the aircraft response in real-time:</w:t>
      </w:r>
    </w:p>
    <w:p w:rsidR="002B19BA" w:rsidRDefault="002B19BA" w:rsidP="002B19BA">
      <w:pPr>
        <w:pStyle w:val="ListParagraph"/>
        <w:numPr>
          <w:ilvl w:val="0"/>
          <w:numId w:val="6"/>
        </w:numPr>
      </w:pPr>
      <w:r>
        <w:t>FlatEarth v9.53 generates linearized state space for aircraft dynamics</w:t>
      </w:r>
    </w:p>
    <w:p w:rsidR="002B19BA" w:rsidRDefault="002B19BA" w:rsidP="002B19BA">
      <w:pPr>
        <w:pStyle w:val="ListParagraph"/>
        <w:numPr>
          <w:ilvl w:val="0"/>
          <w:numId w:val="6"/>
        </w:numPr>
      </w:pPr>
      <w:r>
        <w:t>MATLAB script exports state space to text config files</w:t>
      </w:r>
    </w:p>
    <w:p w:rsidR="002B19BA" w:rsidRDefault="002B19BA" w:rsidP="002B19BA">
      <w:pPr>
        <w:pStyle w:val="ListParagraph"/>
        <w:numPr>
          <w:ilvl w:val="0"/>
          <w:numId w:val="6"/>
        </w:numPr>
      </w:pPr>
      <w:r>
        <w:t>Labview 2014 reads config files on startup</w:t>
      </w:r>
    </w:p>
    <w:p w:rsidR="002B19BA" w:rsidRDefault="002B19BA" w:rsidP="002B19BA">
      <w:pPr>
        <w:pStyle w:val="ListParagraph"/>
        <w:numPr>
          <w:ilvl w:val="0"/>
          <w:numId w:val="6"/>
        </w:numPr>
      </w:pPr>
      <w:r>
        <w:t>Labview 2014 Control Design and Simulation Module utilized for performing state space calculations</w:t>
      </w:r>
    </w:p>
    <w:p w:rsidR="002B19BA" w:rsidRDefault="002B19BA" w:rsidP="002B19BA">
      <w:pPr>
        <w:pStyle w:val="ListParagraph"/>
        <w:numPr>
          <w:ilvl w:val="0"/>
          <w:numId w:val="6"/>
        </w:numPr>
      </w:pPr>
      <w:r>
        <w:t>Timing logic used to enforce real-time operation</w:t>
      </w:r>
    </w:p>
    <w:p w:rsidR="002B19BA" w:rsidRDefault="002B19BA" w:rsidP="00CF59B5">
      <w:r>
        <w:t>The state space obtained from FlatEarth is illustrated in Figure XXX:</w:t>
      </w:r>
    </w:p>
    <w:p w:rsidR="002B19BA" w:rsidRDefault="002B19BA" w:rsidP="00CF59B5">
      <w:pPr>
        <w:jc w:val="center"/>
      </w:pPr>
      <w:r>
        <w:rPr>
          <w:noProof/>
        </w:rPr>
        <w:lastRenderedPageBreak/>
        <w:drawing>
          <wp:inline distT="0" distB="0" distL="0" distR="0" wp14:anchorId="61B33B90" wp14:editId="5B37C4BD">
            <wp:extent cx="5943600" cy="40392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39235"/>
                    </a:xfrm>
                    <a:prstGeom prst="rect">
                      <a:avLst/>
                    </a:prstGeom>
                  </pic:spPr>
                </pic:pic>
              </a:graphicData>
            </a:graphic>
          </wp:inline>
        </w:drawing>
      </w:r>
    </w:p>
    <w:p w:rsidR="002B19BA" w:rsidRDefault="002B19BA" w:rsidP="00CF59B5">
      <w:pPr>
        <w:jc w:val="center"/>
      </w:pPr>
      <w:r w:rsidRPr="00CF59B5">
        <w:rPr>
          <w:b/>
        </w:rPr>
        <w:t>Figure XXX:</w:t>
      </w:r>
      <w:r>
        <w:t xml:space="preserve"> FlatEarth state space output to Labview</w:t>
      </w:r>
    </w:p>
    <w:p w:rsidR="002B19BA" w:rsidRDefault="002B19BA" w:rsidP="00CF59B5">
      <w:pPr>
        <w:pStyle w:val="Heading2"/>
      </w:pPr>
      <w:r>
        <w:t>State Space feedback control</w:t>
      </w:r>
    </w:p>
    <w:p w:rsidR="002B19BA" w:rsidRPr="00CF59B5" w:rsidRDefault="002B19BA" w:rsidP="00CF59B5">
      <w:r>
        <w:t>It is desired to be able to apply proportional feedback control gains to the aileron, rudder, and elevator for aircraft testing.  The figure below illustrates how the open-loop state space is wrapped by a proportional controller.</w:t>
      </w:r>
    </w:p>
    <w:p w:rsidR="002B19BA" w:rsidRDefault="002B19BA" w:rsidP="00CF59B5">
      <w:pPr>
        <w:jc w:val="center"/>
      </w:pPr>
      <w:r>
        <w:rPr>
          <w:noProof/>
        </w:rPr>
        <w:drawing>
          <wp:inline distT="0" distB="0" distL="0" distR="0">
            <wp:extent cx="4057650" cy="2324100"/>
            <wp:effectExtent l="0" t="0" r="0" b="0"/>
            <wp:docPr id="253" name="Picture 253" descr="http://ctms.engin.umich.edu/CTMS/Content/MotorPosition/Control/StateSpace/figures/statefeedback_mot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tms.engin.umich.edu/CTMS/Content/MotorPosition/Control/StateSpace/figures/statefeedback_motor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324100"/>
                    </a:xfrm>
                    <a:prstGeom prst="rect">
                      <a:avLst/>
                    </a:prstGeom>
                    <a:noFill/>
                    <a:ln>
                      <a:noFill/>
                    </a:ln>
                  </pic:spPr>
                </pic:pic>
              </a:graphicData>
            </a:graphic>
          </wp:inline>
        </w:drawing>
      </w:r>
    </w:p>
    <w:p w:rsidR="002B19BA" w:rsidRDefault="002B19BA" w:rsidP="00CF59B5">
      <w:pPr>
        <w:jc w:val="center"/>
      </w:pPr>
      <w:r w:rsidRPr="00FC2838">
        <w:rPr>
          <w:b/>
        </w:rPr>
        <w:t>Figure XXX:</w:t>
      </w:r>
      <w:r>
        <w:t xml:space="preserve"> proportional feedback controller applied to state space</w:t>
      </w:r>
    </w:p>
    <w:p w:rsidR="002B19BA" w:rsidRDefault="002B19BA" w:rsidP="00D00D78">
      <w:r>
        <w:lastRenderedPageBreak/>
        <w:t>With the addition of the proportional controller, the state space equation can then be written as:</w:t>
      </w:r>
    </w:p>
    <w:p w:rsidR="002B19BA" w:rsidRPr="00D00D78" w:rsidRDefault="002B19BA" w:rsidP="00D00D78">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A-B*</m:t>
              </m:r>
              <m:sSub>
                <m:sSubPr>
                  <m:ctrlPr>
                    <w:rPr>
                      <w:rFonts w:ascii="Cambria Math" w:hAnsi="Cambria Math"/>
                      <w:i/>
                    </w:rPr>
                  </m:ctrlPr>
                </m:sSubPr>
                <m:e>
                  <m:r>
                    <w:rPr>
                      <w:rFonts w:ascii="Cambria Math" w:hAnsi="Cambria Math"/>
                    </w:rPr>
                    <m:t>K</m:t>
                  </m:r>
                </m:e>
                <m:sub>
                  <m:r>
                    <w:rPr>
                      <w:rFonts w:ascii="Cambria Math" w:hAnsi="Cambria Math"/>
                    </w:rPr>
                    <m:t>c</m:t>
                  </m:r>
                </m:sub>
              </m:sSub>
            </m:e>
          </m:d>
          <m:r>
            <w:rPr>
              <w:rFonts w:ascii="Cambria Math" w:hAnsi="Cambria Math"/>
            </w:rPr>
            <m:t>x+Br</m:t>
          </m:r>
          <m:r>
            <w:rPr>
              <w:rFonts w:ascii="Cambria Math" w:hAnsi="Cambria Math"/>
            </w:rPr>
            <w:br/>
          </m:r>
        </m:oMath>
        <m:oMath>
          <m:r>
            <w:rPr>
              <w:rFonts w:ascii="Cambria Math" w:hAnsi="Cambria Math"/>
            </w:rPr>
            <m:t>y=Cx+Bd</m:t>
          </m:r>
          <m:r>
            <w:rPr>
              <w:rFonts w:ascii="Cambria Math" w:hAnsi="Cambria Math"/>
            </w:rPr>
            <w:br/>
          </m:r>
        </m:oMath>
        <m:oMath>
          <m:r>
            <m:rPr>
              <m:sty m:val="p"/>
            </m:rPr>
            <w:rPr>
              <w:rFonts w:eastAsiaTheme="minorEastAsia"/>
              <w:vanish/>
            </w:rPr>
            <w:br/>
          </m:r>
        </m:oMath>
      </m:oMathPara>
      <w:r>
        <w:rPr>
          <w:rFonts w:eastAsiaTheme="minorEastAsia"/>
          <w:vanish/>
        </w:rPr>
        <w:t>𝑢𝑡𝑡𝑎𝑛𝑡 𝑎𝑙 ntroller,  ional controller,  the state space equation can then be written as:</w:t>
      </w:r>
      <w:r>
        <w:rPr>
          <w:rFonts w:eastAsiaTheme="minorEastAsia"/>
          <w:vanish/>
        </w:rPr>
        <w:cr/>
        <w:t>evator for aircraft testing.</w:t>
      </w:r>
      <m:oMath>
        <m:r>
          <m:rPr>
            <m:sty m:val="p"/>
          </m:rPr>
          <w:rPr>
            <w:rFonts w:ascii="Cambria Math" w:hAnsi="Cambria Math"/>
          </w:rPr>
          <w:br/>
        </m:r>
      </m:oMath>
      <m:oMathPara>
        <m:oMathParaPr>
          <m:jc m:val="right"/>
        </m:oMathParaPr>
        <m:oMath>
          <m:r>
            <w:rPr>
              <w:rFonts w:ascii="Cambria Math" w:eastAsiaTheme="minorEastAsia" w:hAnsi="Cambria Math"/>
            </w:rPr>
            <m:t>where x=state variables</m:t>
          </m:r>
          <m:r>
            <m:rPr>
              <m:sty m:val="p"/>
            </m:rPr>
            <w:rPr>
              <w:rFonts w:ascii="Cambria Math" w:eastAsiaTheme="minorEastAsia" w:hAnsi="Cambria Math"/>
            </w:rPr>
            <w:br/>
          </m:r>
        </m:oMath>
        <m:oMath>
          <m:r>
            <w:rPr>
              <w:rFonts w:ascii="Cambria Math" w:eastAsiaTheme="minorEastAsia" w:hAnsi="Cambria Math"/>
            </w:rPr>
            <m:t>r=input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=proportional feedback constant</m:t>
          </m:r>
          <m:r>
            <m:rPr>
              <m:sty m:val="p"/>
            </m:rPr>
            <w:rPr>
              <w:rFonts w:ascii="Cambria Math" w:eastAsiaTheme="minorEastAsia" w:hAnsi="Cambria Math"/>
            </w:rPr>
            <w:br/>
          </m:r>
        </m:oMath>
      </m:oMathPara>
    </w:p>
    <w:p w:rsidR="002B19BA" w:rsidRPr="00984D6B" w:rsidRDefault="002B19BA" w:rsidP="00984D6B">
      <w:pPr>
        <w:pStyle w:val="Heading1"/>
        <w:rPr>
          <w:rFonts w:eastAsiaTheme="minorEastAsia"/>
        </w:rPr>
      </w:pPr>
      <w:r>
        <w:rPr>
          <w:rFonts w:eastAsiaTheme="minorEastAsia"/>
        </w:rPr>
        <w:t>Simulator validation</w:t>
      </w:r>
    </w:p>
    <w:p w:rsidR="002B19BA" w:rsidRDefault="002B19BA" w:rsidP="00984D6B">
      <w:pPr>
        <w:pStyle w:val="Heading2"/>
      </w:pPr>
      <w:r>
        <w:t>Longitudinal Direction</w:t>
      </w:r>
    </w:p>
    <w:p w:rsidR="002B19BA" w:rsidRPr="00984D6B" w:rsidRDefault="002B19BA" w:rsidP="00984D6B">
      <w:r>
        <w:t>The longitudinal model was tested by injecting a doublet input on the elevator.  More specifically, the elevator was deflected 1 degree from trim for 1 second, then deflected -1 degrees from trim for 1 second, and then brought back to trim.  The following figures show the FlatEarth output and Labview simulation output.</w:t>
      </w:r>
    </w:p>
    <w:p w:rsidR="002B19BA" w:rsidRDefault="002B19BA" w:rsidP="00984D6B">
      <w:pPr>
        <w:jc w:val="center"/>
      </w:pPr>
      <w:r>
        <w:rPr>
          <w:noProof/>
        </w:rPr>
        <w:drawing>
          <wp:inline distT="0" distB="0" distL="0" distR="0">
            <wp:extent cx="5334000" cy="4000500"/>
            <wp:effectExtent l="0" t="0" r="0" b="0"/>
            <wp:docPr id="239" name="Picture 239" descr="C:\GitHub\classwork\AAE 451\Code\report\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B19BA" w:rsidRDefault="002B19BA" w:rsidP="00984D6B">
      <w:pPr>
        <w:jc w:val="center"/>
      </w:pPr>
      <w:r w:rsidRPr="00984D6B">
        <w:rPr>
          <w:b/>
        </w:rPr>
        <w:t>Figure XXX:</w:t>
      </w:r>
      <w:r>
        <w:t xml:space="preserve"> FlatEarth - pitch rate response to doublet elevator input</w:t>
      </w:r>
    </w:p>
    <w:p w:rsidR="002B19BA" w:rsidRDefault="002B19BA" w:rsidP="00984D6B">
      <w:pPr>
        <w:jc w:val="center"/>
      </w:pPr>
      <w:r>
        <w:rPr>
          <w:noProof/>
        </w:rPr>
        <w:lastRenderedPageBreak/>
        <w:drawing>
          <wp:inline distT="0" distB="0" distL="0" distR="0">
            <wp:extent cx="4591050" cy="4743450"/>
            <wp:effectExtent l="0" t="0" r="0" b="0"/>
            <wp:docPr id="243" name="Picture 243" descr="C:\GitHub\classwork\AAE 451\Code\report\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1050" cy="4743450"/>
                    </a:xfrm>
                    <a:prstGeom prst="rect">
                      <a:avLst/>
                    </a:prstGeom>
                    <a:noFill/>
                    <a:ln>
                      <a:noFill/>
                    </a:ln>
                  </pic:spPr>
                </pic:pic>
              </a:graphicData>
            </a:graphic>
          </wp:inline>
        </w:drawing>
      </w:r>
    </w:p>
    <w:p w:rsidR="002B19BA" w:rsidRPr="00C45E5C" w:rsidRDefault="002B19BA" w:rsidP="00984D6B">
      <w:pPr>
        <w:jc w:val="center"/>
      </w:pPr>
      <w:r w:rsidRPr="00984D6B">
        <w:rPr>
          <w:b/>
        </w:rPr>
        <w:t>Figure XXX:</w:t>
      </w:r>
      <w:r>
        <w:t xml:space="preserve"> </w:t>
      </w:r>
      <w:r>
        <w:t>Labview simulation</w:t>
      </w:r>
      <w:r>
        <w:t xml:space="preserve"> </w:t>
      </w:r>
      <w:r>
        <w:t>–</w:t>
      </w:r>
      <w:r>
        <w:t xml:space="preserve"> pitch rate response to doublet elevator input</w:t>
      </w:r>
    </w:p>
    <w:p w:rsidR="002B19BA" w:rsidRDefault="002B19BA" w:rsidP="00984D6B">
      <w:r>
        <w:t>We see that the nonlinear FlatEarth, linear FlatEarth, and Labview simulation results are all in acceptable agreement.  As such, the following can be concluded:</w:t>
      </w:r>
    </w:p>
    <w:p w:rsidR="002B19BA" w:rsidRDefault="002B19BA" w:rsidP="002B19BA">
      <w:pPr>
        <w:pStyle w:val="ListParagraph"/>
        <w:numPr>
          <w:ilvl w:val="0"/>
          <w:numId w:val="7"/>
        </w:numPr>
      </w:pPr>
      <w:r>
        <w:t>Linearized model acceptable for near-trim flight</w:t>
      </w:r>
    </w:p>
    <w:p w:rsidR="002B19BA" w:rsidRDefault="002B19BA" w:rsidP="002B19BA">
      <w:pPr>
        <w:pStyle w:val="ListParagraph"/>
        <w:numPr>
          <w:ilvl w:val="0"/>
          <w:numId w:val="7"/>
        </w:numPr>
      </w:pPr>
      <w:r>
        <w:t>Labview simulation model acceptably operating at real-time</w:t>
      </w:r>
    </w:p>
    <w:p w:rsidR="002B19BA" w:rsidRPr="00C45E5C" w:rsidRDefault="002B19BA" w:rsidP="00AB4F02">
      <w:r>
        <w:t>We also see that with an elevator deflection, the pitch rate dampens out and approaches a steady state value of zero.  This corresponds to a dynamically stable aircraft in the longitudinal direction.  This observation is in agreement with the flight qualities analysis.</w:t>
      </w:r>
    </w:p>
    <w:p w:rsidR="002B19BA" w:rsidRDefault="002B19BA" w:rsidP="00B04C9F"/>
    <w:p w:rsidR="002B19BA" w:rsidRDefault="002B19BA" w:rsidP="00B04C9F"/>
    <w:p w:rsidR="002B19BA" w:rsidRDefault="002B19BA" w:rsidP="00B04C9F"/>
    <w:p w:rsidR="00EC542D" w:rsidRPr="00B04C9F" w:rsidRDefault="00EC542D" w:rsidP="00B04C9F"/>
    <w:p w:rsidR="00190CC2" w:rsidRDefault="003F5AEE" w:rsidP="003F5AEE">
      <w:pPr>
        <w:pStyle w:val="Heading1"/>
        <w:rPr>
          <w:rFonts w:eastAsiaTheme="minorEastAsia"/>
        </w:rPr>
      </w:pPr>
      <w:r>
        <w:rPr>
          <w:rFonts w:eastAsiaTheme="minorEastAsia"/>
        </w:rPr>
        <w:lastRenderedPageBreak/>
        <w:t>References</w:t>
      </w:r>
    </w:p>
    <w:p w:rsidR="003F5AEE" w:rsidRDefault="003F5AEE" w:rsidP="003F5AEE">
      <w:r>
        <w:t>[1]</w:t>
      </w:r>
      <w:r w:rsidR="0074775B">
        <w:t xml:space="preserve"> Roskam, Jan, “Airplane Design”</w:t>
      </w:r>
    </w:p>
    <w:p w:rsidR="003F5AEE" w:rsidRDefault="003F5AEE" w:rsidP="003F5AEE">
      <w:r>
        <w:t>[2]</w:t>
      </w:r>
      <w:r w:rsidR="0074775B">
        <w:t xml:space="preserve"> Raymer, Daniel, “Aircraft Design”</w:t>
      </w:r>
    </w:p>
    <w:p w:rsidR="003F5AEE" w:rsidRDefault="003F5AEE" w:rsidP="003F5AEE">
      <w:r>
        <w:t>[3]</w:t>
      </w:r>
      <w:r w:rsidR="0074775B">
        <w:t xml:space="preserve"> Roskam, Jan, “Methods for Estimating Stability and Control Derivatives of Conventional Subsonic Airplanes”</w:t>
      </w:r>
    </w:p>
    <w:p w:rsidR="00EC542D" w:rsidRDefault="00EC542D" w:rsidP="003F5AEE">
      <w:r>
        <w:t>[4] McCormick, Barnes, “Aerodynamics Aeronautics and Flight Mechanics”</w:t>
      </w:r>
      <w:bookmarkStart w:id="0" w:name="_GoBack"/>
      <w:bookmarkEnd w:id="0"/>
    </w:p>
    <w:p w:rsidR="003F5AEE" w:rsidRPr="003F5AEE" w:rsidRDefault="003F5AEE" w:rsidP="003F5AEE"/>
    <w:p w:rsidR="00190CC2" w:rsidRDefault="00190CC2" w:rsidP="00B064A8">
      <w:pPr>
        <w:rPr>
          <w:rFonts w:eastAsiaTheme="minorEastAsia"/>
        </w:rPr>
      </w:pPr>
    </w:p>
    <w:p w:rsidR="00190CC2" w:rsidRDefault="00190CC2" w:rsidP="00B064A8">
      <w:pPr>
        <w:rPr>
          <w:rFonts w:eastAsiaTheme="minorEastAsia"/>
        </w:rPr>
      </w:pPr>
    </w:p>
    <w:p w:rsidR="00190CC2" w:rsidRDefault="00190CC2" w:rsidP="00B064A8">
      <w:pPr>
        <w:rPr>
          <w:rFonts w:eastAsiaTheme="minorEastAsia"/>
        </w:rPr>
      </w:pPr>
    </w:p>
    <w:p w:rsidR="00190CC2" w:rsidRDefault="00190CC2" w:rsidP="00190CC2">
      <w:pPr>
        <w:pStyle w:val="Heading1"/>
      </w:pPr>
      <w:r>
        <w:lastRenderedPageBreak/>
        <w:t>Appendix A – Figures and Tables</w:t>
      </w:r>
    </w:p>
    <w:p w:rsidR="00190CC2" w:rsidRDefault="00FB1913" w:rsidP="00190CC2">
      <w:pPr>
        <w:jc w:val="center"/>
      </w:pPr>
      <w:r>
        <w:rPr>
          <w:noProof/>
        </w:rPr>
        <mc:AlternateContent>
          <mc:Choice Requires="wps">
            <w:drawing>
              <wp:anchor distT="0" distB="0" distL="114300" distR="114300" simplePos="0" relativeHeight="251667456" behindDoc="0" locked="0" layoutInCell="1" allowOverlap="1" wp14:editId="36B11C9B">
                <wp:simplePos x="0" y="0"/>
                <wp:positionH relativeFrom="column">
                  <wp:posOffset>1619250</wp:posOffset>
                </wp:positionH>
                <wp:positionV relativeFrom="paragraph">
                  <wp:posOffset>5010150</wp:posOffset>
                </wp:positionV>
                <wp:extent cx="1866900" cy="3905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90525"/>
                        </a:xfrm>
                        <a:prstGeom prst="rect">
                          <a:avLst/>
                        </a:prstGeom>
                        <a:noFill/>
                        <a:ln w="9525">
                          <a:noFill/>
                          <a:miter lim="800000"/>
                          <a:headEnd/>
                          <a:tailEnd/>
                        </a:ln>
                      </wps:spPr>
                      <wps:txbx>
                        <w:txbxContent>
                          <w:p w:rsidR="00BC3636" w:rsidRPr="00FB1913" w:rsidRDefault="00BC3636">
                            <w:pPr>
                              <w:rPr>
                                <w:b/>
                                <w:color w:val="FF0000"/>
                                <w:sz w:val="32"/>
                                <w:szCs w:val="32"/>
                              </w:rPr>
                            </w:pPr>
                            <w:r w:rsidRPr="00FB1913">
                              <w:rPr>
                                <w:b/>
                                <w:color w:val="FF0000"/>
                                <w:sz w:val="32"/>
                                <w:szCs w:val="32"/>
                              </w:rPr>
                              <w:t>KN = 0.0036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27.5pt;margin-top:394.5pt;width:147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" filled="f" stroked="f">
                <v:textbox>
                  <w:txbxContent>
                    <w:p w:rsidR="00BC3636" w:rsidRPr="00FB1913" w:rsidRDefault="00BC3636">
                      <w:pPr>
                        <w:rPr>
                          <w:b/>
                          <w:color w:val="FF0000"/>
                          <w:sz w:val="32"/>
                          <w:szCs w:val="32"/>
                        </w:rPr>
                      </w:pPr>
                      <w:r w:rsidRPr="00FB1913">
                        <w:rPr>
                          <w:b/>
                          <w:color w:val="FF0000"/>
                          <w:sz w:val="32"/>
                          <w:szCs w:val="32"/>
                        </w:rPr>
                        <w:t>KN = 0.0036</w:t>
                      </w:r>
                    </w:p>
                  </w:txbxContent>
                </v:textbox>
              </v:shape>
            </w:pict>
          </mc:Fallback>
        </mc:AlternateContent>
      </w:r>
      <w:r w:rsidR="00190CC2">
        <w:rPr>
          <w:noProof/>
        </w:rPr>
        <w:drawing>
          <wp:inline distT="0" distB="0" distL="0" distR="0">
            <wp:extent cx="5341263" cy="7562850"/>
            <wp:effectExtent l="0" t="0" r="0" b="0"/>
            <wp:docPr id="21" name="Picture 21" descr="https://lh5.googleusercontent.com/1bDimVP775BFkfrRowQhLcXPXX8I9LNgc4ym367I7QG1UVkNyJRd97AEk31zQyb6SJWDYjA3Yi8hzpJbixGuTZJ1gZ6mr96-UTsvV4Lp3gTUs_d35OirulGABiTAVhBZQ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1bDimVP775BFkfrRowQhLcXPXX8I9LNgc4ym367I7QG1UVkNyJRd97AEk31zQyb6SJWDYjA3Yi8hzpJbixGuTZJ1gZ6mr96-UTsvV4Lp3gTUs_d35OirulGABiTAVhBZQdJ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7653" cy="7571898"/>
                    </a:xfrm>
                    <a:prstGeom prst="rect">
                      <a:avLst/>
                    </a:prstGeom>
                    <a:noFill/>
                    <a:ln>
                      <a:noFill/>
                    </a:ln>
                  </pic:spPr>
                </pic:pic>
              </a:graphicData>
            </a:graphic>
          </wp:inline>
        </w:drawing>
      </w:r>
    </w:p>
    <w:p w:rsidR="00190CC2" w:rsidRDefault="00190CC2" w:rsidP="00190CC2">
      <w:pPr>
        <w:jc w:val="center"/>
      </w:pPr>
      <w:r w:rsidRPr="00190CC2">
        <w:rPr>
          <w:b/>
        </w:rPr>
        <w:t>Figure A1:</w:t>
      </w:r>
      <w:r>
        <w:t xml:space="preserve"> Determination of KN for vertical tail X-plots</w:t>
      </w:r>
      <w:r w:rsidR="00937B56">
        <w:t xml:space="preserve"> [3]</w:t>
      </w:r>
    </w:p>
    <w:p w:rsidR="00FB1913" w:rsidRDefault="00FB1913" w:rsidP="00190CC2">
      <w:pPr>
        <w:jc w:val="center"/>
      </w:pPr>
      <w:r>
        <w:rPr>
          <w:noProof/>
        </w:rPr>
        <w:lastRenderedPageBreak/>
        <w:drawing>
          <wp:inline distT="0" distB="0" distL="0" distR="0">
            <wp:extent cx="5448300" cy="7714407"/>
            <wp:effectExtent l="0" t="0" r="0" b="1270"/>
            <wp:docPr id="23" name="Picture 23" descr="https://lh3.googleusercontent.com/17NSw_yaCJcoUScIBGICg8hva1mXztGs_vwCp6gg1ldDYTaLS1neQe_6_mOiybeGp-WuT5R8oTCgcO-3HZsL4lLs-fj-15mFpNzQ0k3Ceeb4tfX9QvwxKKsGsgPcIQC38b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17NSw_yaCJcoUScIBGICg8hva1mXztGs_vwCp6gg1ldDYTaLS1neQe_6_mOiybeGp-WuT5R8oTCgcO-3HZsL4lLs-fj-15mFpNzQ0k3Ceeb4tfX9QvwxKKsGsgPcIQC38bY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666" cy="7719173"/>
                    </a:xfrm>
                    <a:prstGeom prst="rect">
                      <a:avLst/>
                    </a:prstGeom>
                    <a:noFill/>
                    <a:ln>
                      <a:noFill/>
                    </a:ln>
                  </pic:spPr>
                </pic:pic>
              </a:graphicData>
            </a:graphic>
          </wp:inline>
        </w:drawing>
      </w:r>
    </w:p>
    <w:p w:rsidR="00FB1913" w:rsidRDefault="00FB1913" w:rsidP="00190CC2">
      <w:pPr>
        <w:jc w:val="center"/>
      </w:pPr>
      <w:r w:rsidRPr="00FB1913">
        <w:rPr>
          <w:b/>
        </w:rPr>
        <w:t>Figure A2:</w:t>
      </w:r>
      <w:r>
        <w:t xml:space="preserve"> Determination of KRl for vertical tail X-plots</w:t>
      </w:r>
      <w:r w:rsidR="00937B56">
        <w:t xml:space="preserve"> [3]</w:t>
      </w:r>
    </w:p>
    <w:p w:rsidR="00FB1913" w:rsidRDefault="00A62881" w:rsidP="00190CC2">
      <w:pPr>
        <w:jc w:val="center"/>
      </w:pPr>
      <w:r>
        <w:rPr>
          <w:noProof/>
        </w:rPr>
        <w:lastRenderedPageBreak/>
        <mc:AlternateContent>
          <mc:Choice Requires="wps">
            <w:drawing>
              <wp:anchor distT="0" distB="0" distL="114300" distR="114300" simplePos="0" relativeHeight="251669504" behindDoc="0" locked="0" layoutInCell="1" allowOverlap="1" wp14:anchorId="5BA03F4A" wp14:editId="2DA8EF1C">
                <wp:simplePos x="0" y="0"/>
                <wp:positionH relativeFrom="column">
                  <wp:posOffset>85725</wp:posOffset>
                </wp:positionH>
                <wp:positionV relativeFrom="paragraph">
                  <wp:posOffset>1129665</wp:posOffset>
                </wp:positionV>
                <wp:extent cx="1866900" cy="39052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90525"/>
                        </a:xfrm>
                        <a:prstGeom prst="rect">
                          <a:avLst/>
                        </a:prstGeom>
                        <a:noFill/>
                        <a:ln w="9525">
                          <a:noFill/>
                          <a:miter lim="800000"/>
                          <a:headEnd/>
                          <a:tailEnd/>
                        </a:ln>
                      </wps:spPr>
                      <wps:txbx>
                        <w:txbxContent>
                          <w:p w:rsidR="00BC3636" w:rsidRPr="00FB1913" w:rsidRDefault="00BC3636" w:rsidP="00A62881">
                            <w:pPr>
                              <w:rPr>
                                <w:b/>
                                <w:color w:val="FF0000"/>
                                <w:sz w:val="32"/>
                                <w:szCs w:val="32"/>
                              </w:rPr>
                            </w:pPr>
                            <w:r>
                              <w:rPr>
                                <w:b/>
                                <w:color w:val="FF0000"/>
                                <w:sz w:val="32"/>
                                <w:szCs w:val="32"/>
                              </w:rPr>
                              <w:t>K = 0.79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03F4A" id="_x0000_s1049" type="#_x0000_t202" style="position:absolute;left:0;text-align:left;margin-left:6.75pt;margin-top:88.95pt;width:147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" filled="f" stroked="f">
                <v:textbox>
                  <w:txbxContent>
                    <w:p w:rsidR="00BC3636" w:rsidRPr="00FB1913" w:rsidRDefault="00BC3636" w:rsidP="00A62881">
                      <w:pPr>
                        <w:rPr>
                          <w:b/>
                          <w:color w:val="FF0000"/>
                          <w:sz w:val="32"/>
                          <w:szCs w:val="32"/>
                        </w:rPr>
                      </w:pPr>
                      <w:r>
                        <w:rPr>
                          <w:b/>
                          <w:color w:val="FF0000"/>
                          <w:sz w:val="32"/>
                          <w:szCs w:val="32"/>
                        </w:rPr>
                        <w:t>K = 0.79</w:t>
                      </w:r>
                    </w:p>
                  </w:txbxContent>
                </v:textbox>
              </v:shape>
            </w:pict>
          </mc:Fallback>
        </mc:AlternateContent>
      </w:r>
      <w:r w:rsidR="00FB1913">
        <w:rPr>
          <w:noProof/>
        </w:rPr>
        <w:drawing>
          <wp:inline distT="0" distB="0" distL="0" distR="0" wp14:anchorId="013CD89C" wp14:editId="164E79B8">
            <wp:extent cx="5943600" cy="4023074"/>
            <wp:effectExtent l="0" t="0" r="0" b="0"/>
            <wp:docPr id="24" name="Picture 24" descr="https://lh6.googleusercontent.com/0FkaLQ71haxvhvs3xonQx5AogbSj2-JD5VR2cbJpROKkCoQAVKp_CqmCYxyI9XjEoUzzOZIYWrqWUZrcxJh9t1f_UmHjGqGQ5q8qegi0nkuKUSq-0T0enNssu2l-jim4J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0FkaLQ71haxvhvs3xonQx5AogbSj2-JD5VR2cbJpROKkCoQAVKp_CqmCYxyI9XjEoUzzOZIYWrqWUZrcxJh9t1f_UmHjGqGQ5q8qegi0nkuKUSq-0T0enNssu2l-jim4Jfqq"/>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023074"/>
                    </a:xfrm>
                    <a:prstGeom prst="rect">
                      <a:avLst/>
                    </a:prstGeom>
                    <a:noFill/>
                    <a:ln>
                      <a:noFill/>
                    </a:ln>
                  </pic:spPr>
                </pic:pic>
              </a:graphicData>
            </a:graphic>
          </wp:inline>
        </w:drawing>
      </w:r>
    </w:p>
    <w:p w:rsidR="00FB1913" w:rsidRPr="00190CC2" w:rsidRDefault="00FB1913" w:rsidP="00190CC2">
      <w:pPr>
        <w:jc w:val="center"/>
      </w:pPr>
      <w:r w:rsidRPr="00FB1913">
        <w:rPr>
          <w:b/>
        </w:rPr>
        <w:t>Figure A3:</w:t>
      </w:r>
      <w:r>
        <w:t xml:space="preserve"> Determination of k for vertical tail X-plots</w:t>
      </w:r>
      <w:r w:rsidR="00937B56">
        <w:t xml:space="preserve"> [3]</w:t>
      </w:r>
    </w:p>
    <w:sectPr w:rsidR="00FB1913" w:rsidRPr="00190CC2">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48F" w:rsidRDefault="0081048F" w:rsidP="007E4228">
      <w:pPr>
        <w:spacing w:after="0" w:line="240" w:lineRule="auto"/>
      </w:pPr>
      <w:r>
        <w:separator/>
      </w:r>
    </w:p>
  </w:endnote>
  <w:endnote w:type="continuationSeparator" w:id="0">
    <w:p w:rsidR="0081048F" w:rsidRDefault="0081048F" w:rsidP="007E4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470374"/>
      <w:docPartObj>
        <w:docPartGallery w:val="Page Numbers (Bottom of Page)"/>
        <w:docPartUnique/>
      </w:docPartObj>
    </w:sdtPr>
    <w:sdtEndPr>
      <w:rPr>
        <w:noProof/>
      </w:rPr>
    </w:sdtEndPr>
    <w:sdtContent>
      <w:p w:rsidR="00BC3636" w:rsidRDefault="00BC3636">
        <w:pPr>
          <w:pStyle w:val="Footer"/>
          <w:jc w:val="center"/>
        </w:pPr>
        <w:r>
          <w:t xml:space="preserve">Page </w:t>
        </w:r>
        <w:r>
          <w:fldChar w:fldCharType="begin"/>
        </w:r>
        <w:r>
          <w:instrText xml:space="preserve"> PAGE   \* MERGEFORMAT </w:instrText>
        </w:r>
        <w:r>
          <w:fldChar w:fldCharType="separate"/>
        </w:r>
        <w:r w:rsidR="00EC542D">
          <w:rPr>
            <w:noProof/>
          </w:rPr>
          <w:t>34</w:t>
        </w:r>
        <w:r>
          <w:rPr>
            <w:noProof/>
          </w:rPr>
          <w:fldChar w:fldCharType="end"/>
        </w:r>
      </w:p>
    </w:sdtContent>
  </w:sdt>
  <w:p w:rsidR="00BC3636" w:rsidRDefault="00BC36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48F" w:rsidRDefault="0081048F" w:rsidP="007E4228">
      <w:pPr>
        <w:spacing w:after="0" w:line="240" w:lineRule="auto"/>
      </w:pPr>
      <w:r>
        <w:separator/>
      </w:r>
    </w:p>
  </w:footnote>
  <w:footnote w:type="continuationSeparator" w:id="0">
    <w:p w:rsidR="0081048F" w:rsidRDefault="0081048F" w:rsidP="007E42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C137A"/>
    <w:multiLevelType w:val="hybridMultilevel"/>
    <w:tmpl w:val="ABE6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03ECA"/>
    <w:multiLevelType w:val="hybridMultilevel"/>
    <w:tmpl w:val="1B584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2C45B6"/>
    <w:multiLevelType w:val="hybridMultilevel"/>
    <w:tmpl w:val="709A5C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2055A0"/>
    <w:multiLevelType w:val="hybridMultilevel"/>
    <w:tmpl w:val="53EA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7A2C2E"/>
    <w:multiLevelType w:val="hybridMultilevel"/>
    <w:tmpl w:val="5DB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2309F6"/>
    <w:multiLevelType w:val="hybridMultilevel"/>
    <w:tmpl w:val="D26E5C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634CB0"/>
    <w:multiLevelType w:val="hybridMultilevel"/>
    <w:tmpl w:val="6DCE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A66"/>
    <w:rsid w:val="00041EA9"/>
    <w:rsid w:val="00071FDB"/>
    <w:rsid w:val="00096C4A"/>
    <w:rsid w:val="000A0C5A"/>
    <w:rsid w:val="000C2D65"/>
    <w:rsid w:val="000D3F39"/>
    <w:rsid w:val="000D66C2"/>
    <w:rsid w:val="000F52C2"/>
    <w:rsid w:val="000F7A7E"/>
    <w:rsid w:val="0012323D"/>
    <w:rsid w:val="00190CC2"/>
    <w:rsid w:val="001C4047"/>
    <w:rsid w:val="001D3E82"/>
    <w:rsid w:val="00246921"/>
    <w:rsid w:val="002656AB"/>
    <w:rsid w:val="00277ACA"/>
    <w:rsid w:val="002A42E9"/>
    <w:rsid w:val="002B19BA"/>
    <w:rsid w:val="00375D32"/>
    <w:rsid w:val="00375F8A"/>
    <w:rsid w:val="00384105"/>
    <w:rsid w:val="003F5AEE"/>
    <w:rsid w:val="00435A66"/>
    <w:rsid w:val="0055341C"/>
    <w:rsid w:val="005A070E"/>
    <w:rsid w:val="005C100E"/>
    <w:rsid w:val="005E7FC4"/>
    <w:rsid w:val="00601758"/>
    <w:rsid w:val="0061566D"/>
    <w:rsid w:val="00674AF2"/>
    <w:rsid w:val="0067528C"/>
    <w:rsid w:val="006A0D9F"/>
    <w:rsid w:val="007140D2"/>
    <w:rsid w:val="00714BF4"/>
    <w:rsid w:val="0074775B"/>
    <w:rsid w:val="00771F7A"/>
    <w:rsid w:val="00780CF4"/>
    <w:rsid w:val="00785FDC"/>
    <w:rsid w:val="007974DF"/>
    <w:rsid w:val="007E4228"/>
    <w:rsid w:val="007E5444"/>
    <w:rsid w:val="007F3E67"/>
    <w:rsid w:val="007F66DA"/>
    <w:rsid w:val="0081048F"/>
    <w:rsid w:val="00835695"/>
    <w:rsid w:val="00854827"/>
    <w:rsid w:val="00870846"/>
    <w:rsid w:val="0088440F"/>
    <w:rsid w:val="00891DDA"/>
    <w:rsid w:val="008B511E"/>
    <w:rsid w:val="008F6DFD"/>
    <w:rsid w:val="00907BEC"/>
    <w:rsid w:val="00937B56"/>
    <w:rsid w:val="00974C2B"/>
    <w:rsid w:val="00977EC0"/>
    <w:rsid w:val="009A1B8B"/>
    <w:rsid w:val="009B39AD"/>
    <w:rsid w:val="009F24EB"/>
    <w:rsid w:val="009F4EB5"/>
    <w:rsid w:val="00A52526"/>
    <w:rsid w:val="00A62881"/>
    <w:rsid w:val="00A7746D"/>
    <w:rsid w:val="00AA08CB"/>
    <w:rsid w:val="00AD0B46"/>
    <w:rsid w:val="00AE25F7"/>
    <w:rsid w:val="00B00809"/>
    <w:rsid w:val="00B04C9F"/>
    <w:rsid w:val="00B064A8"/>
    <w:rsid w:val="00B30F63"/>
    <w:rsid w:val="00B81B15"/>
    <w:rsid w:val="00BC3636"/>
    <w:rsid w:val="00C25372"/>
    <w:rsid w:val="00C33D70"/>
    <w:rsid w:val="00CA4422"/>
    <w:rsid w:val="00CE5F9D"/>
    <w:rsid w:val="00CF2DB2"/>
    <w:rsid w:val="00D4242B"/>
    <w:rsid w:val="00D80C95"/>
    <w:rsid w:val="00D95DE3"/>
    <w:rsid w:val="00E12071"/>
    <w:rsid w:val="00E2370A"/>
    <w:rsid w:val="00E54D44"/>
    <w:rsid w:val="00E56CE9"/>
    <w:rsid w:val="00E63A9F"/>
    <w:rsid w:val="00E87A20"/>
    <w:rsid w:val="00E91D8C"/>
    <w:rsid w:val="00E94676"/>
    <w:rsid w:val="00EC542D"/>
    <w:rsid w:val="00EE54B0"/>
    <w:rsid w:val="00F50683"/>
    <w:rsid w:val="00F66012"/>
    <w:rsid w:val="00F72E24"/>
    <w:rsid w:val="00F8084F"/>
    <w:rsid w:val="00F97FD2"/>
    <w:rsid w:val="00FA0CFB"/>
    <w:rsid w:val="00FB1913"/>
    <w:rsid w:val="00FF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CFFF9B-56A5-4AE8-A7BD-D23BC903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A6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35A6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A6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435A66"/>
    <w:rPr>
      <w:rFonts w:asciiTheme="majorHAnsi" w:eastAsiaTheme="majorEastAsia" w:hAnsiTheme="majorHAnsi" w:cstheme="majorBidi"/>
      <w:b/>
      <w:bCs/>
      <w:color w:val="5B9BD5" w:themeColor="accent1"/>
      <w:sz w:val="26"/>
      <w:szCs w:val="26"/>
    </w:rPr>
  </w:style>
  <w:style w:type="paragraph" w:styleId="Subtitle">
    <w:name w:val="Subtitle"/>
    <w:basedOn w:val="Normal"/>
    <w:next w:val="Normal"/>
    <w:link w:val="SubtitleChar"/>
    <w:uiPriority w:val="11"/>
    <w:qFormat/>
    <w:rsid w:val="00435A6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35A66"/>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CE5F9D"/>
    <w:pPr>
      <w:ind w:left="720"/>
      <w:contextualSpacing/>
    </w:pPr>
  </w:style>
  <w:style w:type="paragraph" w:styleId="BalloonText">
    <w:name w:val="Balloon Text"/>
    <w:basedOn w:val="Normal"/>
    <w:link w:val="BalloonTextChar"/>
    <w:uiPriority w:val="99"/>
    <w:semiHidden/>
    <w:unhideWhenUsed/>
    <w:rsid w:val="00E91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D8C"/>
    <w:rPr>
      <w:rFonts w:ascii="Tahoma" w:hAnsi="Tahoma" w:cs="Tahoma"/>
      <w:sz w:val="16"/>
      <w:szCs w:val="16"/>
    </w:rPr>
  </w:style>
  <w:style w:type="table" w:styleId="TableGrid">
    <w:name w:val="Table Grid"/>
    <w:basedOn w:val="TableNormal"/>
    <w:uiPriority w:val="39"/>
    <w:rsid w:val="00E91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4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228"/>
  </w:style>
  <w:style w:type="paragraph" w:styleId="Footer">
    <w:name w:val="footer"/>
    <w:basedOn w:val="Normal"/>
    <w:link w:val="FooterChar"/>
    <w:uiPriority w:val="99"/>
    <w:unhideWhenUsed/>
    <w:rsid w:val="007E4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28"/>
  </w:style>
  <w:style w:type="paragraph" w:styleId="NormalWeb">
    <w:name w:val="Normal (Web)"/>
    <w:basedOn w:val="Normal"/>
    <w:uiPriority w:val="99"/>
    <w:semiHidden/>
    <w:unhideWhenUsed/>
    <w:rsid w:val="00277AC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00809"/>
    <w:rPr>
      <w:color w:val="808080"/>
    </w:rPr>
  </w:style>
  <w:style w:type="paragraph" w:styleId="NoSpacing">
    <w:name w:val="No Spacing"/>
    <w:uiPriority w:val="1"/>
    <w:qFormat/>
    <w:rsid w:val="002B19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409716">
      <w:bodyDiv w:val="1"/>
      <w:marLeft w:val="0"/>
      <w:marRight w:val="0"/>
      <w:marTop w:val="0"/>
      <w:marBottom w:val="0"/>
      <w:divBdr>
        <w:top w:val="none" w:sz="0" w:space="0" w:color="auto"/>
        <w:left w:val="none" w:sz="0" w:space="0" w:color="auto"/>
        <w:bottom w:val="none" w:sz="0" w:space="0" w:color="auto"/>
        <w:right w:val="none" w:sz="0" w:space="0" w:color="auto"/>
      </w:divBdr>
    </w:div>
    <w:div w:id="616714850">
      <w:bodyDiv w:val="1"/>
      <w:marLeft w:val="0"/>
      <w:marRight w:val="0"/>
      <w:marTop w:val="0"/>
      <w:marBottom w:val="0"/>
      <w:divBdr>
        <w:top w:val="none" w:sz="0" w:space="0" w:color="auto"/>
        <w:left w:val="none" w:sz="0" w:space="0" w:color="auto"/>
        <w:bottom w:val="none" w:sz="0" w:space="0" w:color="auto"/>
        <w:right w:val="none" w:sz="0" w:space="0" w:color="auto"/>
      </w:divBdr>
    </w:div>
    <w:div w:id="1326468498">
      <w:bodyDiv w:val="1"/>
      <w:marLeft w:val="0"/>
      <w:marRight w:val="0"/>
      <w:marTop w:val="0"/>
      <w:marBottom w:val="0"/>
      <w:divBdr>
        <w:top w:val="none" w:sz="0" w:space="0" w:color="auto"/>
        <w:left w:val="none" w:sz="0" w:space="0" w:color="auto"/>
        <w:bottom w:val="none" w:sz="0" w:space="0" w:color="auto"/>
        <w:right w:val="none" w:sz="0" w:space="0" w:color="auto"/>
      </w:divBdr>
    </w:div>
    <w:div w:id="1348369588">
      <w:bodyDiv w:val="1"/>
      <w:marLeft w:val="0"/>
      <w:marRight w:val="0"/>
      <w:marTop w:val="0"/>
      <w:marBottom w:val="0"/>
      <w:divBdr>
        <w:top w:val="none" w:sz="0" w:space="0" w:color="auto"/>
        <w:left w:val="none" w:sz="0" w:space="0" w:color="auto"/>
        <w:bottom w:val="none" w:sz="0" w:space="0" w:color="auto"/>
        <w:right w:val="none" w:sz="0" w:space="0" w:color="auto"/>
      </w:divBdr>
    </w:div>
    <w:div w:id="1429277100">
      <w:bodyDiv w:val="1"/>
      <w:marLeft w:val="0"/>
      <w:marRight w:val="0"/>
      <w:marTop w:val="0"/>
      <w:marBottom w:val="0"/>
      <w:divBdr>
        <w:top w:val="none" w:sz="0" w:space="0" w:color="auto"/>
        <w:left w:val="none" w:sz="0" w:space="0" w:color="auto"/>
        <w:bottom w:val="none" w:sz="0" w:space="0" w:color="auto"/>
        <w:right w:val="none" w:sz="0" w:space="0" w:color="auto"/>
      </w:divBdr>
    </w:div>
    <w:div w:id="144148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4111</Words>
  <Characters>23435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27492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Justice, Brent Oliver</dc:creator>
  <cp:lastModifiedBy>Microsoft account</cp:lastModifiedBy>
  <cp:revision>5</cp:revision>
  <dcterms:created xsi:type="dcterms:W3CDTF">2014-11-06T10:57:00Z</dcterms:created>
  <dcterms:modified xsi:type="dcterms:W3CDTF">2014-11-06T11:01:00Z</dcterms:modified>
</cp:coreProperties>
</file>