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A0" w:firstRow="1" w:lastRow="0" w:firstColumn="1" w:lastColumn="0" w:noHBand="0" w:noVBand="0"/>
      </w:tblPr>
      <w:tblGrid>
        <w:gridCol w:w="3600"/>
        <w:gridCol w:w="1548"/>
      </w:tblGrid>
      <w:tr w:rsidR="00C77F87" w:rsidTr="00F2797E">
        <w:trPr>
          <w:cantSplit/>
          <w:jc w:val="center"/>
        </w:trPr>
        <w:tc>
          <w:tcPr>
            <w:tcW w:w="3600" w:type="dxa"/>
            <w:shd w:val="clear" w:color="auto" w:fill="D9D9D9"/>
            <w:vAlign w:val="center"/>
          </w:tcPr>
          <w:p w:rsidR="00C77F87" w:rsidRDefault="00C77F87" w:rsidP="00F2797E">
            <w:pPr>
              <w:pStyle w:val="TAH"/>
            </w:pPr>
            <w:r>
              <w:t>Control Information</w:t>
            </w:r>
          </w:p>
        </w:tc>
        <w:tc>
          <w:tcPr>
            <w:tcW w:w="1548" w:type="dxa"/>
            <w:shd w:val="clear" w:color="auto" w:fill="D9D9D9"/>
            <w:vAlign w:val="center"/>
          </w:tcPr>
          <w:p w:rsidR="00C77F87" w:rsidRDefault="00C77F87" w:rsidP="00F2797E">
            <w:pPr>
              <w:pStyle w:val="TAH"/>
            </w:pPr>
            <w:r>
              <w:t>Coding scheme</w:t>
            </w:r>
          </w:p>
        </w:tc>
      </w:tr>
      <w:tr w:rsidR="00C77F87" w:rsidTr="00F2797E">
        <w:trPr>
          <w:cantSplit/>
          <w:jc w:val="center"/>
        </w:trPr>
        <w:tc>
          <w:tcPr>
            <w:tcW w:w="3600" w:type="dxa"/>
            <w:vAlign w:val="center"/>
          </w:tcPr>
          <w:p w:rsidR="00C77F87" w:rsidRDefault="00C77F87" w:rsidP="00F2797E">
            <w:pPr>
              <w:pStyle w:val="TAC"/>
            </w:pPr>
            <w:r>
              <w:t>DCI</w:t>
            </w:r>
          </w:p>
        </w:tc>
        <w:tc>
          <w:tcPr>
            <w:tcW w:w="1548" w:type="dxa"/>
            <w:vAlign w:val="center"/>
          </w:tcPr>
          <w:p w:rsidR="00C77F87" w:rsidRDefault="00C77F87" w:rsidP="00F2797E">
            <w:pPr>
              <w:pStyle w:val="TAC"/>
            </w:pPr>
            <w:r>
              <w:rPr>
                <w:rFonts w:hint="eastAsia"/>
                <w:lang w:eastAsia="zh-CN"/>
              </w:rPr>
              <w:t>Polar code</w:t>
            </w:r>
          </w:p>
        </w:tc>
      </w:tr>
      <w:tr w:rsidR="00C77F87" w:rsidTr="00F2797E">
        <w:trPr>
          <w:cantSplit/>
          <w:jc w:val="center"/>
        </w:trPr>
        <w:tc>
          <w:tcPr>
            <w:tcW w:w="3600" w:type="dxa"/>
            <w:vMerge w:val="restart"/>
            <w:vAlign w:val="center"/>
          </w:tcPr>
          <w:p w:rsidR="00C77F87" w:rsidRDefault="00C77F87" w:rsidP="00F2797E">
            <w:pPr>
              <w:pStyle w:val="TAC"/>
              <w:rPr>
                <w:lang w:val="fr-FR"/>
              </w:rPr>
            </w:pPr>
            <w:r>
              <w:rPr>
                <w:lang w:val="fr-FR"/>
              </w:rPr>
              <w:t>UCI</w:t>
            </w:r>
          </w:p>
        </w:tc>
        <w:tc>
          <w:tcPr>
            <w:tcW w:w="1548" w:type="dxa"/>
            <w:vAlign w:val="center"/>
          </w:tcPr>
          <w:p w:rsidR="00C77F87" w:rsidRDefault="00C77F87" w:rsidP="00F2797E">
            <w:pPr>
              <w:pStyle w:val="TAC"/>
              <w:rPr>
                <w:lang w:val="fr-FR"/>
              </w:rPr>
            </w:pPr>
            <w:r>
              <w:rPr>
                <w:lang w:val="fr-FR"/>
              </w:rPr>
              <w:t>Block code</w:t>
            </w:r>
          </w:p>
        </w:tc>
      </w:tr>
      <w:tr w:rsidR="00C77F87" w:rsidTr="00F2797E">
        <w:trPr>
          <w:cantSplit/>
          <w:jc w:val="center"/>
        </w:trPr>
        <w:tc>
          <w:tcPr>
            <w:tcW w:w="3600" w:type="dxa"/>
            <w:vMerge/>
          </w:tcPr>
          <w:p w:rsidR="00C77F87" w:rsidRDefault="00C77F87" w:rsidP="00F2797E">
            <w:pPr>
              <w:pStyle w:val="TAC"/>
              <w:rPr>
                <w:lang w:val="fr-FR"/>
              </w:rPr>
            </w:pPr>
          </w:p>
        </w:tc>
        <w:tc>
          <w:tcPr>
            <w:tcW w:w="1548" w:type="dxa"/>
            <w:vAlign w:val="center"/>
          </w:tcPr>
          <w:p w:rsidR="00C77F87" w:rsidRDefault="00C77F87" w:rsidP="00F2797E">
            <w:pPr>
              <w:pStyle w:val="TAC"/>
            </w:pPr>
            <w:r>
              <w:rPr>
                <w:rFonts w:hint="eastAsia"/>
                <w:lang w:eastAsia="zh-CN"/>
              </w:rPr>
              <w:t>Polar code</w:t>
            </w:r>
          </w:p>
        </w:tc>
      </w:tr>
    </w:tbl>
    <w:p w:rsidR="002C504F" w:rsidRDefault="002C504F" w:rsidP="00C77F87">
      <w:bookmarkStart w:id="0" w:name="_GoBack"/>
      <w:bookmarkEnd w:id="0"/>
    </w:p>
    <w:sectPr w:rsidR="002C504F" w:rsidSect="00C77F87">
      <w:pgSz w:w="5103" w:h="1588" w:orient="landscape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87"/>
    <w:rsid w:val="002C504F"/>
    <w:rsid w:val="00C7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E47F"/>
  <w15:chartTrackingRefBased/>
  <w15:docId w15:val="{C7CB5307-D154-4B38-A39E-9EDE5B70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F87"/>
    <w:pPr>
      <w:spacing w:after="180"/>
    </w:pPr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H">
    <w:name w:val="TAH"/>
    <w:basedOn w:val="TAC"/>
    <w:link w:val="TAHCar"/>
    <w:rsid w:val="00C77F87"/>
    <w:rPr>
      <w:b/>
    </w:rPr>
  </w:style>
  <w:style w:type="paragraph" w:customStyle="1" w:styleId="TAC">
    <w:name w:val="TAC"/>
    <w:basedOn w:val="a"/>
    <w:link w:val="TACChar"/>
    <w:rsid w:val="00C77F87"/>
    <w:pPr>
      <w:keepNext/>
      <w:keepLines/>
      <w:spacing w:after="0"/>
      <w:jc w:val="center"/>
    </w:pPr>
    <w:rPr>
      <w:rFonts w:ascii="Arial" w:hAnsi="Arial"/>
      <w:sz w:val="18"/>
    </w:rPr>
  </w:style>
  <w:style w:type="character" w:customStyle="1" w:styleId="TACChar">
    <w:name w:val="TAC Char"/>
    <w:link w:val="TAC"/>
    <w:rsid w:val="00C77F87"/>
    <w:rPr>
      <w:rFonts w:ascii="Arial" w:eastAsia="宋体" w:hAnsi="Arial" w:cs="Times New Roman"/>
      <w:kern w:val="0"/>
      <w:sz w:val="18"/>
      <w:szCs w:val="20"/>
      <w:lang w:val="en-GB" w:eastAsia="en-US"/>
    </w:rPr>
  </w:style>
  <w:style w:type="character" w:customStyle="1" w:styleId="TAHCar">
    <w:name w:val="TAH Car"/>
    <w:link w:val="TAH"/>
    <w:rsid w:val="00C77F87"/>
    <w:rPr>
      <w:rFonts w:ascii="Arial" w:eastAsia="宋体" w:hAnsi="Arial" w:cs="Times New Roman"/>
      <w:b/>
      <w:kern w:val="0"/>
      <w:sz w:val="18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Sherlock</dc:creator>
  <cp:keywords/>
  <dc:description/>
  <cp:lastModifiedBy>Hsu Sherlock</cp:lastModifiedBy>
  <cp:revision>1</cp:revision>
  <dcterms:created xsi:type="dcterms:W3CDTF">2018-04-18T13:28:00Z</dcterms:created>
  <dcterms:modified xsi:type="dcterms:W3CDTF">2018-04-18T13:32:00Z</dcterms:modified>
</cp:coreProperties>
</file>