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DF19" w14:textId="33816BE6" w:rsidR="00EF0B5A" w:rsidRDefault="00025460" w:rsidP="00025460">
      <w:pPr>
        <w:jc w:val="both"/>
        <w:rPr>
          <w:lang w:val="es-ES"/>
        </w:rPr>
      </w:pPr>
      <w:r>
        <w:rPr>
          <w:lang w:val="es-ES"/>
        </w:rPr>
        <w:t>La reforma educacional realizada en Chile el año 2014, fue llevada a cabo bajo la convicción de que había que hacer de la educación un derecho garantizado para todas y todos, gratuita y de calidad, y terminar con la noción neoliberal</w:t>
      </w:r>
      <w:r w:rsidR="00C860B9">
        <w:rPr>
          <w:lang w:val="es-ES"/>
        </w:rPr>
        <w:t xml:space="preserve"> instaurada desde la Dictadura Militar</w:t>
      </w:r>
      <w:r>
        <w:rPr>
          <w:lang w:val="es-ES"/>
        </w:rPr>
        <w:t xml:space="preserve"> que la </w:t>
      </w:r>
      <w:r w:rsidR="00C860B9">
        <w:rPr>
          <w:lang w:val="es-ES"/>
        </w:rPr>
        <w:t>comprendía</w:t>
      </w:r>
      <w:r>
        <w:rPr>
          <w:lang w:val="es-ES"/>
        </w:rPr>
        <w:t xml:space="preserve"> como un bien de consumo</w:t>
      </w:r>
      <w:r w:rsidR="00C860B9">
        <w:rPr>
          <w:lang w:val="es-ES"/>
        </w:rPr>
        <w:t xml:space="preserve"> (CITA)</w:t>
      </w:r>
      <w:r>
        <w:rPr>
          <w:lang w:val="es-ES"/>
        </w:rPr>
        <w:t xml:space="preserve">. Así, a través de distintas iniciativas y proyectos </w:t>
      </w:r>
      <w:r w:rsidR="00C860B9">
        <w:rPr>
          <w:lang w:val="es-ES"/>
        </w:rPr>
        <w:t>se apuntó a</w:t>
      </w:r>
      <w:r>
        <w:rPr>
          <w:lang w:val="es-ES"/>
        </w:rPr>
        <w:t xml:space="preserve"> construir una institucionalidad que </w:t>
      </w:r>
      <w:r w:rsidR="00C860B9">
        <w:rPr>
          <w:lang w:val="es-ES"/>
        </w:rPr>
        <w:t>garantizara</w:t>
      </w:r>
      <w:r>
        <w:rPr>
          <w:lang w:val="es-ES"/>
        </w:rPr>
        <w:t xml:space="preserve"> el acceso a la educación y la seguridad a las familias, a fortalecer la educación pública de calidad, a fomentar una profesión docente moderna, dignificada y mejor remunerada, y a avanzar hacia una educación superior gratuita y de calidad</w:t>
      </w:r>
      <w:r w:rsidR="00C860B9">
        <w:rPr>
          <w:lang w:val="es-ES"/>
        </w:rPr>
        <w:t xml:space="preserve"> (MINEDUC, 2014). Dentro de las razones que sostuvieron </w:t>
      </w:r>
      <w:r w:rsidR="007E5C42">
        <w:rPr>
          <w:lang w:val="es-ES"/>
        </w:rPr>
        <w:t>la decisión de realizar esta reforma, Michelle Bachelet, presidenta de Chile en ese período, planteó “[un] profundo convencimiento de que recibir una educación de calidad es el mecanismo más eficaz para reducir la desigualdad”</w:t>
      </w:r>
      <w:r w:rsidR="00F32AF0">
        <w:rPr>
          <w:lang w:val="es-ES"/>
        </w:rPr>
        <w:t xml:space="preserve"> (MINEDUC, 2014).</w:t>
      </w:r>
    </w:p>
    <w:p w14:paraId="6967A967" w14:textId="48DAC0FD" w:rsidR="007E5C42" w:rsidRDefault="007E5C42" w:rsidP="00025460">
      <w:pPr>
        <w:jc w:val="both"/>
        <w:rPr>
          <w:lang w:val="es-ES"/>
        </w:rPr>
      </w:pPr>
    </w:p>
    <w:p w14:paraId="0B2A8B52" w14:textId="1C26EB4F" w:rsidR="007E5C42" w:rsidRDefault="007E5C42" w:rsidP="00025460">
      <w:pPr>
        <w:jc w:val="both"/>
        <w:rPr>
          <w:lang w:val="es-ES"/>
        </w:rPr>
      </w:pPr>
      <w:r>
        <w:rPr>
          <w:lang w:val="es-ES"/>
        </w:rPr>
        <w:t>A partir del contexto anterior</w:t>
      </w:r>
      <w:r w:rsidR="00F32AF0">
        <w:rPr>
          <w:lang w:val="es-ES"/>
        </w:rPr>
        <w:t>, el párrafo que se incluyó como tratamiento B;</w:t>
      </w:r>
    </w:p>
    <w:p w14:paraId="1C1DE714" w14:textId="4236B8A4" w:rsidR="00F32AF0" w:rsidRDefault="00F32AF0" w:rsidP="00025460">
      <w:pPr>
        <w:jc w:val="both"/>
        <w:rPr>
          <w:lang w:val="es-ES"/>
        </w:rPr>
      </w:pPr>
    </w:p>
    <w:p w14:paraId="48564544" w14:textId="20AF618B" w:rsidR="00F32AF0" w:rsidRDefault="00F32AF0" w:rsidP="00025460">
      <w:pPr>
        <w:jc w:val="both"/>
        <w:rPr>
          <w:i/>
          <w:iCs/>
          <w:lang w:val="es-ES"/>
        </w:rPr>
      </w:pPr>
      <w:r w:rsidRPr="00F32AF0">
        <w:rPr>
          <w:i/>
          <w:iCs/>
          <w:lang w:val="es-ES"/>
        </w:rPr>
        <w:t xml:space="preserve">“Durante este año se ha discutido intensamente la reforma educacional, principalmente </w:t>
      </w:r>
      <w:proofErr w:type="gramStart"/>
      <w:r w:rsidRPr="00F32AF0">
        <w:rPr>
          <w:i/>
          <w:iCs/>
          <w:lang w:val="es-ES"/>
        </w:rPr>
        <w:t>en relación a</w:t>
      </w:r>
      <w:proofErr w:type="gramEnd"/>
      <w:r w:rsidRPr="00F32AF0">
        <w:rPr>
          <w:i/>
          <w:iCs/>
          <w:lang w:val="es-ES"/>
        </w:rPr>
        <w:t xml:space="preserve"> producir una mayor equidad en el sistema educativo. El logro de acuerdos en torno a la reforma ha ido implican</w:t>
      </w:r>
      <w:r>
        <w:rPr>
          <w:i/>
          <w:iCs/>
          <w:lang w:val="es-ES"/>
        </w:rPr>
        <w:t>do</w:t>
      </w:r>
      <w:r w:rsidRPr="00F32AF0">
        <w:rPr>
          <w:i/>
          <w:iCs/>
          <w:lang w:val="es-ES"/>
        </w:rPr>
        <w:t xml:space="preserve"> que esta vaya cediendo en algunas de sus intenciones iniciales. Todo indica que, aún cuando la reforma pueda ser implementada, el logro de una mayor equidad tomará un plazo largo y la generación actual no alcanzará a ver grandes cambios”. </w:t>
      </w:r>
    </w:p>
    <w:p w14:paraId="531F422A" w14:textId="713A2550" w:rsidR="00F32AF0" w:rsidRDefault="00F32AF0" w:rsidP="00025460">
      <w:pPr>
        <w:jc w:val="both"/>
        <w:rPr>
          <w:i/>
          <w:iCs/>
          <w:lang w:val="es-ES"/>
        </w:rPr>
      </w:pPr>
    </w:p>
    <w:p w14:paraId="60125274" w14:textId="734ADBBB" w:rsidR="00217D26" w:rsidRPr="00F32AF0" w:rsidRDefault="00F32AF0" w:rsidP="00217D26">
      <w:pPr>
        <w:jc w:val="both"/>
        <w:rPr>
          <w:lang w:val="es-ES"/>
        </w:rPr>
      </w:pPr>
      <w:r>
        <w:rPr>
          <w:lang w:val="es-ES"/>
        </w:rPr>
        <w:t xml:space="preserve">Este párrafo le da a entender a aquellos/as que reciben este tratamiento dos puntos centrales: (1) que la implementación de la reforma educacional que buscaba reducir la desigualdad en nuestra sociedad ha tenido algunas barreras en las discusiones iniciales y ha tenido que ceder en algunos temas, y (2) que aún cuando pudiesen llevarla a cabo, los efectos que ésta tenga en términos de equidad ocurrirán en un largo plazo, sin que </w:t>
      </w:r>
      <w:r w:rsidR="00217D26">
        <w:rPr>
          <w:lang w:val="es-ES"/>
        </w:rPr>
        <w:t>estas</w:t>
      </w:r>
      <w:r>
        <w:rPr>
          <w:lang w:val="es-ES"/>
        </w:rPr>
        <w:t xml:space="preserve"> generaciones puedan ver sus frutos. </w:t>
      </w:r>
      <w:r w:rsidR="00217D26">
        <w:rPr>
          <w:lang w:val="es-ES"/>
        </w:rPr>
        <w:t>La información sobre las</w:t>
      </w:r>
      <w:r w:rsidR="00684D8F">
        <w:rPr>
          <w:lang w:val="es-ES"/>
        </w:rPr>
        <w:t xml:space="preserve"> condicionantes a la reforma </w:t>
      </w:r>
      <w:r w:rsidR="00217D26">
        <w:rPr>
          <w:lang w:val="es-ES"/>
        </w:rPr>
        <w:t xml:space="preserve">y el modo en que se explicita que no se alcanzará mayor equidad en algún tiempo cercano, </w:t>
      </w:r>
      <w:r w:rsidR="00684D8F">
        <w:rPr>
          <w:lang w:val="es-ES"/>
        </w:rPr>
        <w:t>busca</w:t>
      </w:r>
      <w:r w:rsidR="00217D26">
        <w:rPr>
          <w:lang w:val="es-ES"/>
        </w:rPr>
        <w:t xml:space="preserve"> </w:t>
      </w:r>
      <w:r w:rsidR="00217D26">
        <w:rPr>
          <w:lang w:val="es-ES"/>
        </w:rPr>
        <w:t xml:space="preserve">incidir con información fáctica en </w:t>
      </w:r>
      <w:r w:rsidR="00217D26">
        <w:rPr>
          <w:lang w:val="es-ES"/>
        </w:rPr>
        <w:t>las</w:t>
      </w:r>
      <w:r w:rsidR="00217D26">
        <w:rPr>
          <w:lang w:val="es-ES"/>
        </w:rPr>
        <w:t xml:space="preserve"> </w:t>
      </w:r>
      <w:r w:rsidR="00217D26">
        <w:rPr>
          <w:lang w:val="es-ES"/>
        </w:rPr>
        <w:t>percepciones</w:t>
      </w:r>
      <w:r w:rsidR="00217D26">
        <w:rPr>
          <w:lang w:val="es-ES"/>
        </w:rPr>
        <w:t xml:space="preserve"> subjetiva</w:t>
      </w:r>
      <w:r w:rsidR="00217D26">
        <w:rPr>
          <w:lang w:val="es-ES"/>
        </w:rPr>
        <w:t>s</w:t>
      </w:r>
      <w:r w:rsidR="00217D26">
        <w:rPr>
          <w:lang w:val="es-ES"/>
        </w:rPr>
        <w:t xml:space="preserve"> </w:t>
      </w:r>
      <w:r w:rsidR="00217D26">
        <w:rPr>
          <w:lang w:val="es-ES"/>
        </w:rPr>
        <w:t>de los y las participantes del estudio que reciben este tratamiento sobre</w:t>
      </w:r>
      <w:r w:rsidR="00217D26">
        <w:rPr>
          <w:lang w:val="es-ES"/>
        </w:rPr>
        <w:t xml:space="preserve"> la desigualdad en el país. </w:t>
      </w:r>
    </w:p>
    <w:p w14:paraId="5EB66905" w14:textId="2A05BCEB" w:rsidR="00F32AF0" w:rsidRPr="00F32AF0" w:rsidRDefault="00F32AF0" w:rsidP="00025460">
      <w:pPr>
        <w:jc w:val="both"/>
        <w:rPr>
          <w:lang w:val="es-ES"/>
        </w:rPr>
      </w:pPr>
    </w:p>
    <w:sectPr w:rsidR="00F32AF0" w:rsidRPr="00F32AF0" w:rsidSect="00FC5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60"/>
    <w:rsid w:val="00025460"/>
    <w:rsid w:val="001F56C8"/>
    <w:rsid w:val="00217D26"/>
    <w:rsid w:val="00684D8F"/>
    <w:rsid w:val="007E5C42"/>
    <w:rsid w:val="00C860B9"/>
    <w:rsid w:val="00F32AF0"/>
    <w:rsid w:val="00FC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1572EAF"/>
  <w15:chartTrackingRefBased/>
  <w15:docId w15:val="{AC984EE4-C78D-9745-B7F3-C3513A60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Rufs Orellana</dc:creator>
  <cp:keywords/>
  <dc:description/>
  <cp:lastModifiedBy>Catalina Rufs Orellana</cp:lastModifiedBy>
  <cp:revision>2</cp:revision>
  <dcterms:created xsi:type="dcterms:W3CDTF">2020-12-29T23:46:00Z</dcterms:created>
  <dcterms:modified xsi:type="dcterms:W3CDTF">2020-12-30T00:45:00Z</dcterms:modified>
</cp:coreProperties>
</file>