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17A0" w14:textId="77777777" w:rsidR="00731DEF" w:rsidRDefault="00731DE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</w:p>
    <w:p w14:paraId="0F4BBA19" w14:textId="71E612F5" w:rsidR="00EF34E9" w:rsidRDefault="00731DEF"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Load all valid incoming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SDAT records into UPR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populate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Prevent duplicate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UPropertyRecord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rows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Normalize addresses before matching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Match UPR address to Case, MPDU, and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eProperty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Write matched source records to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UPropertyRecord_XREF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Write bad, incomplete, or unmatched records to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UPropertyMatchReview_Q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Write status history and audit log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Print processing totals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============================================================</w:t>
      </w:r>
    </w:p>
    <w:sectPr w:rsidR="00EF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EF"/>
    <w:rsid w:val="00320503"/>
    <w:rsid w:val="00731DEF"/>
    <w:rsid w:val="00B55DF6"/>
    <w:rsid w:val="00D648DB"/>
    <w:rsid w:val="00EF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B21F"/>
  <w15:chartTrackingRefBased/>
  <w15:docId w15:val="{94024889-334C-4DF8-862F-C5271AD1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Ayetiwa</dc:creator>
  <cp:keywords/>
  <dc:description/>
  <cp:lastModifiedBy>Femi Ayetiwa</cp:lastModifiedBy>
  <cp:revision>1</cp:revision>
  <dcterms:created xsi:type="dcterms:W3CDTF">2026-06-09T17:57:00Z</dcterms:created>
  <dcterms:modified xsi:type="dcterms:W3CDTF">2026-06-09T17:59:00Z</dcterms:modified>
</cp:coreProperties>
</file>