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3C30" w14:textId="77777777" w:rsidR="00B304AB" w:rsidRPr="006C0144" w:rsidRDefault="00B304AB" w:rsidP="00B304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0144">
        <w:rPr>
          <w:rFonts w:ascii="Times New Roman" w:eastAsia="Times New Roman" w:hAnsi="Times New Roman" w:cs="Times New Roman"/>
          <w:b/>
          <w:bCs/>
          <w:kern w:val="36"/>
          <w:sz w:val="48"/>
          <w:szCs w:val="48"/>
          <w14:ligatures w14:val="none"/>
        </w:rPr>
        <w:t>What I would change in the UPR specification</w:t>
      </w:r>
    </w:p>
    <w:p w14:paraId="6C63AAEB" w14:textId="77777777" w:rsidR="00B304AB" w:rsidRPr="006C0144" w:rsidRDefault="00B304AB" w:rsidP="00B304AB">
      <w:pPr>
        <w:spacing w:before="100" w:beforeAutospacing="1" w:after="100" w:afterAutospacing="1" w:line="240" w:lineRule="auto"/>
        <w:rPr>
          <w:rFonts w:ascii="Times New Roman" w:eastAsia="Times New Roman" w:hAnsi="Times New Roman" w:cs="Times New Roman"/>
          <w:kern w:val="0"/>
          <w14:ligatures w14:val="none"/>
        </w:rPr>
      </w:pPr>
      <w:r w:rsidRPr="006C0144">
        <w:rPr>
          <w:rFonts w:ascii="Times New Roman" w:eastAsia="Times New Roman" w:hAnsi="Times New Roman" w:cs="Times New Roman"/>
          <w:kern w:val="0"/>
          <w14:ligatures w14:val="none"/>
        </w:rPr>
        <w:t>I would formally establish these rules:</w:t>
      </w:r>
    </w:p>
    <w:p w14:paraId="46A0DD07" w14:textId="77777777" w:rsidR="00B304AB" w:rsidRPr="006C0144" w:rsidRDefault="00B304AB" w:rsidP="00B304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0144">
        <w:rPr>
          <w:rFonts w:ascii="Times New Roman" w:eastAsia="Times New Roman" w:hAnsi="Times New Roman" w:cs="Times New Roman"/>
          <w:b/>
          <w:bCs/>
          <w:kern w:val="0"/>
          <w:sz w:val="27"/>
          <w:szCs w:val="27"/>
          <w14:ligatures w14:val="none"/>
        </w:rPr>
        <w:t>UPR_CLOSURE</w:t>
      </w:r>
    </w:p>
    <w:p w14:paraId="244C2AE3" w14:textId="77777777" w:rsidR="00B304AB" w:rsidRPr="006C0144" w:rsidRDefault="00B304AB" w:rsidP="00B304AB">
      <w:pPr>
        <w:spacing w:before="100" w:beforeAutospacing="1" w:after="100" w:afterAutospacing="1" w:line="240" w:lineRule="auto"/>
        <w:rPr>
          <w:rFonts w:ascii="Times New Roman" w:eastAsia="Times New Roman" w:hAnsi="Times New Roman" w:cs="Times New Roman"/>
          <w:kern w:val="0"/>
          <w14:ligatures w14:val="none"/>
        </w:rPr>
      </w:pPr>
      <w:r w:rsidRPr="006C0144">
        <w:rPr>
          <w:rFonts w:ascii="Courier New" w:eastAsia="Times New Roman" w:hAnsi="Courier New" w:cs="Courier New"/>
          <w:kern w:val="0"/>
          <w:sz w:val="20"/>
          <w:szCs w:val="20"/>
          <w14:ligatures w14:val="none"/>
        </w:rPr>
        <w:t>Depth</w:t>
      </w:r>
      <w:r w:rsidRPr="006C0144">
        <w:rPr>
          <w:rFonts w:ascii="Times New Roman" w:eastAsia="Times New Roman" w:hAnsi="Times New Roman" w:cs="Times New Roman"/>
          <w:kern w:val="0"/>
          <w14:ligatures w14:val="none"/>
        </w:rPr>
        <w:t>:</w:t>
      </w:r>
    </w:p>
    <w:p w14:paraId="19161C09" w14:textId="77777777" w:rsidR="00B304AB" w:rsidRPr="006C0144" w:rsidRDefault="00B304AB" w:rsidP="00B304AB">
      <w:pPr>
        <w:spacing w:before="100" w:beforeAutospacing="1" w:after="100" w:afterAutospacing="1" w:line="240" w:lineRule="auto"/>
        <w:rPr>
          <w:rFonts w:ascii="Times New Roman" w:eastAsia="Times New Roman" w:hAnsi="Times New Roman" w:cs="Times New Roman"/>
          <w:kern w:val="0"/>
          <w14:ligatures w14:val="none"/>
        </w:rPr>
      </w:pPr>
      <w:r w:rsidRPr="006C0144">
        <w:rPr>
          <w:rFonts w:ascii="Times New Roman" w:eastAsia="Times New Roman" w:hAnsi="Times New Roman" w:cs="Times New Roman"/>
          <w:kern w:val="0"/>
          <w14:ligatures w14:val="none"/>
        </w:rPr>
        <w:t xml:space="preserve">Number of parent-child relationships between </w:t>
      </w:r>
      <w:proofErr w:type="spellStart"/>
      <w:r w:rsidRPr="006C0144">
        <w:rPr>
          <w:rFonts w:ascii="Courier New" w:eastAsia="Times New Roman" w:hAnsi="Courier New" w:cs="Courier New"/>
          <w:kern w:val="0"/>
          <w:sz w:val="20"/>
          <w:szCs w:val="20"/>
          <w14:ligatures w14:val="none"/>
        </w:rPr>
        <w:t>AncestorUPRID</w:t>
      </w:r>
      <w:proofErr w:type="spellEnd"/>
      <w:r w:rsidRPr="006C0144">
        <w:rPr>
          <w:rFonts w:ascii="Times New Roman" w:eastAsia="Times New Roman" w:hAnsi="Times New Roman" w:cs="Times New Roman"/>
          <w:kern w:val="0"/>
          <w14:ligatures w14:val="none"/>
        </w:rPr>
        <w:t xml:space="preserve"> and </w:t>
      </w:r>
      <w:proofErr w:type="spellStart"/>
      <w:r w:rsidRPr="006C0144">
        <w:rPr>
          <w:rFonts w:ascii="Courier New" w:eastAsia="Times New Roman" w:hAnsi="Courier New" w:cs="Courier New"/>
          <w:kern w:val="0"/>
          <w:sz w:val="20"/>
          <w:szCs w:val="20"/>
          <w14:ligatures w14:val="none"/>
        </w:rPr>
        <w:t>DescendantUPRID</w:t>
      </w:r>
      <w:proofErr w:type="spellEnd"/>
      <w:r w:rsidRPr="006C0144">
        <w:rPr>
          <w:rFonts w:ascii="Times New Roman" w:eastAsia="Times New Roman" w:hAnsi="Times New Roman" w:cs="Times New Roman"/>
          <w:kern w:val="0"/>
          <w14:ligatures w14:val="none"/>
        </w:rPr>
        <w:t xml:space="preserve">. The self-reference has </w:t>
      </w:r>
      <w:r w:rsidRPr="006C0144">
        <w:rPr>
          <w:rFonts w:ascii="Courier New" w:eastAsia="Times New Roman" w:hAnsi="Courier New" w:cs="Courier New"/>
          <w:kern w:val="0"/>
          <w:sz w:val="20"/>
          <w:szCs w:val="20"/>
          <w14:ligatures w14:val="none"/>
        </w:rPr>
        <w:t>Depth = 0</w:t>
      </w:r>
      <w:r w:rsidRPr="006C0144">
        <w:rPr>
          <w:rFonts w:ascii="Times New Roman" w:eastAsia="Times New Roman" w:hAnsi="Times New Roman" w:cs="Times New Roman"/>
          <w:kern w:val="0"/>
          <w14:ligatures w14:val="none"/>
        </w:rPr>
        <w:t>.</w:t>
      </w:r>
    </w:p>
    <w:p w14:paraId="003E4962" w14:textId="77777777" w:rsidR="00B304AB" w:rsidRPr="006C0144" w:rsidRDefault="00B304AB" w:rsidP="00B304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0144">
        <w:rPr>
          <w:rFonts w:ascii="Times New Roman" w:eastAsia="Times New Roman" w:hAnsi="Times New Roman" w:cs="Times New Roman"/>
          <w:b/>
          <w:bCs/>
          <w:kern w:val="0"/>
          <w:sz w:val="27"/>
          <w:szCs w:val="27"/>
          <w14:ligatures w14:val="none"/>
        </w:rPr>
        <w:t>Property Tree API</w:t>
      </w:r>
    </w:p>
    <w:p w14:paraId="7091EC58" w14:textId="77777777" w:rsidR="00B304AB" w:rsidRPr="006C0144" w:rsidRDefault="00B304AB" w:rsidP="00B304AB">
      <w:pPr>
        <w:spacing w:before="100" w:beforeAutospacing="1" w:after="100" w:afterAutospacing="1" w:line="240" w:lineRule="auto"/>
        <w:rPr>
          <w:rFonts w:ascii="Times New Roman" w:eastAsia="Times New Roman" w:hAnsi="Times New Roman" w:cs="Times New Roman"/>
          <w:kern w:val="0"/>
          <w14:ligatures w14:val="none"/>
        </w:rPr>
      </w:pPr>
      <w:r w:rsidRPr="006C0144">
        <w:rPr>
          <w:rFonts w:ascii="Courier New" w:eastAsia="Times New Roman" w:hAnsi="Courier New" w:cs="Courier New"/>
          <w:kern w:val="0"/>
          <w:sz w:val="20"/>
          <w:szCs w:val="20"/>
          <w14:ligatures w14:val="none"/>
        </w:rPr>
        <w:t>Level</w:t>
      </w:r>
      <w:r w:rsidRPr="006C0144">
        <w:rPr>
          <w:rFonts w:ascii="Times New Roman" w:eastAsia="Times New Roman" w:hAnsi="Times New Roman" w:cs="Times New Roman"/>
          <w:kern w:val="0"/>
          <w14:ligatures w14:val="none"/>
        </w:rPr>
        <w:t>:</w:t>
      </w:r>
    </w:p>
    <w:p w14:paraId="2924F192" w14:textId="77777777" w:rsidR="00B304AB" w:rsidRPr="006C0144" w:rsidRDefault="00B304AB" w:rsidP="00B304AB">
      <w:pPr>
        <w:spacing w:before="100" w:beforeAutospacing="1" w:after="100" w:afterAutospacing="1" w:line="240" w:lineRule="auto"/>
        <w:rPr>
          <w:rFonts w:ascii="Times New Roman" w:eastAsia="Times New Roman" w:hAnsi="Times New Roman" w:cs="Times New Roman"/>
          <w:kern w:val="0"/>
          <w14:ligatures w14:val="none"/>
        </w:rPr>
      </w:pPr>
      <w:r w:rsidRPr="006C0144">
        <w:rPr>
          <w:rFonts w:ascii="Times New Roman" w:eastAsia="Times New Roman" w:hAnsi="Times New Roman" w:cs="Times New Roman"/>
          <w:kern w:val="0"/>
          <w14:ligatures w14:val="none"/>
        </w:rPr>
        <w:t>Absolute hierarchical level relative to the root UPR. Root = 0, children = 1, grandchildren = 2, etc.</w:t>
      </w:r>
    </w:p>
    <w:p w14:paraId="09542ACF" w14:textId="77777777" w:rsidR="00B304AB" w:rsidRPr="006C0144" w:rsidRDefault="00B304AB" w:rsidP="00B304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0144">
        <w:rPr>
          <w:rFonts w:ascii="Times New Roman" w:eastAsia="Times New Roman" w:hAnsi="Times New Roman" w:cs="Times New Roman"/>
          <w:b/>
          <w:bCs/>
          <w:kern w:val="0"/>
          <w:sz w:val="27"/>
          <w:szCs w:val="27"/>
          <w14:ligatures w14:val="none"/>
        </w:rPr>
        <w:t>Parent/Ancestor API</w:t>
      </w:r>
    </w:p>
    <w:p w14:paraId="7CFB0696" w14:textId="77777777" w:rsidR="00B304AB" w:rsidRPr="006C0144" w:rsidRDefault="00B304AB" w:rsidP="00B304AB">
      <w:pPr>
        <w:spacing w:before="100" w:beforeAutospacing="1" w:after="100" w:afterAutospacing="1" w:line="240" w:lineRule="auto"/>
        <w:rPr>
          <w:rFonts w:ascii="Times New Roman" w:eastAsia="Times New Roman" w:hAnsi="Times New Roman" w:cs="Times New Roman"/>
          <w:kern w:val="0"/>
          <w14:ligatures w14:val="none"/>
        </w:rPr>
      </w:pPr>
      <w:r w:rsidRPr="006C0144">
        <w:rPr>
          <w:rFonts w:ascii="Times New Roman" w:eastAsia="Times New Roman" w:hAnsi="Times New Roman" w:cs="Times New Roman"/>
          <w:kern w:val="0"/>
          <w14:ligatures w14:val="none"/>
        </w:rPr>
        <w:t xml:space="preserve">Do </w:t>
      </w:r>
      <w:r w:rsidRPr="006C0144">
        <w:rPr>
          <w:rFonts w:ascii="Times New Roman" w:eastAsia="Times New Roman" w:hAnsi="Times New Roman" w:cs="Times New Roman"/>
          <w:b/>
          <w:bCs/>
          <w:kern w:val="0"/>
          <w14:ligatures w14:val="none"/>
        </w:rPr>
        <w:t>not</w:t>
      </w:r>
      <w:r w:rsidRPr="006C0144">
        <w:rPr>
          <w:rFonts w:ascii="Times New Roman" w:eastAsia="Times New Roman" w:hAnsi="Times New Roman" w:cs="Times New Roman"/>
          <w:kern w:val="0"/>
          <w14:ligatures w14:val="none"/>
        </w:rPr>
        <w:t xml:space="preserve"> use </w:t>
      </w:r>
      <w:r w:rsidRPr="006C0144">
        <w:rPr>
          <w:rFonts w:ascii="Courier New" w:eastAsia="Times New Roman" w:hAnsi="Courier New" w:cs="Courier New"/>
          <w:kern w:val="0"/>
          <w:sz w:val="20"/>
          <w:szCs w:val="20"/>
          <w14:ligatures w14:val="none"/>
        </w:rPr>
        <w:t>Level</w:t>
      </w:r>
      <w:r w:rsidRPr="006C0144">
        <w:rPr>
          <w:rFonts w:ascii="Times New Roman" w:eastAsia="Times New Roman" w:hAnsi="Times New Roman" w:cs="Times New Roman"/>
          <w:kern w:val="0"/>
          <w14:ligatures w14:val="none"/>
        </w:rPr>
        <w:t xml:space="preserve"> to represent the distance from the selected descendant.</w:t>
      </w:r>
    </w:p>
    <w:p w14:paraId="45389BF5" w14:textId="77777777" w:rsidR="00B304AB" w:rsidRPr="006C0144" w:rsidRDefault="00B304AB" w:rsidP="00B304AB">
      <w:pPr>
        <w:spacing w:before="100" w:beforeAutospacing="1" w:after="100" w:afterAutospacing="1" w:line="240" w:lineRule="auto"/>
        <w:rPr>
          <w:rFonts w:ascii="Times New Roman" w:eastAsia="Times New Roman" w:hAnsi="Times New Roman" w:cs="Times New Roman"/>
          <w:kern w:val="0"/>
          <w14:ligatures w14:val="none"/>
        </w:rPr>
      </w:pPr>
      <w:r w:rsidRPr="006C0144">
        <w:rPr>
          <w:rFonts w:ascii="Times New Roman" w:eastAsia="Times New Roman" w:hAnsi="Times New Roman" w:cs="Times New Roman"/>
          <w:kern w:val="0"/>
          <w14:ligatures w14:val="none"/>
        </w:rPr>
        <w:t>Return:</w:t>
      </w:r>
    </w:p>
    <w:p w14:paraId="27C3DC66"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6C0144">
        <w:rPr>
          <w:rFonts w:ascii="Courier New" w:eastAsia="Times New Roman" w:hAnsi="Courier New" w:cs="Courier New"/>
          <w:kern w:val="0"/>
          <w:sz w:val="20"/>
          <w:szCs w:val="20"/>
          <w14:ligatures w14:val="none"/>
        </w:rPr>
        <w:t>HierarchyDistance</w:t>
      </w:r>
      <w:proofErr w:type="spellEnd"/>
      <w:proofErr w:type="gramEnd"/>
    </w:p>
    <w:p w14:paraId="1FEAF918" w14:textId="77777777" w:rsidR="00B304AB" w:rsidRPr="006C0144" w:rsidRDefault="00B304AB" w:rsidP="00B304AB">
      <w:pPr>
        <w:spacing w:before="100" w:beforeAutospacing="1" w:after="100" w:afterAutospacing="1" w:line="240" w:lineRule="auto"/>
        <w:rPr>
          <w:rFonts w:ascii="Times New Roman" w:eastAsia="Times New Roman" w:hAnsi="Times New Roman" w:cs="Times New Roman"/>
          <w:kern w:val="0"/>
          <w14:ligatures w14:val="none"/>
        </w:rPr>
      </w:pPr>
      <w:r w:rsidRPr="006C0144">
        <w:rPr>
          <w:rFonts w:ascii="Times New Roman" w:eastAsia="Times New Roman" w:hAnsi="Times New Roman" w:cs="Times New Roman"/>
          <w:kern w:val="0"/>
          <w14:ligatures w14:val="none"/>
        </w:rPr>
        <w:t>where:</w:t>
      </w:r>
    </w:p>
    <w:p w14:paraId="1462BE80"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Selected UPR = 0</w:t>
      </w:r>
    </w:p>
    <w:p w14:paraId="2B32F17E"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Parent = 1</w:t>
      </w:r>
    </w:p>
    <w:p w14:paraId="5C674311"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Grandparent = 2</w:t>
      </w:r>
    </w:p>
    <w:p w14:paraId="0084CA48"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Root = N</w:t>
      </w:r>
    </w:p>
    <w:p w14:paraId="0150DD3D" w14:textId="77777777" w:rsidR="00B304AB" w:rsidRPr="006C0144" w:rsidRDefault="00B304AB" w:rsidP="00B304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0144">
        <w:rPr>
          <w:rFonts w:ascii="Times New Roman" w:eastAsia="Times New Roman" w:hAnsi="Times New Roman" w:cs="Times New Roman"/>
          <w:b/>
          <w:bCs/>
          <w:kern w:val="0"/>
          <w:sz w:val="27"/>
          <w:szCs w:val="27"/>
          <w14:ligatures w14:val="none"/>
        </w:rPr>
        <w:t>Full-tree behavior</w:t>
      </w:r>
    </w:p>
    <w:p w14:paraId="16441FAA" w14:textId="77777777" w:rsidR="00B304AB" w:rsidRPr="006C0144" w:rsidRDefault="00B304AB" w:rsidP="00B304AB">
      <w:pPr>
        <w:spacing w:before="100" w:beforeAutospacing="1" w:after="100" w:afterAutospacing="1" w:line="240" w:lineRule="auto"/>
        <w:rPr>
          <w:rFonts w:ascii="Times New Roman" w:eastAsia="Times New Roman" w:hAnsi="Times New Roman" w:cs="Times New Roman"/>
          <w:kern w:val="0"/>
          <w14:ligatures w14:val="none"/>
        </w:rPr>
      </w:pPr>
      <w:r w:rsidRPr="006C0144">
        <w:rPr>
          <w:rFonts w:ascii="Times New Roman" w:eastAsia="Times New Roman" w:hAnsi="Times New Roman" w:cs="Times New Roman"/>
          <w:kern w:val="0"/>
          <w14:ligatures w14:val="none"/>
        </w:rPr>
        <w:t>A Property Tree request may begin from any UPR. The service shall first resolve the root ancestor of the selected UPR, then retrieve the complete descendant tree from that root. The selected UPR shall be identified in the response.</w:t>
      </w:r>
    </w:p>
    <w:p w14:paraId="4E7F8C11" w14:textId="77777777" w:rsidR="00B304AB" w:rsidRPr="006C0144" w:rsidRDefault="00B304AB" w:rsidP="00B304AB">
      <w:pPr>
        <w:spacing w:after="0" w:line="240" w:lineRule="auto"/>
        <w:rPr>
          <w:rFonts w:ascii="Times New Roman" w:eastAsia="Times New Roman" w:hAnsi="Times New Roman" w:cs="Times New Roman"/>
          <w:kern w:val="0"/>
          <w14:ligatures w14:val="none"/>
        </w:rPr>
      </w:pPr>
      <w:r w:rsidRPr="006C0144">
        <w:rPr>
          <w:rFonts w:ascii="Times New Roman" w:eastAsia="Times New Roman" w:hAnsi="Times New Roman" w:cs="Times New Roman"/>
          <w:kern w:val="0"/>
          <w14:ligatures w14:val="none"/>
        </w:rPr>
        <w:pict w14:anchorId="476172B4">
          <v:rect id="_x0000_i1025" style="width:0;height:1.5pt" o:hralign="center" o:hrstd="t" o:hr="t" fillcolor="#a0a0a0" stroked="f"/>
        </w:pict>
      </w:r>
    </w:p>
    <w:p w14:paraId="0E2D486D" w14:textId="77777777" w:rsidR="00B304AB" w:rsidRPr="006C0144" w:rsidRDefault="00B304AB" w:rsidP="00B30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0144">
        <w:rPr>
          <w:rFonts w:ascii="Times New Roman" w:eastAsia="Times New Roman" w:hAnsi="Times New Roman" w:cs="Times New Roman"/>
          <w:b/>
          <w:bCs/>
          <w:kern w:val="0"/>
          <w:sz w:val="36"/>
          <w:szCs w:val="36"/>
          <w14:ligatures w14:val="none"/>
        </w:rPr>
        <w:t>The resulting architecture</w:t>
      </w:r>
    </w:p>
    <w:p w14:paraId="7A402A1A"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lastRenderedPageBreak/>
        <w:t xml:space="preserve">                         UPR 24</w:t>
      </w:r>
    </w:p>
    <w:p w14:paraId="0A9C239B"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 xml:space="preserve">                       ROOT / LEVEL 0</w:t>
      </w:r>
    </w:p>
    <w:p w14:paraId="230EA40A"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 xml:space="preserve">                       /          \</w:t>
      </w:r>
    </w:p>
    <w:p w14:paraId="03B7C5FD"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 xml:space="preserve">                      /            \</w:t>
      </w:r>
    </w:p>
    <w:p w14:paraId="3C3330C9"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 xml:space="preserve">                UPR 88787       UPR 88788</w:t>
      </w:r>
    </w:p>
    <w:p w14:paraId="12E35980"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 xml:space="preserve">                Building        </w:t>
      </w:r>
      <w:proofErr w:type="spellStart"/>
      <w:r w:rsidRPr="006C0144">
        <w:rPr>
          <w:rFonts w:ascii="Courier New" w:eastAsia="Times New Roman" w:hAnsi="Courier New" w:cs="Courier New"/>
          <w:kern w:val="0"/>
          <w:sz w:val="20"/>
          <w:szCs w:val="20"/>
          <w14:ligatures w14:val="none"/>
        </w:rPr>
        <w:t>Building</w:t>
      </w:r>
      <w:proofErr w:type="spellEnd"/>
    </w:p>
    <w:p w14:paraId="36ED4C1B"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 xml:space="preserve">                                  |</w:t>
      </w:r>
    </w:p>
    <w:p w14:paraId="488D8206"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 xml:space="preserve">                                  |</w:t>
      </w:r>
    </w:p>
    <w:p w14:paraId="77C1EE54"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 xml:space="preserve">                              UPR 207075</w:t>
      </w:r>
    </w:p>
    <w:p w14:paraId="65E0F7A9"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 xml:space="preserve">                                 Unit</w:t>
      </w:r>
    </w:p>
    <w:p w14:paraId="028A0503"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 xml:space="preserve">                              LEVEL 2</w:t>
      </w:r>
    </w:p>
    <w:p w14:paraId="03EEE5D0" w14:textId="77777777" w:rsidR="00B304AB" w:rsidRPr="006C0144" w:rsidRDefault="00B304AB" w:rsidP="00B304AB">
      <w:pPr>
        <w:spacing w:before="100" w:beforeAutospacing="1" w:after="100" w:afterAutospacing="1" w:line="240" w:lineRule="auto"/>
        <w:rPr>
          <w:rFonts w:ascii="Times New Roman" w:eastAsia="Times New Roman" w:hAnsi="Times New Roman" w:cs="Times New Roman"/>
          <w:kern w:val="0"/>
          <w14:ligatures w14:val="none"/>
        </w:rPr>
      </w:pPr>
      <w:r w:rsidRPr="006C0144">
        <w:rPr>
          <w:rFonts w:ascii="Times New Roman" w:eastAsia="Times New Roman" w:hAnsi="Times New Roman" w:cs="Times New Roman"/>
          <w:kern w:val="0"/>
          <w14:ligatures w14:val="none"/>
        </w:rPr>
        <w:t xml:space="preserve">If starting from </w:t>
      </w:r>
      <w:r w:rsidRPr="006C0144">
        <w:rPr>
          <w:rFonts w:ascii="Times New Roman" w:eastAsia="Times New Roman" w:hAnsi="Times New Roman" w:cs="Times New Roman"/>
          <w:b/>
          <w:bCs/>
          <w:kern w:val="0"/>
          <w14:ligatures w14:val="none"/>
        </w:rPr>
        <w:t>24</w:t>
      </w:r>
      <w:r w:rsidRPr="006C0144">
        <w:rPr>
          <w:rFonts w:ascii="Times New Roman" w:eastAsia="Times New Roman" w:hAnsi="Times New Roman" w:cs="Times New Roman"/>
          <w:kern w:val="0"/>
          <w14:ligatures w14:val="none"/>
        </w:rPr>
        <w:t>:</w:t>
      </w:r>
    </w:p>
    <w:p w14:paraId="7EF305FF"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24 → descendants → complete tree</w:t>
      </w:r>
    </w:p>
    <w:p w14:paraId="4C3A09A1" w14:textId="77777777" w:rsidR="00B304AB" w:rsidRPr="006C0144" w:rsidRDefault="00B304AB" w:rsidP="00B304AB">
      <w:pPr>
        <w:spacing w:before="100" w:beforeAutospacing="1" w:after="100" w:afterAutospacing="1" w:line="240" w:lineRule="auto"/>
        <w:rPr>
          <w:rFonts w:ascii="Times New Roman" w:eastAsia="Times New Roman" w:hAnsi="Times New Roman" w:cs="Times New Roman"/>
          <w:kern w:val="0"/>
          <w14:ligatures w14:val="none"/>
        </w:rPr>
      </w:pPr>
      <w:r w:rsidRPr="006C0144">
        <w:rPr>
          <w:rFonts w:ascii="Times New Roman" w:eastAsia="Times New Roman" w:hAnsi="Times New Roman" w:cs="Times New Roman"/>
          <w:kern w:val="0"/>
          <w14:ligatures w14:val="none"/>
        </w:rPr>
        <w:t xml:space="preserve">If starting from </w:t>
      </w:r>
      <w:r w:rsidRPr="006C0144">
        <w:rPr>
          <w:rFonts w:ascii="Times New Roman" w:eastAsia="Times New Roman" w:hAnsi="Times New Roman" w:cs="Times New Roman"/>
          <w:b/>
          <w:bCs/>
          <w:kern w:val="0"/>
          <w14:ligatures w14:val="none"/>
        </w:rPr>
        <w:t>207075</w:t>
      </w:r>
      <w:r w:rsidRPr="006C0144">
        <w:rPr>
          <w:rFonts w:ascii="Times New Roman" w:eastAsia="Times New Roman" w:hAnsi="Times New Roman" w:cs="Times New Roman"/>
          <w:kern w:val="0"/>
          <w14:ligatures w14:val="none"/>
        </w:rPr>
        <w:t>:</w:t>
      </w:r>
    </w:p>
    <w:p w14:paraId="699035BC"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207075</w:t>
      </w:r>
    </w:p>
    <w:p w14:paraId="5C6A5BBD"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 xml:space="preserve">   ↓</w:t>
      </w:r>
    </w:p>
    <w:p w14:paraId="774E57D2"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find ancestors</w:t>
      </w:r>
    </w:p>
    <w:p w14:paraId="138BFE4A"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 xml:space="preserve">   ↓</w:t>
      </w:r>
    </w:p>
    <w:p w14:paraId="7CA71F0B"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root = 24</w:t>
      </w:r>
    </w:p>
    <w:p w14:paraId="325ED1BF"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 xml:space="preserve">   ↓</w:t>
      </w:r>
    </w:p>
    <w:p w14:paraId="7AA163D3"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find descendants of 24</w:t>
      </w:r>
    </w:p>
    <w:p w14:paraId="1C7F94E2"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 xml:space="preserve">   ↓</w:t>
      </w:r>
    </w:p>
    <w:p w14:paraId="657F660F"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complete tree</w:t>
      </w:r>
    </w:p>
    <w:p w14:paraId="637B43FC" w14:textId="77777777" w:rsidR="00B304AB" w:rsidRPr="006C0144" w:rsidRDefault="00B304AB" w:rsidP="00B304AB">
      <w:pPr>
        <w:spacing w:before="100" w:beforeAutospacing="1" w:after="100" w:afterAutospacing="1" w:line="240" w:lineRule="auto"/>
        <w:rPr>
          <w:rFonts w:ascii="Times New Roman" w:eastAsia="Times New Roman" w:hAnsi="Times New Roman" w:cs="Times New Roman"/>
          <w:kern w:val="0"/>
          <w14:ligatures w14:val="none"/>
        </w:rPr>
      </w:pPr>
      <w:r w:rsidRPr="006C0144">
        <w:rPr>
          <w:rFonts w:ascii="Times New Roman" w:eastAsia="Times New Roman" w:hAnsi="Times New Roman" w:cs="Times New Roman"/>
          <w:kern w:val="0"/>
          <w14:ligatures w14:val="none"/>
        </w:rPr>
        <w:t>And the parent traversal becomes:</w:t>
      </w:r>
    </w:p>
    <w:p w14:paraId="0AEC0207"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207075 → Distance 0</w:t>
      </w:r>
    </w:p>
    <w:p w14:paraId="1B16741A"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C0144">
        <w:rPr>
          <w:rFonts w:ascii="Courier New" w:eastAsia="Times New Roman" w:hAnsi="Courier New" w:cs="Courier New"/>
          <w:kern w:val="0"/>
          <w:sz w:val="20"/>
          <w:szCs w:val="20"/>
          <w14:ligatures w14:val="none"/>
        </w:rPr>
        <w:t>88788  →</w:t>
      </w:r>
      <w:proofErr w:type="gramEnd"/>
      <w:r w:rsidRPr="006C0144">
        <w:rPr>
          <w:rFonts w:ascii="Courier New" w:eastAsia="Times New Roman" w:hAnsi="Courier New" w:cs="Courier New"/>
          <w:kern w:val="0"/>
          <w:sz w:val="20"/>
          <w:szCs w:val="20"/>
          <w14:ligatures w14:val="none"/>
        </w:rPr>
        <w:t xml:space="preserve"> Distance 1</w:t>
      </w:r>
    </w:p>
    <w:p w14:paraId="4770CDB4"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24     → Distance 2</w:t>
      </w:r>
    </w:p>
    <w:p w14:paraId="4D905E70" w14:textId="77777777" w:rsidR="00B304AB" w:rsidRPr="006C0144" w:rsidRDefault="00B304AB" w:rsidP="00B304AB">
      <w:pPr>
        <w:spacing w:before="100" w:beforeAutospacing="1" w:after="100" w:afterAutospacing="1" w:line="240" w:lineRule="auto"/>
        <w:rPr>
          <w:rFonts w:ascii="Times New Roman" w:eastAsia="Times New Roman" w:hAnsi="Times New Roman" w:cs="Times New Roman"/>
          <w:kern w:val="0"/>
          <w14:ligatures w14:val="none"/>
        </w:rPr>
      </w:pPr>
      <w:r w:rsidRPr="006C0144">
        <w:rPr>
          <w:rFonts w:ascii="Times New Roman" w:eastAsia="Times New Roman" w:hAnsi="Times New Roman" w:cs="Times New Roman"/>
          <w:kern w:val="0"/>
          <w14:ligatures w14:val="none"/>
        </w:rPr>
        <w:t>while the tree remains:</w:t>
      </w:r>
    </w:p>
    <w:p w14:paraId="3683C5AE"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24       → Level 0</w:t>
      </w:r>
    </w:p>
    <w:p w14:paraId="784379A0"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88788    → Level 1</w:t>
      </w:r>
    </w:p>
    <w:p w14:paraId="4F9DF206" w14:textId="77777777" w:rsidR="00B304AB" w:rsidRPr="006C0144" w:rsidRDefault="00B304AB" w:rsidP="00B30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0144">
        <w:rPr>
          <w:rFonts w:ascii="Courier New" w:eastAsia="Times New Roman" w:hAnsi="Courier New" w:cs="Courier New"/>
          <w:kern w:val="0"/>
          <w:sz w:val="20"/>
          <w:szCs w:val="20"/>
          <w14:ligatures w14:val="none"/>
        </w:rPr>
        <w:t>207075   → Level 2</w:t>
      </w:r>
    </w:p>
    <w:p w14:paraId="795AB69A" w14:textId="77777777" w:rsidR="00B304AB" w:rsidRPr="006C0144" w:rsidRDefault="00B304AB" w:rsidP="00B304AB">
      <w:pPr>
        <w:spacing w:before="100" w:beforeAutospacing="1" w:after="100" w:afterAutospacing="1" w:line="240" w:lineRule="auto"/>
        <w:rPr>
          <w:rFonts w:ascii="Times New Roman" w:eastAsia="Times New Roman" w:hAnsi="Times New Roman" w:cs="Times New Roman"/>
          <w:kern w:val="0"/>
          <w14:ligatures w14:val="none"/>
        </w:rPr>
      </w:pPr>
      <w:r w:rsidRPr="006C0144">
        <w:rPr>
          <w:rFonts w:ascii="Times New Roman" w:eastAsia="Times New Roman" w:hAnsi="Times New Roman" w:cs="Times New Roman"/>
          <w:b/>
          <w:bCs/>
          <w:kern w:val="0"/>
          <w14:ligatures w14:val="none"/>
        </w:rPr>
        <w:t>That separation is the key correction.</w:t>
      </w:r>
      <w:r w:rsidRPr="006C0144">
        <w:rPr>
          <w:rFonts w:ascii="Times New Roman" w:eastAsia="Times New Roman" w:hAnsi="Times New Roman" w:cs="Times New Roman"/>
          <w:kern w:val="0"/>
          <w14:ligatures w14:val="none"/>
        </w:rPr>
        <w:t xml:space="preserve"> The problem isn't really the UPR hierarchy; it is that the API is currently using one </w:t>
      </w:r>
      <w:r w:rsidRPr="006C0144">
        <w:rPr>
          <w:rFonts w:ascii="Courier New" w:eastAsia="Times New Roman" w:hAnsi="Courier New" w:cs="Courier New"/>
          <w:kern w:val="0"/>
          <w:sz w:val="20"/>
          <w:szCs w:val="20"/>
          <w14:ligatures w14:val="none"/>
        </w:rPr>
        <w:t>Level</w:t>
      </w:r>
      <w:r w:rsidRPr="006C0144">
        <w:rPr>
          <w:rFonts w:ascii="Times New Roman" w:eastAsia="Times New Roman" w:hAnsi="Times New Roman" w:cs="Times New Roman"/>
          <w:kern w:val="0"/>
          <w14:ligatures w14:val="none"/>
        </w:rPr>
        <w:t xml:space="preserve"> concept for both </w:t>
      </w:r>
      <w:r w:rsidRPr="006C0144">
        <w:rPr>
          <w:rFonts w:ascii="Times New Roman" w:eastAsia="Times New Roman" w:hAnsi="Times New Roman" w:cs="Times New Roman"/>
          <w:b/>
          <w:bCs/>
          <w:kern w:val="0"/>
          <w14:ligatures w14:val="none"/>
        </w:rPr>
        <w:t>absolute tree position</w:t>
      </w:r>
      <w:r w:rsidRPr="006C0144">
        <w:rPr>
          <w:rFonts w:ascii="Times New Roman" w:eastAsia="Times New Roman" w:hAnsi="Times New Roman" w:cs="Times New Roman"/>
          <w:kern w:val="0"/>
          <w14:ligatures w14:val="none"/>
        </w:rPr>
        <w:t xml:space="preserve"> and </w:t>
      </w:r>
      <w:r w:rsidRPr="006C0144">
        <w:rPr>
          <w:rFonts w:ascii="Times New Roman" w:eastAsia="Times New Roman" w:hAnsi="Times New Roman" w:cs="Times New Roman"/>
          <w:b/>
          <w:bCs/>
          <w:kern w:val="0"/>
          <w14:ligatures w14:val="none"/>
        </w:rPr>
        <w:t>relative parent/ancestor distance</w:t>
      </w:r>
      <w:r w:rsidRPr="006C0144">
        <w:rPr>
          <w:rFonts w:ascii="Times New Roman" w:eastAsia="Times New Roman" w:hAnsi="Times New Roman" w:cs="Times New Roman"/>
          <w:kern w:val="0"/>
          <w14:ligatures w14:val="none"/>
        </w:rPr>
        <w:t>.</w:t>
      </w:r>
    </w:p>
    <w:p w14:paraId="281C3DC3" w14:textId="77777777" w:rsidR="00B304AB" w:rsidRDefault="00B304AB" w:rsidP="00B304AB"/>
    <w:p w14:paraId="541148DD" w14:textId="77777777" w:rsidR="00EF34E9" w:rsidRDefault="00EF34E9"/>
    <w:sectPr w:rsidR="00EF34E9" w:rsidSect="00B30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4AB"/>
    <w:rsid w:val="00957744"/>
    <w:rsid w:val="00B304AB"/>
    <w:rsid w:val="00B55DF6"/>
    <w:rsid w:val="00D648DB"/>
    <w:rsid w:val="00EF3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9CD15"/>
  <w15:chartTrackingRefBased/>
  <w15:docId w15:val="{6E314BD3-7230-40B9-AE60-F17FA9988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4AB"/>
  </w:style>
  <w:style w:type="paragraph" w:styleId="Heading1">
    <w:name w:val="heading 1"/>
    <w:basedOn w:val="Normal"/>
    <w:next w:val="Normal"/>
    <w:link w:val="Heading1Char"/>
    <w:uiPriority w:val="9"/>
    <w:qFormat/>
    <w:rsid w:val="00B30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4AB"/>
    <w:rPr>
      <w:rFonts w:eastAsiaTheme="majorEastAsia" w:cstheme="majorBidi"/>
      <w:color w:val="272727" w:themeColor="text1" w:themeTint="D8"/>
    </w:rPr>
  </w:style>
  <w:style w:type="paragraph" w:styleId="Title">
    <w:name w:val="Title"/>
    <w:basedOn w:val="Normal"/>
    <w:next w:val="Normal"/>
    <w:link w:val="TitleChar"/>
    <w:uiPriority w:val="10"/>
    <w:qFormat/>
    <w:rsid w:val="00B30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4AB"/>
    <w:pPr>
      <w:spacing w:before="160"/>
      <w:jc w:val="center"/>
    </w:pPr>
    <w:rPr>
      <w:i/>
      <w:iCs/>
      <w:color w:val="404040" w:themeColor="text1" w:themeTint="BF"/>
    </w:rPr>
  </w:style>
  <w:style w:type="character" w:customStyle="1" w:styleId="QuoteChar">
    <w:name w:val="Quote Char"/>
    <w:basedOn w:val="DefaultParagraphFont"/>
    <w:link w:val="Quote"/>
    <w:uiPriority w:val="29"/>
    <w:rsid w:val="00B304AB"/>
    <w:rPr>
      <w:i/>
      <w:iCs/>
      <w:color w:val="404040" w:themeColor="text1" w:themeTint="BF"/>
    </w:rPr>
  </w:style>
  <w:style w:type="paragraph" w:styleId="ListParagraph">
    <w:name w:val="List Paragraph"/>
    <w:basedOn w:val="Normal"/>
    <w:uiPriority w:val="34"/>
    <w:qFormat/>
    <w:rsid w:val="00B304AB"/>
    <w:pPr>
      <w:ind w:left="720"/>
      <w:contextualSpacing/>
    </w:pPr>
  </w:style>
  <w:style w:type="character" w:styleId="IntenseEmphasis">
    <w:name w:val="Intense Emphasis"/>
    <w:basedOn w:val="DefaultParagraphFont"/>
    <w:uiPriority w:val="21"/>
    <w:qFormat/>
    <w:rsid w:val="00B304AB"/>
    <w:rPr>
      <w:i/>
      <w:iCs/>
      <w:color w:val="0F4761" w:themeColor="accent1" w:themeShade="BF"/>
    </w:rPr>
  </w:style>
  <w:style w:type="paragraph" w:styleId="IntenseQuote">
    <w:name w:val="Intense Quote"/>
    <w:basedOn w:val="Normal"/>
    <w:next w:val="Normal"/>
    <w:link w:val="IntenseQuoteChar"/>
    <w:uiPriority w:val="30"/>
    <w:qFormat/>
    <w:rsid w:val="00B30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4AB"/>
    <w:rPr>
      <w:i/>
      <w:iCs/>
      <w:color w:val="0F4761" w:themeColor="accent1" w:themeShade="BF"/>
    </w:rPr>
  </w:style>
  <w:style w:type="character" w:styleId="IntenseReference">
    <w:name w:val="Intense Reference"/>
    <w:basedOn w:val="DefaultParagraphFont"/>
    <w:uiPriority w:val="32"/>
    <w:qFormat/>
    <w:rsid w:val="00B304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264</Words>
  <Characters>1510</Characters>
  <Application>Microsoft Office Word</Application>
  <DocSecurity>0</DocSecurity>
  <Lines>12</Lines>
  <Paragraphs>3</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Femi Ayetiwa</dc:creator>
  <cp:keywords/>
  <dc:description/>
  <cp:lastModifiedBy>Femi Ayetiwa</cp:lastModifiedBy>
  <cp:revision>1</cp:revision>
  <dcterms:created xsi:type="dcterms:W3CDTF">2026-09-30T14:54:00Z</dcterms:created>
  <dcterms:modified xsi:type="dcterms:W3CDTF">2026-09-30T14:55:00Z</dcterms:modified>
</cp:coreProperties>
</file>