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UPR Master Load Script</w:t>
      </w:r>
    </w:p>
    <w:p>
      <w:pPr>
        <w:jc w:val="center"/>
      </w:pPr>
      <w:r>
        <w:rPr>
          <w:i/>
        </w:rPr>
        <w:t>Technical Description — Section by Section</w:t>
      </w:r>
    </w:p>
    <w:p>
      <w:r>
        <w:t>Audience: Production programmers, DBAs, integration engineers</w:t>
      </w:r>
    </w:p>
    <w:p>
      <w:r>
        <w:t>Script: scripts/load_upr_master.sql</w:t>
      </w:r>
    </w:p>
    <w:p>
      <w:r>
        <w:br w:type="page"/>
      </w:r>
    </w:p>
    <w:p>
      <w:pPr>
        <w:pStyle w:val="Heading1"/>
      </w:pPr>
      <w:r>
        <w:t>UPR Master Load Script — Technical Walkthrough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20"/>
        </w:rPr>
        <w:t>scripts/load_upr_master.sql</w:t>
      </w:r>
      <w:r/>
    </w:p>
    <w:p>
      <w:r/>
      <w:r>
        <w:rPr>
          <w:b/>
        </w:rPr>
        <w:t>Audience:</w:t>
      </w:r>
      <w:r>
        <w:t xml:space="preserve"> Production programmers, DBAs, integration engineers</w:t>
      </w:r>
    </w:p>
    <w:p>
      <w:r/>
      <w:r>
        <w:rPr>
          <w:b/>
        </w:rPr>
        <w:t>Purpose:</w:t>
      </w:r>
      <w:r>
        <w:t xml:space="preserve"> Load MasterAddress + SDAT incoming data into </w:t>
      </w:r>
      <w:r>
        <w:rPr>
          <w:rFonts w:ascii="Consolas" w:hAnsi="Consolas"/>
          <w:sz w:val="20"/>
        </w:rPr>
        <w:t>UPROPERTYRECORDS</w:t>
      </w:r>
      <w:r>
        <w:t xml:space="preserve"> (UPR), link source systems via XREF, route invalid rows to </w:t>
      </w:r>
      <w:r>
        <w:rPr>
          <w:rFonts w:ascii="Consolas" w:hAnsi="Consolas"/>
          <w:sz w:val="20"/>
        </w:rPr>
        <w:t>UPRMATCHREVIEW_Q</w:t>
      </w:r>
      <w:r>
        <w:t>, enrich with contacts/buildings/units, and audit everything.</w:t>
      </w:r>
    </w:p>
    <w:p>
      <w:r/>
      <w:r>
        <w:rPr>
          <w:b/>
        </w:rPr>
        <w:t>Execution model:</w:t>
      </w:r>
      <w:r>
        <w:t xml:space="preserve"> Single script, multiple </w:t>
      </w:r>
      <w:r>
        <w:rPr>
          <w:rFonts w:ascii="Consolas" w:hAnsi="Consolas"/>
          <w:sz w:val="20"/>
        </w:rPr>
        <w:t>GO</w:t>
      </w:r>
      <w:r>
        <w:t xml:space="preserve"> batches. Normalization functions are created first (persist in DB). The main load runs inside </w:t>
      </w:r>
      <w:r>
        <w:rPr>
          <w:b/>
        </w:rPr>
        <w:t>one transaction</w:t>
      </w:r>
      <w:r>
        <w:t xml:space="preserve"> (</w:t>
      </w:r>
      <w:r>
        <w:rPr>
          <w:rFonts w:ascii="Consolas" w:hAnsi="Consolas"/>
          <w:sz w:val="20"/>
        </w:rPr>
        <w:t>BEGIN TRY</w:t>
      </w:r>
      <w:r>
        <w:t xml:space="preserve"> / </w:t>
      </w:r>
      <w:r>
        <w:rPr>
          <w:rFonts w:ascii="Consolas" w:hAnsi="Consolas"/>
          <w:sz w:val="20"/>
        </w:rPr>
        <w:t>BEGIN TRANSACTION</w:t>
      </w:r>
      <w:r>
        <w:t xml:space="preserve"> … </w:t>
      </w:r>
      <w:r>
        <w:rPr>
          <w:rFonts w:ascii="Consolas" w:hAnsi="Consolas"/>
          <w:sz w:val="20"/>
        </w:rPr>
        <w:t>COMMIT</w:t>
      </w:r>
      <w:r>
        <w:t xml:space="preserve">). Schema repairs run </w:t>
      </w:r>
      <w:r>
        <w:rPr>
          <w:b/>
        </w:rPr>
        <w:t>outside</w:t>
      </w:r>
      <w:r>
        <w:t xml:space="preserve"> the transaction so they survive rollback.</w:t>
      </w:r>
    </w:p>
    <w:p/>
    <w:p>
      <w:pPr>
        <w:pStyle w:val="Heading2"/>
      </w:pPr>
      <w:r>
        <w:t>High-Level Data Flow</w:t>
      </w:r>
    </w:p>
    <w:p>
      <w:r>
        <w:t>flowchart TD</w:t>
      </w:r>
    </w:p>
    <w:p>
      <w:r>
        <w:t>MA[MasterAddress #MA] --&gt; Work[#Work unified rows]</w:t>
      </w:r>
    </w:p>
    <w:p>
      <w:r>
        <w:t>SDAT[SDAT #SDAT] --&gt; Work</w:t>
      </w:r>
    </w:p>
    <w:p>
      <w:r>
        <w:t>Work --&gt; Candidate[#UprCandidate eligibility]</w:t>
      </w:r>
    </w:p>
    <w:p>
      <w:r>
        <w:t>Candidate --&gt;|eligible| Merge[#UprMergeSrc winners]</w:t>
      </w:r>
    </w:p>
    <w:p>
      <w:r>
        <w:t>Candidate --&gt;|invalid| Review[#CreateReview]</w:t>
      </w:r>
    </w:p>
    <w:p>
      <w:r>
        <w:t>Mismatch[#MaSdMismatch] --&gt; Review</w:t>
      </w:r>
    </w:p>
    <w:p>
      <w:r>
        <w:t>Merge --&gt;|dedupe losers| Review</w:t>
      </w:r>
    </w:p>
    <w:p>
      <w:r>
        <w:t>Merge --&gt; UPR[UPROPERTYRECORDS ACTIVE]</w:t>
      </w:r>
    </w:p>
    <w:p>
      <w:r>
        <w:t>UPR --&gt; XREF[UPROPERTYRECORDS_XREF]</w:t>
      </w:r>
    </w:p>
    <w:p>
      <w:r>
        <w:t>Review --&gt; ReviewQ[UPRMATCHREVIEW_Q]</w:t>
      </w:r>
    </w:p>
    <w:p>
      <w:r>
        <w:t>UPR --&gt; Ext[External XREF eProperty/CASE/MPDU/MULTIFAMILY]</w:t>
      </w:r>
    </w:p>
    <w:p>
      <w:r>
        <w:t>UPR --&gt; Contact[CONTACT / PROPERTYCONTACT]</w:t>
      </w:r>
    </w:p>
    <w:p>
      <w:r>
        <w:t>UPR --&gt; Building[Building / Unit]</w:t>
      </w:r>
    </w:p>
    <w:p>
      <w:r>
        <w:t>UPR --&gt; Audit[AuditLog]</w:t>
      </w:r>
    </w:p>
    <w:p>
      <w:r>
        <w:t>ReviewQ --&gt; Audit</w:t>
      </w:r>
    </w:p>
    <w:p>
      <w:r>
        <w:t>XREF --&gt; Audit</w:t>
      </w:r>
    </w:p>
    <w:p>
      <w:r>
        <w:rPr>
          <w:rFonts w:ascii="Consolas" w:hAnsi="Consolas"/>
          <w:sz w:val="18"/>
        </w:rPr>
        <w:br/>
        <w:t>**Core rule:** Every incoming source row gets **one disposition** — either **UPR** (fully valid) or **Review_Q** (anything else). No placeholder/PENDING rows in UPR.</w:t>
        <w:br/>
        <w:br/>
        <w:t>---</w:t>
        <w:br/>
        <w:br/>
        <w:t>## Client Business Rules (summary)</w:t>
        <w:br/>
        <w:br/>
        <w:t>| Rule | Behavior |</w:t>
        <w:br/>
        <w:t>|------|----------|</w:t>
        <w:br/>
        <w:t>| MA↔SDAT match key | Account# **AND** normalized address only — **not** ParcelID |</w:t>
        <w:br/>
        <w:t>| MA+SDAT full match | One UPR row if valid; else one Review_Q row with `IncomingSourceSystem = BOTH` |</w:t>
        <w:br/>
        <w:t>| MA/SDAT partial overlap | Review_Q `Address or Account Not Match` — not UPR |</w:t>
        <w:br/>
        <w:t>| UPR eligibility | Valid account + valid address + ParcelID |</w:t>
        <w:br/>
        <w:t>| Review_Q reasons | `Missing ParcelID`, `Address or Account Not Match`, `NO_ADDRESS_MATCH`, `DUPLICATE` |</w:t>
        <w:br/>
        <w:t>| IncomingSourceSystem | `ADDRESS_MASTER`, `KDAT`, or `BOTH` only |</w:t>
        <w:br/>
        <w:t>| External systems | Address match only; always write XREF (`MATCH` or `NO_MATCH`); non-match does **not** go to Review_Q |</w:t>
        <w:br/>
        <w:t>| Invalid records | Review_Q only — never PENDING or placeholder rows in UPR |</w:t>
        <w:br/>
        <w:br/>
        <w:t>---</w:t>
        <w:br/>
        <w:br/>
        <w:t>## Part A — Normalization Functions (before main batch)</w:t>
        <w:br/>
        <w:br/>
        <w:t>Created with `CREATE OR ALTER FUNCTION` in separate `GO` batches. Must exist before load runs (preflight checks this).</w:t>
        <w:br/>
        <w:br/>
        <w:t>| Function | Role |</w:t>
        <w:br/>
        <w:t>|----------|------|</w:t>
        <w:br/>
        <w:t>| `fn_UPR_StdStreetToken` | Standardizes street suffixes (STREET→ST, AVENUE→AVE, etc.) |</w:t>
        <w:br/>
        <w:t>| `fn_UPR_NormalizeAddressLine` | Uppercase/trim address line; standardize last token as street type |</w:t>
        <w:br/>
        <w:t>| `fn_UPR_NormalizeZipCode` | Strip non-digits; format as `#####` or `#####-####`; default `00000` |</w:t>
        <w:br/>
        <w:t>| `fn_UPR_IsValidZipCode` | Rejects `00000` and malformed zips |</w:t>
        <w:br/>
        <w:t>| `fn_UPR_NormalizeStreetNumber` | Strip leading zeros (`02456` → `2456`) |</w:t>
        <w:br/>
        <w:t>| `fn_UPR_NormalizeSDATAccount` | Zero-pad numeric accounts to 8 digits for consistent joins/dedup |</w:t>
        <w:br/>
        <w:t>| `fn_UPR_IsValidStreetNumber` | Rejects blank, `0`, non-positive numeric street numbers |</w:t>
        <w:br/>
        <w:t>| `fn_UPR_NormalizeState` | 2-char uppercase A–Z; default `MD` |</w:t>
        <w:br/>
        <w:t>| `fn_UPR_NormalizeFullAddressLine` | Street + city + 5-digit zip into one normalized line |</w:t>
        <w:br/>
        <w:br/>
        <w:t>These enforce UPR DDL `CHECK` constraints **before** insert, reducing MERGE failures.</w:t>
        <w:br/>
        <w:br/>
        <w:t>---</w:t>
        <w:br/>
        <w:br/>
        <w:t>## Part B — Session Setup</w:t>
        <w:br/>
      </w:r>
    </w:p>
    <w:p>
      <w:r>
        <w:t>SET NOCOUNT ON;</w:t>
      </w:r>
    </w:p>
    <w:p>
      <w:r>
        <w:t>SET XACT_ABORT ON;</w:t>
      </w:r>
    </w:p>
    <w:p>
      <w:r>
        <w:rPr>
          <w:rFonts w:ascii="Consolas" w:hAnsi="Consolas"/>
          <w:sz w:val="18"/>
        </w:rPr>
        <w:br/>
        <w:t>**Key variables:**</w:t>
        <w:br/>
        <w:br/>
        <w:t>- `@Now` / `@BatchStartTime` — batch timestamp; used for idempotency filters and audit</w:t>
        <w:br/>
        <w:t>- `@RunUser` / `@AuditUser` — `SUSER_SNAME()` for CreatedBy/ChangedBy</w:t>
        <w:br/>
        <w:t>- `@DefaultState = 'MD'`, `@DefaultSdatPropertyType = 'CONDO'`</w:t>
        <w:br/>
        <w:t>- ~30 summary counters (`@UPRActiveInserted`, `@ReviewDuplicate`, `@XrefCountBefore`, etc.) printed at end</w:t>
        <w:br/>
        <w:br/>
        <w:t>**Dynamic column resolution:** `@RefUserCreateCol` / `@RefUserUpdateCol` detect `CreationUserID` vs `CreationUSERID` casing in REF tables.</w:t>
        <w:br/>
        <w:br/>
        <w:t>---</w:t>
        <w:br/>
        <w:br/>
        <w:t>## Part C — Schema Fix (outside transaction)</w:t>
        <w:br/>
        <w:br/>
        <w:t>Runs **before** `BEGIN TRANSACTION`. Persists even if load fails.</w:t>
        <w:br/>
        <w:br/>
        <w:t>1. **Rebuild `CK_UPRMATCHREVIEW_Q_ReasonForNoMatch`** — ensures allowed values include `DUPLICATE`, `Missing ParcelID`, `Address or Account Not Match`, `NO_ADDRESS_MATCH`, etc.</w:t>
        <w:br/>
        <w:t>2. **Make `UPropertyRecords_XrefID` nullable** on `UPRMATCHREVIEW_Q` — rejected rows do not require a UPR parent row.</w:t>
        <w:br/>
        <w:t>3. **Re-add FK** `FK_UPRMATCHREVIEW_Q_XREF` (nullable FK is valid in SQL Server).</w:t>
        <w:br/>
        <w:br/>
        <w:t>Throws `50021` if DUPLICATE is not in the CHECK constraint after repair.</w:t>
        <w:br/>
        <w:br/>
        <w:t>---</w:t>
        <w:br/>
        <w:br/>
        <w:t>## Section 0 — Preflight</w:t>
        <w:br/>
        <w:br/>
        <w:t>Validates environment **before any DML**:</w:t>
        <w:br/>
        <w:br/>
        <w:t>- Required tables: `UPROPERTYRECORDS`, `UPROPERTYRECORDS_XREF`, `UPRMATCHREVIEW_Q`, `UPRSTATUSHISTORY`, `AuditLog`, REF tables</w:t>
        <w:br/>
        <w:t>- Normalization functions exist</w:t>
        <w:br/>
        <w:t>- `REF_MATCHCONFIDENCE.IsActive` column exists</w:t>
        <w:br/>
        <w:t>- `REF_PROPERTYTYPE` audit columns exist</w:t>
        <w:br/>
        <w:t>- `UPRMATCHREVIEW_Q` has client column set: `MA_Account`, `MA_NormalizedIncomingAddress`, `MA_ParcelID`, `SDAT_AccountNumber`, `SDAT_NormalizedIncomingAddress`, `SDAT_ParcelID`, `IncomingSourceSystem`, `ReasonForNoMatch`, `ReviewStatus`</w:t>
        <w:br/>
        <w:br/>
        <w:t>Throws `50001`–`50005` with explicit messages on failure.</w:t>
        <w:br/>
        <w:br/>
        <w:t>---</w:t>
        <w:br/>
        <w:br/>
        <w:t>## Section 1 — Reference Data Seed</w:t>
        <w:br/>
        <w:br/>
        <w:t>Idempotent `MERGE` into lookup tables:</w:t>
        <w:br/>
        <w:br/>
        <w:t>- `REF_PROPERTYTYPE` (APT, CONDO, TH, MULTI, SF, LAND, MIXED) with `AllowsBuildings` / `AllowsUnits`</w:t>
        <w:br/>
        <w:t>- `REF_PROPERTY_STATUSCODE` (ACTIVE, INACTIVE, PENDING, RETIRED) if table exists</w:t>
        <w:br/>
        <w:t>- `REF_SOURCESYSTEM`, `REF_MATCHMETHOD`, `REF_MATCHCONFIDENCE`</w:t>
        <w:br/>
        <w:br/>
        <w:t>All seeds set `IsActive`, audit user IDs, and dates. Safe to re-run.</w:t>
        <w:br/>
        <w:br/>
        <w:t>---</w:t>
        <w:br/>
        <w:br/>
        <w:t>## Section 2 — Normalize MasterAddress → `#MA`</w:t>
        <w:br/>
        <w:br/>
        <w:t>Reads from `dbo.MAIncomingTableX1` (client staging; production uses `DHCA_Internal.dbo.MasterAddress`).</w:t>
        <w:br/>
        <w:br/>
        <w:t>**Per row:**</w:t>
        <w:br/>
        <w:br/>
        <w:t>- Normalize account via `fn_UPR_NormalizeSDATAccount`</w:t>
        <w:br/>
        <w:t>- Build `NormalizedStreetAddress` and `NormalizedFullAddress`</w:t>
        <w:br/>
        <w:t>- Map `LUCategory` → `PropertyType` (CONDO, MULTI, SF, LAND, TH, MIXED)</w:t>
        <w:br/>
        <w:t>- Compute `HasRequiredAddress` (street name, city, valid street number, valid zip)</w:t>
        <w:br/>
        <w:t>- Extract lat/long from MA coordinates</w:t>
        <w:br/>
        <w:br/>
        <w:t>Wrapped in `TRY/CATCH` — failure throws `50010` (MA is required).</w:t>
        <w:br/>
        <w:br/>
        <w:t>Sets `@MasterAddressRead`.</w:t>
        <w:br/>
        <w:br/>
        <w:t>---</w:t>
        <w:br/>
        <w:br/>
        <w:t>## Section 3 — Normalize SDAT → `#SDAT`</w:t>
        <w:br/>
        <w:br/>
        <w:t>Reads from `dbo.SDATIncomingTableX1` (production: `DHCA_Internal.dbo.RealPropertyTaxInformation`).</w:t>
        <w:br/>
        <w:br/>
        <w:t>Similar normalization. SDAT has no `Unit` or `LUCategory` — defaults `PropertyType = CONDO`. Owner name comes from SDAT.</w:t>
        <w:br/>
        <w:br/>
        <w:t>`TRY/CATCH` — failure throws `50011`.</w:t>
        <w:br/>
        <w:br/>
        <w:t>Sets `@SDATRead`.</w:t>
        <w:br/>
        <w:br/>
        <w:t>---</w:t>
        <w:br/>
        <w:br/>
        <w:t>## Section 4 — Match MA ↔ SDAT → `#Work`</w:t>
        <w:br/>
        <w:br/>
        <w:t>This is the **unification layer**. One `#Work` row = one logical incoming property.</w:t>
        <w:br/>
        <w:br/>
        <w:t>### 4.0 — Full match detection (`#MaSdMatch` → `#MaSdBest`)</w:t>
        <w:br/>
        <w:br/>
        <w:t xml:space="preserve">**Match key:** `Account#` **AND** (`NormalizedStreetAddress` OR `NormalizedFullAddress` match).  </w:t>
        <w:br/>
        <w:t>**ParcelID is NOT part of the match key.**</w:t>
        <w:br/>
        <w:br/>
        <w:t>`ROW_NUMBER` picks one best pair per MA row and per SDAT row (1:1 pairing).</w:t>
        <w:br/>
        <w:br/>
        <w:t>### 4.1 — Mismatch detection (`#MaSdMismatch`)</w:t>
        <w:br/>
        <w:br/>
        <w:t>Pairs where **only account** or **only address** overlaps (not both):</w:t>
        <w:br/>
        <w:br/>
        <w:t>- `MismatchType = 'ACCOUNT'` — same account, different address</w:t>
        <w:br/>
        <w:t>- `MismatchType = 'ADDRESS'` — same address, different account</w:t>
        <w:br/>
        <w:br/>
        <w:t>These go to Review_Q later (not `#Work`). Count stored in `@MaSdMismatchCount`.</w:t>
        <w:br/>
        <w:br/>
        <w:t>### 4.2 — Build `#Work` (three inserts)</w:t>
        <w:br/>
        <w:br/>
        <w:t>| Sub-step | MatchSource | Contents |</w:t>
        <w:br/>
        <w:t>|----------|-------------|----------|</w:t>
        <w:br/>
        <w:t>| **4a** | `BOTH` | MA+SDAT matched on account+address; coalesce fields (MA property type, SDAT owner/parcel) |</w:t>
        <w:br/>
        <w:t>| **4b** | `ADDRESS_MASTER` | MA rows not in `#MaSdBest` or `#MaSdMismatch` |</w:t>
        <w:br/>
        <w:t>| **4c** | `KDAT` | SDAT-only rows not paired |</w:t>
        <w:br/>
        <w:br/>
        <w:t>`@IncomingUnifiedRows = COUNT(#Work)`.</w:t>
        <w:br/>
        <w:br/>
        <w:t>Indexes on `MasterAddressID` and `KdatRecordID` for downstream joins.</w:t>
        <w:br/>
        <w:br/>
        <w:t>---</w:t>
        <w:br/>
        <w:br/>
        <w:t>## Section 5 — UPR Insert Pipeline</w:t>
        <w:br/>
        <w:br/>
        <w:t>This is the largest section. It does **not** insert directly from `#Work` — it filters, dedupes, and guards first.</w:t>
        <w:br/>
        <w:br/>
        <w:t>### 5.0 — `#UprCandidate` — eligibility flags</w:t>
        <w:br/>
        <w:br/>
        <w:t>Built from `#Work`. Computes effective fields for UPR insert:</w:t>
        <w:br/>
        <w:br/>
        <w:t>- `EffectiveSDATAccountNumber` — normalized account (real account required; no synthetic keys)</w:t>
        <w:br/>
        <w:t>- `EffectiveParcelID` — trimmed parcel (required for UPR)</w:t>
        <w:br/>
        <w:t>- Effective address components, property type, owner, lat/long</w:t>
        <w:br/>
        <w:br/>
        <w:t>**`IsEligibleForUpr = 1` only when ALL are true:**</w:t>
        <w:br/>
        <w:br/>
        <w:t>- Valid account number</w:t>
        <w:br/>
        <w:t>- Valid street number, street name, city, zip</w:t>
        <w:br/>
        <w:t>- **ParcelID present**</w:t>
        <w:br/>
        <w:br/>
        <w:t>**`NeedsNoParcelReview = 1`** when account+address valid but parcel missing → Review_Q `Missing ParcelID`.</w:t>
        <w:br/>
        <w:br/>
        <w:t>### 5.1 — `#CreateReview` staging (starts here, grows through section 5)</w:t>
        <w:br/>
        <w:br/>
        <w:t>`#CreateReview` is the **Review_Q staging table**. It mirrors `UPRMATCHREVIEW_Q` columns plus internal keys (`MasterAddressID`, `KdatRecordID`, `ReviewDetail`).</w:t>
        <w:br/>
        <w:br/>
        <w:t>Rows are added from multiple paths (priority matters):</w:t>
        <w:br/>
        <w:br/>
        <w:t>1. **`#MaSdMismatch`** → `ReasonForNoMatch = 'Address or Account Not Match'`, `IncomingSourceSystem = 'BOTH'`</w:t>
        <w:br/>
        <w:t>2. **Ineligible `#UprCandidate`** (`IsEligibleForUpr = 0`) → `Missing ParcelID` or `NO_ADDRESS_MATCH`</w:t>
        <w:br/>
        <w:t>3. **`#UprMergeRanked` losers** (`PropertyRn &gt; 1`) → `DUPLICATE` — same account+address as another eligible row; winner stays in UPR path</w:t>
        <w:br/>
        <w:t>4. **MERGE safety failures** → `NO_ADDRESS_MATCH`</w:t>
        <w:br/>
        <w:t>5. **`#UprMergeLosers`** (unique key collisions) → `DUPLICATE`</w:t>
        <w:br/>
        <w:br/>
        <w:t>`@UprCountBefore` captured here (UPR table count before MERGE).</w:t>
        <w:br/>
        <w:br/>
        <w:t>### 5.2 — `#UprMergeRanked` and `#UprMergeSrc`</w:t>
        <w:br/>
        <w:br/>
        <w:t>From eligible candidates (`IsEligibleForUpr = 1`):</w:t>
        <w:br/>
      </w:r>
    </w:p>
    <w:p>
      <w:r>
        <w:t>ROW_NUMBER() OVER (</w:t>
      </w:r>
    </w:p>
    <w:p>
      <w:r>
        <w:t>PARTITION BY EffectiveSDATAccountNumber, NormalizedFullAddress</w:t>
      </w:r>
    </w:p>
    <w:p>
      <w:r>
        <w:t>ORDER BY BOTH &gt; KDAT &gt; ADDRESS_MASTER, then IDs</w:t>
      </w:r>
    </w:p>
    <w:p>
      <w:r>
        <w:t>) AS PropertyRn</w:t>
      </w:r>
    </w:p>
    <w:p>
      <w:r>
        <w:rPr>
          <w:rFonts w:ascii="Consolas" w:hAnsi="Consolas"/>
          <w:sz w:val="18"/>
        </w:rPr>
        <w:br/>
        <w:t>- `PropertyRn = 1` → `#UprMergeSrc` (UPR winners)</w:t>
        <w:br/>
        <w:t>- `PropertyRn &gt; 1` → `#CreateReview` as DUPLICATE</w:t>
        <w:br/>
        <w:br/>
        <w:t>### 5.3 — Duplicate-key guard (`#UprMergeScored` / `#UprMergeLosers`)</w:t>
        <w:br/>
        <w:br/>
        <w:t>Before MERGE, enforces UPR unique constraints:</w:t>
        <w:br/>
        <w:br/>
        <w:t>| Constraint | Detection |</w:t>
        <w:br/>
        <w:t>|------------|-----------|</w:t>
        <w:br/>
        <w:t>| `UQ_UPropertyRecords_SDATAccountNumber` | `BatchAccountRn &gt; 1` |</w:t>
        <w:br/>
        <w:t>| `UQ_UPropertyRecords_Address` | `BatchAddrRn &gt; 1` (street# + name + type + zip) |</w:t>
        <w:br/>
        <w:t>| `UQ_UPropertyRecords_ParcelID` | `BatchParcelRn &gt; 1` |</w:t>
        <w:br/>
        <w:t>| Existing UPR address conflict | Join `#ExistingUprKeys` on address, different account |</w:t>
        <w:br/>
        <w:t>| Existing UPR parcel conflict | Join `#ExistingUprKeys` on parcel, different account |</w:t>
        <w:br/>
        <w:br/>
        <w:t>Losers → `#CreateReview` DUPLICATE. Winners remain in `#UprMergeSrc`.</w:t>
        <w:br/>
        <w:br/>
        <w:t>`#UprMergeSrc` is then **rebuilt** from scored winners minus losers.</w:t>
        <w:br/>
        <w:br/>
        <w:t>### 5.4 — `#CreateReview` deduplication</w:t>
        <w:br/>
        <w:br/>
        <w:t>`ROW_NUMBER` over `(MasterAddressID, KdatRecordID, ReasonForNoMatch)` → keep one row per source+reason.</w:t>
        <w:br/>
        <w:br/>
        <w:t>- `TRUNCATE #CreateReview` + `INSERT` from deduped set (avoids temp-table recreate error)</w:t>
        <w:br/>
        <w:t>- DELETE DUPLICATE rows when a higher-priority reason exists for same keys</w:t>
        <w:br/>
        <w:br/>
        <w:t>### 5.5 — Pre-MERGE hard stops</w:t>
        <w:br/>
        <w:br/>
        <w:t>Throws if `#UprMergeSrc` still has duplicate account, address, or parcel keys (`50030`–`50032`).</w:t>
        <w:br/>
        <w:br/>
        <w:t>### 5.6 — `#UprMergeReady` + MERGE into `UPROPERTYRECORDS`</w:t>
        <w:br/>
        <w:br/>
        <w:t>Adds `ParcelConflict` flag when new parcel would collide with existing UPR parcel on different account.</w:t>
        <w:br/>
        <w:br/>
        <w:t>**MERGE key:** `SDATAccountNumber = EffectiveSDATAccountNumber`</w:t>
        <w:br/>
        <w:br/>
        <w:t>- **WHEN NOT MATCHED** → INSERT with `PropertyStatusCode = 'ACTIVE'`, `IsActive = 1`</w:t>
        <w:br/>
        <w:t>- **WHEN MATCHED** → UPDATE owner, lat/long, property type, parcel (guarded on conflict)</w:t>
        <w:br/>
        <w:br/>
        <w:t>`@UPRActiveInserted` = new ACTIVE rows this run. **Only fully valid properties land in UPR.**</w:t>
        <w:br/>
        <w:br/>
        <w:t>### 5.7 — `#UPRMap` + Status History</w:t>
        <w:br/>
        <w:br/>
        <w:t>`#UPRMap` links each MERGE winner back to source IDs (`MasterAddressID`, `KdatRecordID`, `MatchSource`, `Unit`).</w:t>
        <w:br/>
        <w:br/>
        <w:t>`UPRSTATUSHISTORY` insert for new records only (`IsNew = 1`), idempotent via `NOT EXISTS` on change reason.</w:t>
        <w:br/>
        <w:br/>
        <w:t>Duplicate map rows collapsed before XREF writes.</w:t>
        <w:br/>
        <w:br/>
        <w:t>---</w:t>
        <w:br/>
        <w:br/>
        <w:t>## Section 6 — Incoming Source XREF (MA / SDAT)</w:t>
        <w:br/>
        <w:br/>
        <w:t>For each row in `#UPRMap` with a source ID:</w:t>
        <w:br/>
        <w:br/>
        <w:t>| Source | SourceSystemCode | SourceEntityType |</w:t>
        <w:br/>
        <w:t>|--------|------------------|------------------|</w:t>
        <w:br/>
        <w:t>| MA | `ADDRESS_MASTER` | `MasterAddress` |</w:t>
        <w:br/>
        <w:t>| SDAT | `KDAT` | `SDATProperty` |</w:t>
        <w:br/>
        <w:br/>
        <w:t>- `MatchResult = 'MATCH'`, `MatchConfidence = 'HIGH'`, `ProcessingStatus = 'PROCESSED'`</w:t>
        <w:br/>
        <w:t>- Deduped by source record ID (`ROW_NUMBER` per source)</w:t>
        <w:br/>
        <w:t>- Idempotent: `NOT EXISTS` on active XREF for same source key</w:t>
        <w:br/>
        <w:br/>
        <w:t>`@XrefCountBefore` captured at start of section 6.</w:t>
        <w:br/>
        <w:br/>
        <w:t>---</w:t>
        <w:br/>
        <w:br/>
        <w:t>## Section 6b / 6c — Review_Q (`UPRMATCHREVIEW_Q`)</w:t>
        <w:br/>
        <w:br/>
        <w:t>**No PENDING UPR rows.** Invalid data goes here only.</w:t>
        <w:br/>
        <w:br/>
        <w:t>### Validation gates</w:t>
        <w:br/>
        <w:br/>
        <w:t>- Allowed `ReasonForNoMatch` values only (`50036`)</w:t>
        <w:br/>
        <w:t>- CHECK constraint includes DUPLICATE (`50037`)</w:t>
        <w:br/>
        <w:t>- Required column values present (`50038`)</w:t>
        <w:br/>
        <w:br/>
        <w:t>### Optional rejected XREF (duplicate losers only)</w:t>
        <w:br/>
        <w:br/>
        <w:t>For `DUPLICATE` rows where an ACTIVE UPR winner exists:</w:t>
        <w:br/>
        <w:br/>
        <w:t>- Insert `UPROPERTYRECORDS_XREF` with `MatchResult = 'REJECTED'`</w:t>
        <w:br/>
        <w:t>- Link to winning UPR property</w:t>
        <w:br/>
        <w:br/>
        <w:t>### Review_Q insert</w:t>
        <w:br/>
        <w:br/>
        <w:t xml:space="preserve">`#ReviewQReady` ← all `#CreateReview` rows  </w:t>
        <w:br/>
        <w:t>`UPropertyRecords_XrefID` = NULL unless duplicate XREF was created</w:t>
        <w:br/>
        <w:br/>
        <w:t>Insert into `UPRMATCHREVIEW_Q` with idempotent `NOT EXISTS` on natural key:</w:t>
        <w:br/>
        <w:t>`(IncomingSourceSystem, MA_Account, MA_NormalizedIncomingAddress, SDAT_AccountNumber, SDAT_NormalizedIncomingAddress, ReasonForNoMatch)`</w:t>
        <w:br/>
        <w:br/>
        <w:t>**Review_Q reason breakdown (typical 50k run):**</w:t>
        <w:br/>
        <w:br/>
        <w:t>| Reason | Meaning |</w:t>
        <w:br/>
        <w:t>|--------|---------|</w:t>
        <w:br/>
        <w:t>| Missing ParcelID | Account+address OK, no parcel |</w:t>
        <w:br/>
        <w:t>| Address or Account Not Match | MA/SDAT partial overlap |</w:t>
        <w:br/>
        <w:t>| NO_ADDRESS_MATCH | Bad/incomplete data |</w:t>
        <w:br/>
        <w:t>| DUPLICATE | Extra source rows sharing account+address with a winner |</w:t>
        <w:br/>
        <w:br/>
        <w:t>---</w:t>
        <w:br/>
        <w:br/>
        <w:t>## Section 7 — External System XREF</w:t>
        <w:br/>
        <w:br/>
        <w:t>Sources (via dynamic SQL + `TRY/CATCH` — failures warn, don't abort):</w:t>
        <w:br/>
        <w:br/>
        <w:t>- eProperty (`DHCA_LicensingAndRegistration.dbo.Property`)</w:t>
        <w:br/>
        <w:t>- CASE (`DHCA_OLTA.dbo.[Case]`)</w:t>
        <w:br/>
        <w:t>- MPDU (`DHCA_MPDU.dbo.Development`)</w:t>
        <w:br/>
        <w:t>- MULTIFAMILY (`DHCA_MultifamilyLoans.dbo.Address`)</w:t>
        <w:br/>
        <w:br/>
        <w:t>Normalized addresses staged in `#ExtAddr`.</w:t>
        <w:br/>
        <w:br/>
        <w:t>**For each ACTIVE UPR row × each external system:**</w:t>
        <w:br/>
        <w:br/>
        <w:t>- Address match on `NormalizedStreetAddress` OR `NormalizedFullAddress`</w:t>
        <w:br/>
        <w:t>- Always writes one XREF per UPR per system: `MATCH` or `NO_MATCH`</w:t>
        <w:br/>
        <w:t>- External non-match does **not** go to Review_Q</w:t>
        <w:br/>
        <w:br/>
        <w:t>---</w:t>
        <w:br/>
        <w:br/>
        <w:t>## Section 8 — Contact + PropertyContact</w:t>
        <w:br/>
        <w:br/>
        <w:t>- Distinct SDAT `OwnerName` → `CONTACT` (type OWNER)</w:t>
        <w:br/>
        <w:t>- Link to UPR via `PROPERTYCONTACT` where owner exists in `#Work`</w:t>
        <w:br/>
        <w:br/>
        <w:t>---</w:t>
        <w:br/>
        <w:br/>
        <w:t>## Section 10 — Building + Unit (CONDO/APT)</w:t>
        <w:br/>
        <w:br/>
        <w:t>For UPR rows where `REF_PROPERTYTYPE.AllowsBuildings = 1` and `AllowsUnits = 1`:</w:t>
        <w:br/>
        <w:br/>
        <w:t>- Insert `Building` code `MAIN` if missing</w:t>
        <w:br/>
        <w:t>- Insert `Unit` from MA `Unit` column (or default `U1`)</w:t>
        <w:br/>
        <w:t>- Deduped on `(UPropertyRecordsID, UnitNumber)`</w:t>
        <w:br/>
        <w:br/>
        <w:t>---</w:t>
        <w:br/>
        <w:br/>
        <w:t>## Section 11 — AuditLog</w:t>
        <w:br/>
        <w:br/>
        <w:t>One audit row per insert in this batch:</w:t>
        <w:br/>
      </w:r>
    </w:p>
    <w:p>
      <w:r>
        <w:t>UPROPERTYRECORDS      → 'UPR load - record created'</w:t>
      </w:r>
    </w:p>
    <w:p>
      <w:r>
        <w:t>UPROPERTYRECORDS_XREF → 'XREF: {system}/{id} {result}'</w:t>
      </w:r>
    </w:p>
    <w:p>
      <w:r>
        <w:t>UPRMATCHREVIEW_Q      → 'Review: {reason}'</w:t>
      </w:r>
    </w:p>
    <w:p>
      <w:r>
        <w:rPr>
          <w:rFonts w:ascii="Consolas" w:hAnsi="Consolas"/>
          <w:sz w:val="18"/>
        </w:rPr>
        <w:br/>
        <w:t>**AuditLog count = UPR + XREF + Review_Q** (e.g. 2,251 + 12,252 + 90,048 = 104,551). This is expected — not duplicate business records.</w:t>
        <w:br/>
        <w:br/>
        <w:t>---</w:t>
        <w:br/>
        <w:br/>
        <w:t>## Section 12 — Summary Report</w:t>
        <w:br/>
        <w:br/>
        <w:t>Vertical `PRINT` statements only (SSMS Messages tab). Key lines:</w:t>
        <w:br/>
        <w:br/>
        <w:t>- Source reads (MA, SDAT)</w:t>
        <w:br/>
        <w:t>- Unified rows + mismatch pairs</w:t>
        <w:br/>
        <w:t>- **UPR eligible rows** (account + address + parcel)</w:t>
        <w:br/>
        <w:t>- **UPR table count before/after**</w:t>
        <w:br/>
        <w:t>- **UPR rows written this run** (ACTIVE only)</w:t>
        <w:br/>
        <w:t>- Review_Q breakdown by reason</w:t>
        <w:br/>
        <w:t>- XREF before/after/delta</w:t>
        <w:br/>
        <w:t>- Reconciliation check: `UPR + Review_Q ≈ incoming disposition total`</w:t>
        <w:br/>
        <w:t>- Building, Unit, Contact, AuditLog counts</w:t>
        <w:br/>
        <w:br/>
        <w:t>On error: `ROLLBACK TRANSACTION`, print error number/line/message, attempt failure `AuditLog` insert.</w:t>
        <w:br/>
        <w:br/>
        <w:t>---</w:t>
        <w:br/>
        <w:br/>
        <w:t>## Temp Table Pipeline</w:t>
        <w:br/>
        <w:br/>
        <w:t>| Temp table | Purpose |</w:t>
        <w:br/>
        <w:t>|------------|---------|</w:t>
        <w:br/>
        <w:t>| `#MA` / `#SDAT` | Normalized staging |</w:t>
        <w:br/>
        <w:t>| `#MaSdMatch` / `#MaSdBest` | Full MA↔SDAT pairs |</w:t>
        <w:br/>
        <w:t>| `#MaSdMismatch` | Partial overlaps → Review |</w:t>
        <w:br/>
        <w:t>| `#Work` | Unified incoming rows |</w:t>
        <w:br/>
        <w:t>| `#UprCandidate` | Eligibility evaluation |</w:t>
        <w:br/>
        <w:t>| `#UprMergeRanked` | Account+address ranking |</w:t>
        <w:br/>
        <w:t>| `#UprMergeSrc` | UPR MERGE winners |</w:t>
        <w:br/>
        <w:t>| `#UprMergeScored` / `#UprMergeLosers` | Unique-key guard |</w:t>
        <w:br/>
        <w:t>| `#CreateReview` | Review_Q staging |</w:t>
        <w:br/>
        <w:t>| `#UprMergeReady` | Final MERGE input |</w:t>
        <w:br/>
        <w:t>| `#UPRMap` | UPR ↔ source linkage |</w:t>
        <w:br/>
        <w:t>| `#ReviewQReady` | Final Review_Q insert |</w:t>
        <w:br/>
        <w:t>| `#ExtAddr` / `#ExtMatch` | External address matching |</w:t>
        <w:br/>
        <w:br/>
        <w:t>---</w:t>
        <w:br/>
        <w:br/>
        <w:t>## Idempotency Patterns</w:t>
        <w:br/>
        <w:br/>
        <w:t>| Pattern | Where used |</w:t>
        <w:br/>
        <w:t>|---------|------------|</w:t>
        <w:br/>
        <w:t>| `MERGE` on `SDATAccountNumber` | UPR upsert |</w:t>
        <w:br/>
        <w:t>| `NOT EXISTS` on source XREF keys | MA/SDAT/external XREF |</w:t>
        <w:br/>
        <w:t>| `NOT EXISTS` on Review_Q natural key | Review_Q |</w:t>
        <w:br/>
        <w:t>| `NOT EXISTS` on status history reason | UPRSTATUSHISTORY |</w:t>
        <w:br/>
        <w:t>| `NOT EXISTS` on building/unit/contact | Child tables |</w:t>
        <w:br/>
        <w:t>| REF `MERGE` | Lookup seeds |</w:t>
        <w:br/>
        <w:br/>
        <w:t>Re-run on same data **skips** already-inserted rows. Counts in summary will differ on re-run (expected NOTE in report).</w:t>
        <w:br/>
        <w:br/>
        <w:t>---</w:t>
        <w:br/>
        <w:br/>
        <w:t>## Error Code Reference</w:t>
        <w:br/>
        <w:br/>
        <w:t>| Code | Meaning |</w:t>
        <w:br/>
        <w:t>|------|---------|</w:t>
        <w:br/>
        <w:t>| 50001 | Missing required tables |</w:t>
        <w:br/>
        <w:t>| 50002 | Normalization functions missing |</w:t>
        <w:br/>
        <w:t>| 50003–50005 | Schema/column preflight failures |</w:t>
        <w:br/>
        <w:t>| 50010–50011 | MA/SDAT source read failure |</w:t>
        <w:br/>
        <w:t>| 50021 | Review_Q CHECK repair failed |</w:t>
        <w:br/>
        <w:t>| 50030–50032 | Duplicate keys in MERGE candidates |</w:t>
        <w:br/>
        <w:t>| 50036–50038 | Review_Q validation blocked |</w:t>
        <w:br/>
        <w:br/>
        <w:t>---</w:t>
        <w:br/>
        <w:br/>
        <w:t>## Expected Counts (50k MA + 50k SDAT test)</w:t>
        <w:br/>
        <w:br/>
        <w:t>| Metric | Typical value |</w:t>
        <w:br/>
        <w:t>|--------|---------------|</w:t>
        <w:br/>
        <w:t>| Unified `#Work` rows | ~91,313 |</w:t>
        <w:br/>
        <w:t>| MA/SDAT mismatch pairs | ~986 |</w:t>
        <w:br/>
        <w:t>| Incoming disposition total | ~92,299 |</w:t>
        <w:br/>
        <w:t>| UPR ACTIVE inserted | ~2,251 |</w:t>
        <w:br/>
        <w:t>| Review_Q inserted | ~90,048 |</w:t>
        <w:br/>
        <w:t>| XREF total | ~12,252 |</w:t>
        <w:br/>
        <w:t>| AuditLog | ~104,551 (= UPR + XREF + Review_Q) |</w:t>
        <w:br/>
        <w:br/>
        <w:t>---</w:t>
        <w:br/>
        <w:br/>
        <w:t>## Related Scripts</w:t>
        <w:br/>
        <w:br/>
        <w:t>| Script | Purpose |</w:t>
        <w:br/>
        <w:t>|--------|---------|</w:t>
        <w:br/>
        <w:t>| `scripts/load_upr_master.sql` | Main load (this document) |</w:t>
        <w:br/>
        <w:t>| `scripts/search_upr_master.sql` | Parameterized UPR / XREF / Review_Q search |</w:t>
        <w:br/>
        <w:t>| `scripts/02_review_q_client_alter.sql` | One-time Review_Q schema verification |</w:t>
        <w:br/>
        <w:t>| `test/static_check_load.py` | Static analysis without SQL Server |</w:t>
        <w:br/>
        <w:br/>
        <w:t>---</w:t>
        <w:br/>
        <w:br/>
        <w:t>## Search Script</w:t>
        <w:br/>
        <w:br/>
        <w:t>`scripts/search_upr_master.sql` — parameterized search across:</w:t>
        <w:br/>
        <w:br/>
        <w:t>- `UPROPERTYRECORDS` (with optional `Unit` display)</w:t>
        <w:br/>
        <w:t>- `UPROPERTYRECORDS_XREF`</w:t>
        <w:br/>
        <w:t>- `UPRMATCHREVIEW_Q` (MA + SDAT column set)</w:t>
        <w:br/>
        <w:br/>
        <w:t>Filters include account (SDAT-normalized), parcel, address, owner, property type/status, source system, Review_Q reason, and `IncomingSourceSystem`. Set `@IncludeReviewQOnly = 1` to search Review_Q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