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Claire Sparklin</w:t>
      </w:r>
    </w:p>
    <w:p>
      <w:pPr>
        <w:pStyle w:val="Question"/>
      </w:pPr>
      <w:r>
        <w:t>DIY Midwife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Claire Sparklin</w:t>
      </w:r>
    </w:p>
    <w:p>
      <w:pPr>
        <w:pStyle w:val="Question"/>
      </w:pPr>
      <w:r>
        <w:t>DIY Midwife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Have  you ever considered being a midwife?</w:t>
      </w:r>
    </w:p>
    <w:p>
      <w:pPr>
        <w:pStyle w:val="Question"/>
      </w:pPr>
      <w:r>
        <w:t>Was thie the scariest medical emergency you've experienced?</w:t>
      </w:r>
    </w:p>
    <w:p>
      <w:pPr>
        <w:pStyle w:val="Question"/>
      </w:pPr>
      <w:r>
        <w:t>Why did yo choose to have home births?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