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DIY Midwife</w:t>
      </w:r>
    </w:p>
    <w:p>
      <w:pPr>
        <w:pStyle w:val="Name"/>
      </w:pPr>
      <w:r>
        <w:t>By: Claire Sparklin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When was a time that  you dealt with a medical emergency?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