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Bipolar Disorder:  Accepting me and learning to live with this.</w:t>
      </w:r>
    </w:p>
    <w:p>
      <w:pPr>
        <w:pStyle w:val="Name"/>
      </w:pPr>
      <w:r>
        <w:t>By: Kelly Shelly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If you were diagnosed with something like bipolar how would you respond?  What would you think?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