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experience with mental illness: How science and religion saved my life</w:t>
      </w:r>
    </w:p>
    <w:p>
      <w:pPr>
        <w:pStyle w:val="Name"/>
      </w:pPr>
      <w:r>
        <w:t>By: Sarah Little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 xml:space="preserve">What do you know about mental illness? 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