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02DBF" w14:textId="77777777" w:rsidR="00011B78" w:rsidRPr="002130E8" w:rsidRDefault="00011B78" w:rsidP="00011B78">
      <w:pPr>
        <w:spacing w:line="480" w:lineRule="auto"/>
        <w:rPr>
          <w:rFonts w:ascii="Times New Roman" w:hAnsi="Times New Roman" w:cs="Times New Roman"/>
        </w:rPr>
      </w:pPr>
    </w:p>
    <w:p w14:paraId="46E0B6BB" w14:textId="77777777" w:rsidR="00011B78" w:rsidRPr="002130E8" w:rsidRDefault="00011B78" w:rsidP="00011B78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14:paraId="35CEFEF9" w14:textId="77777777" w:rsidR="00011B78" w:rsidRPr="002130E8" w:rsidRDefault="00011B78" w:rsidP="00011B78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14:paraId="61186488" w14:textId="77777777" w:rsidR="00011B78" w:rsidRPr="002130E8" w:rsidRDefault="00011B78" w:rsidP="00011B78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14:paraId="7FD59995" w14:textId="77777777" w:rsidR="00011B78" w:rsidRPr="002130E8" w:rsidRDefault="00011B78" w:rsidP="00011B78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14:paraId="2533F0F5" w14:textId="76BDE925" w:rsidR="00011B78" w:rsidRPr="002130E8" w:rsidRDefault="00011B78" w:rsidP="00011B78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 w:rsidRPr="002130E8">
        <w:rPr>
          <w:rFonts w:ascii="Times New Roman" w:hAnsi="Times New Roman" w:cs="Times New Roman"/>
        </w:rPr>
        <w:t xml:space="preserve">Dynamic Hierarchies in International Institutions  </w:t>
      </w:r>
    </w:p>
    <w:p w14:paraId="7027EDF5" w14:textId="77777777" w:rsidR="00011B78" w:rsidRPr="002130E8" w:rsidRDefault="00011B78" w:rsidP="00011B78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 w:rsidRPr="002130E8">
        <w:rPr>
          <w:rFonts w:ascii="Times New Roman" w:hAnsi="Times New Roman" w:cs="Times New Roman"/>
        </w:rPr>
        <w:t>Justin Napolitano</w:t>
      </w:r>
    </w:p>
    <w:p w14:paraId="27816A44" w14:textId="77777777" w:rsidR="00011B78" w:rsidRPr="002130E8" w:rsidRDefault="00011B78" w:rsidP="00854ED5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392A568" w14:textId="77777777" w:rsidR="00011B78" w:rsidRPr="002130E8" w:rsidRDefault="00011B78">
      <w:pPr>
        <w:rPr>
          <w:rFonts w:ascii="Times New Roman" w:hAnsi="Times New Roman" w:cs="Times New Roman"/>
        </w:rPr>
      </w:pPr>
      <w:r w:rsidRPr="002130E8">
        <w:rPr>
          <w:rFonts w:ascii="Times New Roman" w:hAnsi="Times New Roman" w:cs="Times New Roman"/>
        </w:rPr>
        <w:br w:type="page"/>
      </w:r>
    </w:p>
    <w:p w14:paraId="5E73E4BF" w14:textId="755D6B25" w:rsidR="004D5BE4" w:rsidRPr="002130E8" w:rsidRDefault="00117902" w:rsidP="00011B78">
      <w:pPr>
        <w:spacing w:line="480" w:lineRule="auto"/>
        <w:ind w:firstLine="720"/>
        <w:rPr>
          <w:rFonts w:ascii="Times New Roman" w:hAnsi="Times New Roman" w:cs="Times New Roman"/>
        </w:rPr>
      </w:pPr>
      <w:r w:rsidRPr="002130E8">
        <w:rPr>
          <w:rFonts w:ascii="Times New Roman" w:hAnsi="Times New Roman" w:cs="Times New Roman"/>
        </w:rPr>
        <w:lastRenderedPageBreak/>
        <w:t xml:space="preserve">The </w:t>
      </w:r>
      <w:r w:rsidR="00A46D76" w:rsidRPr="002130E8">
        <w:rPr>
          <w:rFonts w:ascii="Times New Roman" w:hAnsi="Times New Roman" w:cs="Times New Roman"/>
        </w:rPr>
        <w:t xml:space="preserve">currents state of the international </w:t>
      </w:r>
      <w:r w:rsidR="00644A3B" w:rsidRPr="002130E8">
        <w:rPr>
          <w:rFonts w:ascii="Times New Roman" w:hAnsi="Times New Roman" w:cs="Times New Roman"/>
        </w:rPr>
        <w:t xml:space="preserve">system is </w:t>
      </w:r>
      <w:r w:rsidR="009A0436" w:rsidRPr="002130E8">
        <w:rPr>
          <w:rFonts w:ascii="Times New Roman" w:hAnsi="Times New Roman" w:cs="Times New Roman"/>
        </w:rPr>
        <w:t xml:space="preserve">a fragile </w:t>
      </w:r>
      <w:r w:rsidR="00011B78" w:rsidRPr="002130E8">
        <w:rPr>
          <w:rFonts w:ascii="Times New Roman" w:hAnsi="Times New Roman" w:cs="Times New Roman"/>
        </w:rPr>
        <w:t>Hierarchy</w:t>
      </w:r>
      <w:r w:rsidR="00173C4F" w:rsidRPr="002130E8">
        <w:rPr>
          <w:rFonts w:ascii="Times New Roman" w:hAnsi="Times New Roman" w:cs="Times New Roman"/>
        </w:rPr>
        <w:t xml:space="preserve">.  </w:t>
      </w:r>
      <w:r w:rsidR="002669F0" w:rsidRPr="002130E8">
        <w:rPr>
          <w:rFonts w:ascii="Times New Roman" w:hAnsi="Times New Roman" w:cs="Times New Roman"/>
        </w:rPr>
        <w:t xml:space="preserve">States cooperate with one another according to a Kantian method of risk analysis in </w:t>
      </w:r>
      <w:r w:rsidR="00035C0E" w:rsidRPr="002130E8">
        <w:rPr>
          <w:rFonts w:ascii="Times New Roman" w:hAnsi="Times New Roman" w:cs="Times New Roman"/>
        </w:rPr>
        <w:t xml:space="preserve">which states attempt to </w:t>
      </w:r>
      <w:r w:rsidR="00846169" w:rsidRPr="002130E8">
        <w:rPr>
          <w:rFonts w:ascii="Helvetica" w:eastAsia="Helvetica" w:hAnsi="Helvetica" w:cs="Helvetica"/>
        </w:rPr>
        <w:t>“</w:t>
      </w:r>
      <w:r w:rsidR="00035C0E" w:rsidRPr="002130E8">
        <w:rPr>
          <w:rFonts w:ascii="Times New Roman" w:eastAsia="Times New Roman" w:hAnsi="Times New Roman" w:cs="Times New Roman"/>
        </w:rPr>
        <w:t>maximize expected utility f</w:t>
      </w:r>
      <w:r w:rsidR="00846169" w:rsidRPr="002130E8">
        <w:rPr>
          <w:rFonts w:ascii="Times New Roman" w:eastAsia="Times New Roman" w:hAnsi="Times New Roman" w:cs="Times New Roman"/>
        </w:rPr>
        <w:t>or the sake of avoiding unwanted</w:t>
      </w:r>
      <w:r w:rsidR="00F51071" w:rsidRPr="002130E8">
        <w:rPr>
          <w:rFonts w:ascii="Times New Roman" w:eastAsia="Times New Roman" w:hAnsi="Times New Roman" w:cs="Times New Roman"/>
        </w:rPr>
        <w:t xml:space="preserve"> </w:t>
      </w:r>
      <w:proofErr w:type="gramStart"/>
      <w:r w:rsidR="00F51071" w:rsidRPr="002130E8">
        <w:rPr>
          <w:rFonts w:ascii="Times New Roman" w:eastAsia="Times New Roman" w:hAnsi="Times New Roman" w:cs="Times New Roman"/>
        </w:rPr>
        <w:t>outcome</w:t>
      </w:r>
      <w:r w:rsidR="00846169" w:rsidRPr="002130E8">
        <w:rPr>
          <w:rFonts w:ascii="Helvetica" w:eastAsia="Helvetica" w:hAnsi="Helvetica" w:cs="Helvetica"/>
        </w:rPr>
        <w:t>”</w:t>
      </w:r>
      <w:r w:rsidR="00F51071" w:rsidRPr="002130E8">
        <w:rPr>
          <w:rFonts w:ascii="Times New Roman" w:eastAsia="Helvetica" w:hAnsi="Times New Roman" w:cs="Times New Roman"/>
        </w:rPr>
        <w:softHyphen/>
      </w:r>
      <w:proofErr w:type="gramEnd"/>
      <w:r w:rsidR="00F51071" w:rsidRPr="002130E8">
        <w:rPr>
          <w:rFonts w:ascii="Times New Roman" w:eastAsia="Helvetica" w:hAnsi="Times New Roman" w:cs="Times New Roman"/>
          <w:vertAlign w:val="subscript"/>
        </w:rPr>
        <w:t>1</w:t>
      </w:r>
      <w:r w:rsidR="00CB51E4" w:rsidRPr="002130E8">
        <w:rPr>
          <w:rFonts w:ascii="Times New Roman" w:hAnsi="Times New Roman" w:cs="Times New Roman"/>
        </w:rPr>
        <w:t>.  The authority of international organizations including the UN, the World Bank, The World Trade Organization, and the IMF, depend on the cooperation of states to ensure legitimacy</w:t>
      </w:r>
      <w:r w:rsidR="00955C07" w:rsidRPr="002130E8">
        <w:rPr>
          <w:rFonts w:ascii="Times New Roman" w:hAnsi="Times New Roman" w:cs="Times New Roman"/>
        </w:rPr>
        <w:t xml:space="preserve">.  </w:t>
      </w:r>
      <w:r w:rsidR="00955C07" w:rsidRPr="002130E8">
        <w:rPr>
          <w:rFonts w:ascii="Helvetica" w:eastAsia="Helvetica" w:hAnsi="Helvetica" w:cs="Helvetica"/>
        </w:rPr>
        <w:t>“</w:t>
      </w:r>
      <w:r w:rsidR="00955C07" w:rsidRPr="002130E8">
        <w:rPr>
          <w:rFonts w:ascii="Times New Roman" w:hAnsi="Times New Roman" w:cs="Times New Roman"/>
        </w:rPr>
        <w:t>The successful functioning of institutions depends on the operation of reciprocity</w:t>
      </w:r>
      <w:r w:rsidR="00955C07" w:rsidRPr="002130E8">
        <w:rPr>
          <w:rFonts w:ascii="Helvetica" w:eastAsia="Helvetica" w:hAnsi="Helvetica" w:cs="Helvetica"/>
        </w:rPr>
        <w:t>”</w:t>
      </w:r>
      <w:r w:rsidR="00F51071" w:rsidRPr="002130E8">
        <w:rPr>
          <w:rFonts w:ascii="Times New Roman" w:eastAsia="Helvetica" w:hAnsi="Times New Roman" w:cs="Times New Roman"/>
          <w:vertAlign w:val="subscript"/>
        </w:rPr>
        <w:t>1</w:t>
      </w:r>
      <w:r w:rsidR="00955C07" w:rsidRPr="002130E8">
        <w:rPr>
          <w:rFonts w:ascii="Times New Roman" w:hAnsi="Times New Roman" w:cs="Times New Roman"/>
        </w:rPr>
        <w:t xml:space="preserve">.  </w:t>
      </w:r>
      <w:r w:rsidR="004D5BE4" w:rsidRPr="002130E8">
        <w:rPr>
          <w:rFonts w:ascii="Times New Roman" w:hAnsi="Times New Roman" w:cs="Times New Roman"/>
        </w:rPr>
        <w:t xml:space="preserve">Such a fragile </w:t>
      </w:r>
      <w:r w:rsidR="00C77C7E" w:rsidRPr="002130E8">
        <w:rPr>
          <w:rFonts w:ascii="Times New Roman" w:hAnsi="Times New Roman" w:cs="Times New Roman"/>
        </w:rPr>
        <w:t>system does not result in a pure</w:t>
      </w:r>
      <w:r w:rsidR="00657C02" w:rsidRPr="002130E8">
        <w:rPr>
          <w:rFonts w:ascii="Times New Roman" w:hAnsi="Times New Roman" w:cs="Times New Roman"/>
        </w:rPr>
        <w:t xml:space="preserve"> hegemonic power, but a system in which states cooperate according to specific and diffuse interests</w:t>
      </w:r>
      <w:r w:rsidR="005F15A4" w:rsidRPr="002130E8">
        <w:rPr>
          <w:rFonts w:ascii="Times New Roman" w:hAnsi="Times New Roman" w:cs="Times New Roman"/>
        </w:rPr>
        <w:t xml:space="preserve"> at a specific point in time</w:t>
      </w:r>
      <w:r w:rsidR="00657C02" w:rsidRPr="002130E8">
        <w:rPr>
          <w:rFonts w:ascii="Times New Roman" w:hAnsi="Times New Roman" w:cs="Times New Roman"/>
        </w:rPr>
        <w:t>. A system</w:t>
      </w:r>
      <w:r w:rsidR="004D5BE4" w:rsidRPr="002130E8">
        <w:rPr>
          <w:rFonts w:ascii="Times New Roman" w:hAnsi="Times New Roman" w:cs="Times New Roman"/>
        </w:rPr>
        <w:t xml:space="preserve"> similar to Bull</w:t>
      </w:r>
      <w:r w:rsidR="004D5BE4" w:rsidRPr="002130E8">
        <w:rPr>
          <w:rFonts w:ascii="Helvetica" w:eastAsia="Helvetica" w:hAnsi="Helvetica" w:cs="Helvetica"/>
        </w:rPr>
        <w:t>’</w:t>
      </w:r>
      <w:r w:rsidR="00EA634F" w:rsidRPr="002130E8">
        <w:rPr>
          <w:rFonts w:ascii="Times New Roman" w:hAnsi="Times New Roman" w:cs="Times New Roman"/>
        </w:rPr>
        <w:t xml:space="preserve">s </w:t>
      </w:r>
      <w:proofErr w:type="spellStart"/>
      <w:r w:rsidR="00955C07" w:rsidRPr="002130E8">
        <w:rPr>
          <w:rFonts w:ascii="Times New Roman" w:hAnsi="Times New Roman" w:cs="Times New Roman"/>
        </w:rPr>
        <w:t>Anarchal</w:t>
      </w:r>
      <w:proofErr w:type="spellEnd"/>
      <w:r w:rsidR="00955C07" w:rsidRPr="002130E8">
        <w:rPr>
          <w:rFonts w:ascii="Times New Roman" w:hAnsi="Times New Roman" w:cs="Times New Roman"/>
        </w:rPr>
        <w:t xml:space="preserve"> Society</w:t>
      </w:r>
      <w:r w:rsidR="00657C02" w:rsidRPr="002130E8">
        <w:rPr>
          <w:rFonts w:ascii="Times New Roman" w:hAnsi="Times New Roman" w:cs="Times New Roman"/>
        </w:rPr>
        <w:t>, ho</w:t>
      </w:r>
      <w:r w:rsidR="006255CF" w:rsidRPr="002130E8">
        <w:rPr>
          <w:rFonts w:ascii="Times New Roman" w:hAnsi="Times New Roman" w:cs="Times New Roman"/>
        </w:rPr>
        <w:t>wever including the possibility of</w:t>
      </w:r>
      <w:r w:rsidR="00011B78" w:rsidRPr="002130E8">
        <w:rPr>
          <w:rFonts w:ascii="Times New Roman" w:hAnsi="Times New Roman" w:cs="Times New Roman"/>
        </w:rPr>
        <w:t xml:space="preserve"> dynamic</w:t>
      </w:r>
      <w:r w:rsidR="009A0436" w:rsidRPr="002130E8">
        <w:rPr>
          <w:rFonts w:ascii="Times New Roman" w:hAnsi="Times New Roman" w:cs="Times New Roman"/>
        </w:rPr>
        <w:t xml:space="preserve"> hierarchal</w:t>
      </w:r>
      <w:r w:rsidR="006255CF" w:rsidRPr="002130E8">
        <w:rPr>
          <w:rFonts w:ascii="Times New Roman" w:hAnsi="Times New Roman" w:cs="Times New Roman"/>
        </w:rPr>
        <w:t xml:space="preserve"> relationships according to the relative capabilities of the state.   Or most similar to</w:t>
      </w:r>
      <w:r w:rsidR="00955C07" w:rsidRPr="002130E8">
        <w:rPr>
          <w:rFonts w:ascii="Times New Roman" w:hAnsi="Times New Roman" w:cs="Times New Roman"/>
        </w:rPr>
        <w:t xml:space="preserve"> the Institutionalist T</w:t>
      </w:r>
      <w:r w:rsidR="00EA634F" w:rsidRPr="002130E8">
        <w:rPr>
          <w:rFonts w:ascii="Times New Roman" w:hAnsi="Times New Roman" w:cs="Times New Roman"/>
        </w:rPr>
        <w:t>heory of Keohane</w:t>
      </w:r>
      <w:r w:rsidR="00F51071" w:rsidRPr="002130E8">
        <w:rPr>
          <w:rFonts w:ascii="Times New Roman" w:hAnsi="Times New Roman" w:cs="Times New Roman"/>
        </w:rPr>
        <w:t>.</w:t>
      </w:r>
      <w:r w:rsidR="00955C07" w:rsidRPr="002130E8">
        <w:rPr>
          <w:rFonts w:ascii="Times New Roman" w:hAnsi="Times New Roman" w:cs="Times New Roman"/>
        </w:rPr>
        <w:t xml:space="preserve"> </w:t>
      </w:r>
    </w:p>
    <w:p w14:paraId="6B0CFDED" w14:textId="1BE451FF" w:rsidR="00A218B5" w:rsidRPr="002130E8" w:rsidRDefault="00A218B5" w:rsidP="00A218B5">
      <w:pPr>
        <w:spacing w:line="480" w:lineRule="auto"/>
        <w:rPr>
          <w:rFonts w:ascii="Times New Roman" w:eastAsia="Helvetica" w:hAnsi="Times New Roman" w:cs="Times New Roman"/>
        </w:rPr>
      </w:pPr>
      <w:r w:rsidRPr="002130E8">
        <w:rPr>
          <w:rFonts w:ascii="Times New Roman" w:hAnsi="Times New Roman" w:cs="Times New Roman"/>
        </w:rPr>
        <w:tab/>
        <w:t>In following David Lake</w:t>
      </w:r>
      <w:r w:rsidRPr="002130E8">
        <w:rPr>
          <w:rFonts w:ascii="Helvetica" w:eastAsia="Helvetica" w:hAnsi="Helvetica" w:cs="Helvetica"/>
        </w:rPr>
        <w:t>’</w:t>
      </w:r>
      <w:r w:rsidRPr="002130E8">
        <w:rPr>
          <w:rFonts w:ascii="Times New Roman" w:hAnsi="Times New Roman" w:cs="Times New Roman"/>
        </w:rPr>
        <w:t xml:space="preserve">s framework, </w:t>
      </w:r>
      <w:r w:rsidRPr="002130E8">
        <w:rPr>
          <w:rFonts w:ascii="Helvetica" w:eastAsia="Helvetica" w:hAnsi="Helvetica" w:cs="Helvetica"/>
        </w:rPr>
        <w:t>“</w:t>
      </w:r>
      <w:r w:rsidRPr="002130E8">
        <w:rPr>
          <w:rFonts w:ascii="Times New Roman" w:hAnsi="Times New Roman" w:cs="Times New Roman"/>
        </w:rPr>
        <w:t>political authority is understood as a relationship in which A</w:t>
      </w:r>
      <w:r w:rsidRPr="002130E8">
        <w:rPr>
          <w:rFonts w:ascii="Helvetica" w:eastAsia="Helvetica" w:hAnsi="Helvetica" w:cs="Helvetica"/>
        </w:rPr>
        <w:t>…</w:t>
      </w:r>
      <w:r w:rsidRPr="002130E8">
        <w:rPr>
          <w:rFonts w:ascii="Times New Roman" w:hAnsi="Times New Roman" w:cs="Times New Roman"/>
        </w:rPr>
        <w:t xml:space="preserve"> wills B to follow A and B voluntarily complies</w:t>
      </w:r>
      <w:r w:rsidRPr="002130E8">
        <w:rPr>
          <w:rFonts w:ascii="Helvetica" w:eastAsia="Helvetica" w:hAnsi="Helvetica" w:cs="Helvetica"/>
        </w:rPr>
        <w:t>”</w:t>
      </w:r>
      <w:r w:rsidRPr="002130E8">
        <w:rPr>
          <w:rFonts w:ascii="Times New Roman" w:hAnsi="Times New Roman" w:cs="Times New Roman"/>
        </w:rPr>
        <w:t>. As a result</w:t>
      </w:r>
      <w:r w:rsidR="009A0436" w:rsidRPr="002130E8">
        <w:rPr>
          <w:rFonts w:ascii="Times New Roman" w:hAnsi="Times New Roman" w:cs="Times New Roman"/>
        </w:rPr>
        <w:t>,</w:t>
      </w:r>
      <w:r w:rsidRPr="002130E8">
        <w:rPr>
          <w:rFonts w:ascii="Times New Roman" w:hAnsi="Times New Roman" w:cs="Times New Roman"/>
        </w:rPr>
        <w:t xml:space="preserve"> B</w:t>
      </w:r>
      <w:r w:rsidRPr="002130E8">
        <w:rPr>
          <w:rFonts w:ascii="Helvetica" w:eastAsia="Helvetica" w:hAnsi="Helvetica" w:cs="Helvetica"/>
        </w:rPr>
        <w:t>’</w:t>
      </w:r>
      <w:r w:rsidRPr="002130E8">
        <w:rPr>
          <w:rFonts w:ascii="Times New Roman" w:eastAsia="Helvetica" w:hAnsi="Times New Roman" w:cs="Times New Roman"/>
        </w:rPr>
        <w:t>s behavior is driven by obligation, not force: B does something he or she would otherwise not do because of A</w:t>
      </w:r>
      <w:r w:rsidRPr="002130E8">
        <w:rPr>
          <w:rFonts w:ascii="Helvetica" w:eastAsia="Helvetica" w:hAnsi="Helvetica" w:cs="Helvetica"/>
        </w:rPr>
        <w:t>’</w:t>
      </w:r>
      <w:r w:rsidRPr="002130E8">
        <w:rPr>
          <w:rFonts w:ascii="Times New Roman" w:eastAsia="Helvetica" w:hAnsi="Times New Roman" w:cs="Times New Roman"/>
        </w:rPr>
        <w:t>s will.</w:t>
      </w:r>
      <w:r w:rsidRPr="002130E8">
        <w:rPr>
          <w:rFonts w:ascii="Helvetica" w:eastAsia="Helvetica" w:hAnsi="Helvetica" w:cs="Helvetica"/>
        </w:rPr>
        <w:t>”</w:t>
      </w:r>
      <w:proofErr w:type="gramStart"/>
      <w:r w:rsidR="00F51071" w:rsidRPr="002130E8">
        <w:rPr>
          <w:rFonts w:ascii="Times New Roman" w:eastAsia="Helvetica" w:hAnsi="Times New Roman" w:cs="Times New Roman"/>
          <w:vertAlign w:val="subscript"/>
        </w:rPr>
        <w:t>2</w:t>
      </w:r>
      <w:r w:rsidR="00F51071" w:rsidRPr="002130E8">
        <w:rPr>
          <w:rFonts w:ascii="Times New Roman" w:eastAsia="Helvetica" w:hAnsi="Times New Roman" w:cs="Times New Roman"/>
        </w:rPr>
        <w:t xml:space="preserve">  </w:t>
      </w:r>
      <w:r w:rsidRPr="002130E8">
        <w:rPr>
          <w:rFonts w:ascii="Times New Roman" w:eastAsia="Helvetica" w:hAnsi="Times New Roman" w:cs="Times New Roman"/>
        </w:rPr>
        <w:t>In</w:t>
      </w:r>
      <w:proofErr w:type="gramEnd"/>
      <w:r w:rsidRPr="002130E8">
        <w:rPr>
          <w:rFonts w:ascii="Times New Roman" w:eastAsia="Helvetica" w:hAnsi="Times New Roman" w:cs="Times New Roman"/>
        </w:rPr>
        <w:t xml:space="preserve"> relationship to the international system, states by obligation act on behalf of their interests balanced according to the limits set by formal and informal institutions to maximize </w:t>
      </w:r>
      <w:r w:rsidR="009A0436" w:rsidRPr="002130E8">
        <w:rPr>
          <w:rFonts w:ascii="Times New Roman" w:eastAsia="Helvetica" w:hAnsi="Times New Roman" w:cs="Times New Roman"/>
        </w:rPr>
        <w:t xml:space="preserve">utility.  </w:t>
      </w:r>
      <w:r w:rsidRPr="002130E8">
        <w:rPr>
          <w:rFonts w:ascii="Times New Roman" w:eastAsia="Helvetica" w:hAnsi="Times New Roman" w:cs="Times New Roman"/>
        </w:rPr>
        <w:t>Thus, as in the case with recent sanc</w:t>
      </w:r>
      <w:r w:rsidR="009A0436" w:rsidRPr="002130E8">
        <w:rPr>
          <w:rFonts w:ascii="Times New Roman" w:eastAsia="Helvetica" w:hAnsi="Times New Roman" w:cs="Times New Roman"/>
        </w:rPr>
        <w:t xml:space="preserve">tions on North Korea, states accept a state of </w:t>
      </w:r>
      <w:r w:rsidR="00011B78" w:rsidRPr="002130E8">
        <w:rPr>
          <w:rFonts w:ascii="Times New Roman" w:eastAsia="Helvetica" w:hAnsi="Times New Roman" w:cs="Times New Roman"/>
        </w:rPr>
        <w:t>dynamic</w:t>
      </w:r>
      <w:r w:rsidR="009A0436" w:rsidRPr="002130E8">
        <w:rPr>
          <w:rFonts w:ascii="Times New Roman" w:eastAsia="Helvetica" w:hAnsi="Times New Roman" w:cs="Times New Roman"/>
        </w:rPr>
        <w:t xml:space="preserve"> hierarchy under the premise of reciprocal action by oth</w:t>
      </w:r>
      <w:r w:rsidR="00083B3F" w:rsidRPr="002130E8">
        <w:rPr>
          <w:rFonts w:ascii="Times New Roman" w:eastAsia="Helvetica" w:hAnsi="Times New Roman" w:cs="Times New Roman"/>
        </w:rPr>
        <w:t xml:space="preserve">er states. </w:t>
      </w:r>
    </w:p>
    <w:p w14:paraId="7B7B8821" w14:textId="77777777" w:rsidR="00795162" w:rsidRPr="002130E8" w:rsidRDefault="00083B3F" w:rsidP="00BA2829">
      <w:pPr>
        <w:spacing w:line="480" w:lineRule="auto"/>
        <w:rPr>
          <w:rFonts w:ascii="Times New Roman" w:eastAsia="Helvetica" w:hAnsi="Times New Roman" w:cs="Times New Roman"/>
        </w:rPr>
      </w:pPr>
      <w:r w:rsidRPr="002130E8">
        <w:rPr>
          <w:rFonts w:ascii="Times New Roman" w:eastAsia="Helvetica" w:hAnsi="Times New Roman" w:cs="Times New Roman"/>
        </w:rPr>
        <w:tab/>
      </w:r>
      <w:proofErr w:type="gramStart"/>
      <w:r w:rsidRPr="002130E8">
        <w:rPr>
          <w:rFonts w:ascii="Times New Roman" w:eastAsia="Helvetica" w:hAnsi="Times New Roman" w:cs="Times New Roman"/>
        </w:rPr>
        <w:t>The organization of the international system,</w:t>
      </w:r>
      <w:proofErr w:type="gramEnd"/>
      <w:r w:rsidRPr="002130E8">
        <w:rPr>
          <w:rFonts w:ascii="Times New Roman" w:eastAsia="Helvetica" w:hAnsi="Times New Roman" w:cs="Times New Roman"/>
        </w:rPr>
        <w:t xml:space="preserve"> is by definition then hierarchic, but does not reflect directly the interests of a hegemon tentatively granted authority in order </w:t>
      </w:r>
      <w:r w:rsidR="00BF1674" w:rsidRPr="002130E8">
        <w:rPr>
          <w:rFonts w:ascii="Times New Roman" w:eastAsia="Helvetica" w:hAnsi="Times New Roman" w:cs="Times New Roman"/>
        </w:rPr>
        <w:t xml:space="preserve">primarily </w:t>
      </w:r>
      <w:r w:rsidRPr="002130E8">
        <w:rPr>
          <w:rFonts w:ascii="Times New Roman" w:eastAsia="Helvetica" w:hAnsi="Times New Roman" w:cs="Times New Roman"/>
        </w:rPr>
        <w:t>to defend the commons</w:t>
      </w:r>
      <w:r w:rsidR="00BF1674" w:rsidRPr="002130E8">
        <w:rPr>
          <w:rFonts w:ascii="Times New Roman" w:eastAsia="Helvetica" w:hAnsi="Times New Roman" w:cs="Times New Roman"/>
        </w:rPr>
        <w:t>.  Lower ranking states act equally upon the greatest in rank to maximize utility within the system.  Thus, the system is Hierarchal, however with multiple authorities bearing influence upon the equilibrium</w:t>
      </w:r>
      <w:r w:rsidR="00BA2829" w:rsidRPr="002130E8">
        <w:rPr>
          <w:rFonts w:ascii="Times New Roman" w:eastAsia="Helvetica" w:hAnsi="Times New Roman" w:cs="Times New Roman"/>
        </w:rPr>
        <w:t>.</w:t>
      </w:r>
    </w:p>
    <w:p w14:paraId="62666CC0" w14:textId="77777777" w:rsidR="002130E8" w:rsidRDefault="005C756E" w:rsidP="00BA2829">
      <w:pPr>
        <w:spacing w:line="480" w:lineRule="auto"/>
        <w:rPr>
          <w:rFonts w:ascii="Times New Roman" w:eastAsia="Helvetica" w:hAnsi="Times New Roman" w:cs="Times New Roman"/>
        </w:rPr>
      </w:pPr>
      <w:r w:rsidRPr="002130E8">
        <w:rPr>
          <w:rFonts w:ascii="Times New Roman" w:eastAsia="Helvetica" w:hAnsi="Times New Roman" w:cs="Times New Roman"/>
        </w:rPr>
        <w:t xml:space="preserve"> </w:t>
      </w:r>
    </w:p>
    <w:p w14:paraId="1CD95436" w14:textId="45549D99" w:rsidR="002552DD" w:rsidRPr="002130E8" w:rsidRDefault="005C756E" w:rsidP="002130E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Helvetica" w:hAnsi="Times New Roman" w:cs="Times New Roman"/>
        </w:rPr>
      </w:pPr>
      <w:r w:rsidRPr="002130E8">
        <w:rPr>
          <w:rFonts w:ascii="Times New Roman" w:eastAsia="Helvetica" w:hAnsi="Times New Roman" w:cs="Times New Roman"/>
        </w:rPr>
        <w:lastRenderedPageBreak/>
        <w:t>Keohane</w:t>
      </w:r>
      <w:r w:rsidR="00795162" w:rsidRPr="002130E8">
        <w:rPr>
          <w:rFonts w:ascii="Times New Roman" w:eastAsia="Helvetica" w:hAnsi="Times New Roman" w:cs="Times New Roman"/>
        </w:rPr>
        <w:t>, Robert</w:t>
      </w:r>
      <w:r w:rsidRPr="002130E8">
        <w:rPr>
          <w:rFonts w:ascii="Times New Roman" w:eastAsia="Helvetica" w:hAnsi="Times New Roman" w:cs="Times New Roman"/>
        </w:rPr>
        <w:t>.</w:t>
      </w:r>
      <w:r w:rsidR="002552DD" w:rsidRPr="002130E8">
        <w:rPr>
          <w:rFonts w:ascii="Times New Roman" w:eastAsia="Helvetica" w:hAnsi="Times New Roman" w:cs="Times New Roman"/>
        </w:rPr>
        <w:t xml:space="preserve"> </w:t>
      </w:r>
      <w:r w:rsidR="002552DD" w:rsidRPr="002130E8">
        <w:rPr>
          <w:rFonts w:ascii="Times New Roman" w:eastAsia="Helvetica" w:hAnsi="Times New Roman" w:cs="Times New Roman"/>
          <w:i/>
        </w:rPr>
        <w:t>The Promi</w:t>
      </w:r>
      <w:r w:rsidRPr="002130E8">
        <w:rPr>
          <w:rFonts w:ascii="Times New Roman" w:eastAsia="Helvetica" w:hAnsi="Times New Roman" w:cs="Times New Roman"/>
          <w:i/>
        </w:rPr>
        <w:t xml:space="preserve">se of Institutional Theory. 1995. </w:t>
      </w:r>
      <w:r w:rsidRPr="002130E8">
        <w:rPr>
          <w:rFonts w:ascii="Times New Roman" w:eastAsia="Helvetica" w:hAnsi="Times New Roman" w:cs="Times New Roman"/>
        </w:rPr>
        <w:t xml:space="preserve"> MIT Press,</w:t>
      </w:r>
    </w:p>
    <w:p w14:paraId="67AFD1EE" w14:textId="77777777" w:rsidR="00D80146" w:rsidRPr="002130E8" w:rsidRDefault="00D80146" w:rsidP="00BA2829">
      <w:pPr>
        <w:spacing w:line="480" w:lineRule="auto"/>
        <w:rPr>
          <w:rFonts w:ascii="Times New Roman" w:eastAsia="Helvetica" w:hAnsi="Times New Roman" w:cs="Times New Roman"/>
        </w:rPr>
      </w:pPr>
    </w:p>
    <w:p w14:paraId="5F157F16" w14:textId="19CBCADE" w:rsidR="00D80146" w:rsidRPr="002130E8" w:rsidRDefault="00D80146" w:rsidP="002130E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Helvetica" w:hAnsi="Times New Roman" w:cs="Times New Roman"/>
          <w:i/>
        </w:rPr>
      </w:pPr>
      <w:r w:rsidRPr="002130E8">
        <w:rPr>
          <w:rFonts w:ascii="Times New Roman" w:eastAsia="Helvetica" w:hAnsi="Times New Roman" w:cs="Times New Roman"/>
        </w:rPr>
        <w:t xml:space="preserve">Lake, David. </w:t>
      </w:r>
      <w:r w:rsidRPr="002130E8">
        <w:rPr>
          <w:rFonts w:ascii="Times New Roman" w:eastAsia="Helvetica" w:hAnsi="Times New Roman" w:cs="Times New Roman"/>
          <w:i/>
        </w:rPr>
        <w:t xml:space="preserve">Escape from the State of Nature: Authority and Hierarchy in World Politics.  </w:t>
      </w:r>
    </w:p>
    <w:p w14:paraId="0BAA28A7" w14:textId="77777777" w:rsidR="00D80146" w:rsidRPr="002130E8" w:rsidRDefault="00D80146" w:rsidP="00BA2829">
      <w:pPr>
        <w:spacing w:line="480" w:lineRule="auto"/>
        <w:rPr>
          <w:rFonts w:ascii="Times New Roman" w:eastAsia="Helvetica" w:hAnsi="Times New Roman" w:cs="Times New Roman"/>
          <w:i/>
        </w:rPr>
      </w:pPr>
    </w:p>
    <w:p w14:paraId="19E656C0" w14:textId="0A3A6F0B" w:rsidR="00D80146" w:rsidRPr="002130E8" w:rsidRDefault="00D80146" w:rsidP="002130E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Helvetica" w:hAnsi="Times New Roman" w:cs="Times New Roman"/>
          <w:b/>
          <w:i/>
        </w:rPr>
      </w:pPr>
      <w:r w:rsidRPr="002130E8">
        <w:rPr>
          <w:rFonts w:ascii="Times New Roman" w:eastAsia="Helvetica" w:hAnsi="Times New Roman" w:cs="Times New Roman"/>
        </w:rPr>
        <w:t xml:space="preserve">Lake, David. </w:t>
      </w:r>
      <w:r w:rsidRPr="002130E8">
        <w:rPr>
          <w:rFonts w:ascii="Times New Roman" w:eastAsia="Helvetica" w:hAnsi="Times New Roman" w:cs="Times New Roman"/>
          <w:i/>
        </w:rPr>
        <w:t xml:space="preserve">Hierarchy in International Relations: Authority, Sovereignty, and the New Structure of World Politics.  </w:t>
      </w:r>
      <w:r w:rsidR="00795162" w:rsidRPr="002130E8">
        <w:rPr>
          <w:rFonts w:ascii="Times New Roman" w:eastAsia="Helvetica" w:hAnsi="Times New Roman" w:cs="Times New Roman"/>
        </w:rPr>
        <w:t>200</w:t>
      </w:r>
      <w:r w:rsidR="00F51071" w:rsidRPr="002130E8">
        <w:rPr>
          <w:rFonts w:ascii="Times New Roman" w:eastAsia="Helvetica" w:hAnsi="Times New Roman" w:cs="Times New Roman"/>
        </w:rPr>
        <w:t xml:space="preserve">5. </w:t>
      </w:r>
    </w:p>
    <w:sectPr w:rsidR="00D80146" w:rsidRPr="002130E8" w:rsidSect="0018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E4FFE"/>
    <w:multiLevelType w:val="hybridMultilevel"/>
    <w:tmpl w:val="57F84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224"/>
    <w:rsid w:val="00011B78"/>
    <w:rsid w:val="00035C0E"/>
    <w:rsid w:val="00057D69"/>
    <w:rsid w:val="00083B3F"/>
    <w:rsid w:val="00110A3F"/>
    <w:rsid w:val="00117902"/>
    <w:rsid w:val="001242AA"/>
    <w:rsid w:val="0013476E"/>
    <w:rsid w:val="00134AB2"/>
    <w:rsid w:val="00173C4F"/>
    <w:rsid w:val="0018557E"/>
    <w:rsid w:val="002130E8"/>
    <w:rsid w:val="0022384D"/>
    <w:rsid w:val="002552DD"/>
    <w:rsid w:val="002669F0"/>
    <w:rsid w:val="002C23A8"/>
    <w:rsid w:val="00355202"/>
    <w:rsid w:val="00393224"/>
    <w:rsid w:val="003A4EDC"/>
    <w:rsid w:val="003C5E53"/>
    <w:rsid w:val="003F4CAC"/>
    <w:rsid w:val="00453AD7"/>
    <w:rsid w:val="004A40AB"/>
    <w:rsid w:val="004D5BE4"/>
    <w:rsid w:val="005A7033"/>
    <w:rsid w:val="005C756E"/>
    <w:rsid w:val="005F15A4"/>
    <w:rsid w:val="005F5DAC"/>
    <w:rsid w:val="006255CF"/>
    <w:rsid w:val="00644A3B"/>
    <w:rsid w:val="00657C02"/>
    <w:rsid w:val="006D7BC1"/>
    <w:rsid w:val="00795162"/>
    <w:rsid w:val="007A5FFD"/>
    <w:rsid w:val="00846169"/>
    <w:rsid w:val="00854ED5"/>
    <w:rsid w:val="00931347"/>
    <w:rsid w:val="0095265E"/>
    <w:rsid w:val="00955C07"/>
    <w:rsid w:val="009A0436"/>
    <w:rsid w:val="00A04DC4"/>
    <w:rsid w:val="00A218B5"/>
    <w:rsid w:val="00A46D76"/>
    <w:rsid w:val="00B6024F"/>
    <w:rsid w:val="00BA2829"/>
    <w:rsid w:val="00BE4B76"/>
    <w:rsid w:val="00BF1674"/>
    <w:rsid w:val="00C77C7E"/>
    <w:rsid w:val="00CB51E4"/>
    <w:rsid w:val="00D054BB"/>
    <w:rsid w:val="00D316BE"/>
    <w:rsid w:val="00D60D9C"/>
    <w:rsid w:val="00D80146"/>
    <w:rsid w:val="00DB03AC"/>
    <w:rsid w:val="00DB14E0"/>
    <w:rsid w:val="00EA634F"/>
    <w:rsid w:val="00F1008F"/>
    <w:rsid w:val="00F5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72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071"/>
    <w:rPr>
      <w:color w:val="808080"/>
    </w:rPr>
  </w:style>
  <w:style w:type="paragraph" w:styleId="ListParagraph">
    <w:name w:val="List Paragraph"/>
    <w:basedOn w:val="Normal"/>
    <w:uiPriority w:val="34"/>
    <w:qFormat/>
    <w:rsid w:val="00213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Napolitano</dc:creator>
  <cp:keywords/>
  <dc:description/>
  <cp:lastModifiedBy>Justin Napolitano</cp:lastModifiedBy>
  <cp:revision>12</cp:revision>
  <cp:lastPrinted>2017-10-10T11:33:00Z</cp:lastPrinted>
  <dcterms:created xsi:type="dcterms:W3CDTF">2017-10-09T19:11:00Z</dcterms:created>
  <dcterms:modified xsi:type="dcterms:W3CDTF">2020-11-27T21:18:00Z</dcterms:modified>
</cp:coreProperties>
</file>