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3309" w:rsidRPr="0028475B" w:rsidRDefault="00C13C82" w:rsidP="00C0147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OBJECTIVE</w:t>
      </w:r>
      <w:r w:rsidR="0048457E" w:rsidRPr="0028475B">
        <w:rPr>
          <w:rFonts w:ascii="Times New Roman" w:hAnsi="Times New Roman" w:cs="Times New Roman"/>
          <w:b/>
          <w:sz w:val="24"/>
          <w:szCs w:val="24"/>
        </w:rPr>
        <w:t>S</w:t>
      </w:r>
    </w:p>
    <w:p w:rsidR="00C13C82" w:rsidRPr="0028475B" w:rsidRDefault="008566CA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75B">
        <w:rPr>
          <w:rFonts w:ascii="Times New Roman" w:hAnsi="Times New Roman" w:cs="Times New Roman"/>
          <w:sz w:val="24"/>
          <w:szCs w:val="24"/>
        </w:rPr>
        <w:t>See the requirements document</w:t>
      </w:r>
      <w:r w:rsidR="00891619" w:rsidRPr="0028475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8457E" w:rsidRPr="0028475B" w:rsidRDefault="0048457E" w:rsidP="00C0147E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HARDWARE DESIGN</w:t>
      </w:r>
    </w:p>
    <w:p w:rsidR="00891619" w:rsidRPr="0028475B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75B">
        <w:rPr>
          <w:rFonts w:ascii="Times New Roman" w:hAnsi="Times New Roman" w:cs="Times New Roman"/>
          <w:sz w:val="24"/>
          <w:szCs w:val="24"/>
        </w:rPr>
        <w:t>See the PCB Artist schematic file</w:t>
      </w:r>
    </w:p>
    <w:p w:rsidR="00891619" w:rsidRPr="0028475B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SOFTWARE DESIGN</w:t>
      </w:r>
    </w:p>
    <w:p w:rsidR="007F5964" w:rsidRPr="0028475B" w:rsidRDefault="008566CA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28475B">
        <w:rPr>
          <w:rFonts w:ascii="Times New Roman" w:hAnsi="Times New Roman" w:cs="Times New Roman"/>
          <w:sz w:val="24"/>
          <w:szCs w:val="24"/>
        </w:rPr>
        <w:t>No change in software design (call graphs and data flow graphs are the same as those provided in the lab manual).</w:t>
      </w:r>
    </w:p>
    <w:p w:rsidR="00546827" w:rsidRPr="0028475B" w:rsidRDefault="00546827" w:rsidP="0028475B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891619" w:rsidP="0087213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ME</w:t>
      </w:r>
      <w:r w:rsidR="001B32EA" w:rsidRPr="0028475B">
        <w:rPr>
          <w:rFonts w:ascii="Times New Roman" w:hAnsi="Times New Roman" w:cs="Times New Roman"/>
          <w:b/>
          <w:sz w:val="24"/>
          <w:szCs w:val="24"/>
        </w:rPr>
        <w:t>A</w:t>
      </w:r>
      <w:r w:rsidRPr="0028475B">
        <w:rPr>
          <w:rFonts w:ascii="Times New Roman" w:hAnsi="Times New Roman" w:cs="Times New Roman"/>
          <w:b/>
          <w:sz w:val="24"/>
          <w:szCs w:val="24"/>
        </w:rPr>
        <w:t>SUREMENT DATA</w:t>
      </w:r>
    </w:p>
    <w:p w:rsidR="001B32EA" w:rsidRPr="0028475B" w:rsidRDefault="001B32EA" w:rsidP="00294B80">
      <w:pPr>
        <w:spacing w:after="0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28475B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4.1</w:t>
      </w:r>
      <w:r w:rsidRPr="0028475B">
        <w:rPr>
          <w:rFonts w:ascii="Times New Roman" w:hAnsi="Times New Roman" w:cs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>Show the data and calculated resolution, range, precision and accuracy</w:t>
      </w:r>
    </w:p>
    <w:p w:rsidR="001B32EA" w:rsidRPr="0028475B" w:rsidRDefault="0028475B" w:rsidP="00891619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ab/>
      </w:r>
    </w:p>
    <w:p w:rsidR="0028475B" w:rsidRPr="0028475B" w:rsidRDefault="0028475B" w:rsidP="0028475B">
      <w:pPr>
        <w:pStyle w:val="BodyText"/>
        <w:ind w:firstLine="720"/>
        <w:rPr>
          <w:rFonts w:ascii="Times New Roman" w:hAnsi="Times New Roman"/>
          <w:b/>
          <w:sz w:val="24"/>
          <w:szCs w:val="24"/>
        </w:rPr>
      </w:pPr>
      <w:r w:rsidRPr="0028475B">
        <w:rPr>
          <w:rFonts w:ascii="Times New Roman" w:hAnsi="Times New Roman"/>
          <w:b/>
          <w:sz w:val="24"/>
          <w:szCs w:val="24"/>
        </w:rPr>
        <w:t>4.2</w:t>
      </w:r>
      <w:r w:rsidRPr="0028475B">
        <w:rPr>
          <w:rFonts w:ascii="Times New Roman" w:hAnsi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>Show the experimental response of DAC including SNR</w:t>
      </w:r>
    </w:p>
    <w:p w:rsidR="0028475B" w:rsidRPr="0028475B" w:rsidRDefault="0028475B" w:rsidP="0028475B">
      <w:pPr>
        <w:pStyle w:val="BodyText"/>
        <w:ind w:firstLine="720"/>
        <w:rPr>
          <w:rFonts w:ascii="Times New Roman" w:hAnsi="Times New Roman"/>
          <w:sz w:val="24"/>
          <w:szCs w:val="24"/>
        </w:rPr>
      </w:pPr>
    </w:p>
    <w:p w:rsidR="0028475B" w:rsidRPr="0028475B" w:rsidRDefault="0028475B" w:rsidP="002847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 xml:space="preserve">Show the results of the debugging profile </w:t>
      </w:r>
    </w:p>
    <w:p w:rsidR="0028475B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1C1D45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D4AD6A" wp14:editId="61A584F4">
            <wp:extent cx="3248635" cy="1909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2936" cy="19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45" w:rsidRDefault="001C1D45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Figure 1: This ISR shows the time it takes to output to the DAC</w:t>
      </w:r>
      <w:r w:rsidR="00D15527">
        <w:rPr>
          <w:rFonts w:ascii="Times New Roman" w:hAnsi="Times New Roman" w:cs="Times New Roman"/>
          <w:i/>
          <w:sz w:val="24"/>
          <w:szCs w:val="24"/>
        </w:rPr>
        <w:t xml:space="preserve"> (~1 microsecond)</w:t>
      </w: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:rsidR="00D15527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276A5596" wp14:editId="5878537E">
            <wp:extent cx="3264175" cy="18507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5090" cy="18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27" w:rsidRPr="001C1D45" w:rsidRDefault="00D15527" w:rsidP="00891619">
      <w:pPr>
        <w:pStyle w:val="ListParagraph"/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Figure 2: </w:t>
      </w:r>
      <w:bookmarkStart w:id="0" w:name="_GoBack"/>
      <w:bookmarkEnd w:id="0"/>
    </w:p>
    <w:p w:rsidR="0028475B" w:rsidRPr="0028475B" w:rsidRDefault="0028475B" w:rsidP="0028475B">
      <w:pPr>
        <w:pStyle w:val="ListParagraph"/>
        <w:ind w:left="1440" w:hanging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Pr="0028475B">
        <w:rPr>
          <w:rFonts w:ascii="Times New Roman" w:hAnsi="Times New Roman"/>
          <w:b/>
          <w:sz w:val="24"/>
          <w:szCs w:val="24"/>
        </w:rPr>
        <w:t xml:space="preserve">Measurements of current required to run the system, with and without the </w:t>
      </w:r>
      <w:proofErr w:type="gramStart"/>
      <w:r w:rsidRPr="0028475B">
        <w:rPr>
          <w:rFonts w:ascii="Times New Roman" w:hAnsi="Times New Roman"/>
          <w:b/>
          <w:sz w:val="24"/>
          <w:szCs w:val="24"/>
        </w:rPr>
        <w:t>music</w:t>
      </w:r>
      <w:proofErr w:type="gramEnd"/>
      <w:r w:rsidRPr="0028475B">
        <w:rPr>
          <w:rFonts w:ascii="Times New Roman" w:hAnsi="Times New Roman"/>
          <w:b/>
          <w:sz w:val="24"/>
          <w:szCs w:val="24"/>
        </w:rPr>
        <w:t xml:space="preserve"> playing </w:t>
      </w: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1B32EA" w:rsidRPr="0028475B" w:rsidRDefault="001B32EA" w:rsidP="001B32EA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891619" w:rsidRPr="0028475B" w:rsidRDefault="00891619" w:rsidP="0089161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8475B">
        <w:rPr>
          <w:rFonts w:ascii="Times New Roman" w:hAnsi="Times New Roman" w:cs="Times New Roman"/>
          <w:b/>
          <w:sz w:val="24"/>
          <w:szCs w:val="24"/>
        </w:rPr>
        <w:t>ANALYSIS AND DISCUSSION</w:t>
      </w:r>
    </w:p>
    <w:p w:rsidR="00891619" w:rsidRPr="0028475B" w:rsidRDefault="00891619" w:rsidP="00891619">
      <w:pPr>
        <w:pStyle w:val="ListParagraph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54E38" w:rsidRPr="0028475B" w:rsidRDefault="0028475B" w:rsidP="00891619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Briefly describe three errors in a DAC</w:t>
      </w:r>
    </w:p>
    <w:p w:rsidR="00C0147E" w:rsidRPr="0028475B" w:rsidRDefault="00C0147E" w:rsidP="007C2778">
      <w:pPr>
        <w:tabs>
          <w:tab w:val="left" w:pos="360"/>
        </w:tabs>
        <w:spacing w:after="0" w:line="240" w:lineRule="auto"/>
        <w:ind w:left="1440"/>
        <w:rPr>
          <w:rFonts w:ascii="Times New Roman" w:hAnsi="Times New Roman"/>
          <w:color w:val="000000"/>
          <w:sz w:val="24"/>
          <w:szCs w:val="24"/>
        </w:rPr>
      </w:pPr>
    </w:p>
    <w:p w:rsidR="00654E38" w:rsidRPr="0028475B" w:rsidRDefault="0028475B" w:rsidP="0069664C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28475B">
        <w:rPr>
          <w:rFonts w:ascii="Times New Roman" w:hAnsi="Times New Roman"/>
          <w:b/>
          <w:color w:val="000000"/>
          <w:sz w:val="24"/>
          <w:szCs w:val="24"/>
        </w:rPr>
        <w:t>Calculate the data available and data required intervals in the SSI/DAC interface. Use these calculations to justify your choice of SSI frequency</w:t>
      </w:r>
    </w:p>
    <w:p w:rsidR="00057238" w:rsidRPr="0028475B" w:rsidRDefault="00057238" w:rsidP="00A07D17">
      <w:pPr>
        <w:tabs>
          <w:tab w:val="left" w:pos="360"/>
        </w:tabs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:rsidR="00057238" w:rsidRDefault="0028475B" w:rsidP="00057238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28475B">
        <w:rPr>
          <w:rFonts w:ascii="Times New Roman" w:hAnsi="Times New Roman"/>
          <w:b/>
          <w:color w:val="000000"/>
          <w:sz w:val="24"/>
          <w:szCs w:val="24"/>
        </w:rPr>
        <w:t>How is the frequency range of a spectrum analyzer determined?</w:t>
      </w:r>
    </w:p>
    <w:p w:rsidR="0028475B" w:rsidRPr="0028475B" w:rsidRDefault="0028475B" w:rsidP="0028475B">
      <w:pPr>
        <w:pStyle w:val="ListParagraph"/>
        <w:rPr>
          <w:rFonts w:ascii="Times New Roman" w:hAnsi="Times New Roman"/>
          <w:b/>
          <w:color w:val="000000"/>
          <w:sz w:val="24"/>
          <w:szCs w:val="24"/>
        </w:rPr>
      </w:pPr>
    </w:p>
    <w:p w:rsidR="001535A9" w:rsidRDefault="0028475B" w:rsidP="0028475B">
      <w:pPr>
        <w:pStyle w:val="ListParagraph"/>
        <w:numPr>
          <w:ilvl w:val="1"/>
          <w:numId w:val="1"/>
        </w:numPr>
        <w:tabs>
          <w:tab w:val="left" w:pos="360"/>
        </w:tabs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Why did we not simply drive the speaker directly from the DAC? What is the purpose of using the TPA731?</w:t>
      </w:r>
    </w:p>
    <w:p w:rsidR="0028475B" w:rsidRPr="0028475B" w:rsidRDefault="0028475B" w:rsidP="0028475B">
      <w:pPr>
        <w:pStyle w:val="ListParagraph"/>
        <w:ind w:left="1440"/>
        <w:rPr>
          <w:rFonts w:ascii="Times New Roman" w:hAnsi="Times New Roman"/>
          <w:b/>
          <w:color w:val="000000"/>
          <w:sz w:val="24"/>
          <w:szCs w:val="24"/>
        </w:rPr>
      </w:pPr>
    </w:p>
    <w:p w:rsidR="0028475B" w:rsidRPr="0028475B" w:rsidRDefault="0028475B" w:rsidP="0028475B">
      <w:pPr>
        <w:pStyle w:val="ListParagraph"/>
        <w:tabs>
          <w:tab w:val="left" w:pos="360"/>
        </w:tabs>
        <w:spacing w:after="0" w:line="240" w:lineRule="auto"/>
        <w:ind w:left="1440"/>
        <w:rPr>
          <w:rFonts w:ascii="Times New Roman" w:hAnsi="Times New Roman"/>
          <w:b/>
          <w:color w:val="000000"/>
          <w:sz w:val="24"/>
          <w:szCs w:val="24"/>
        </w:rPr>
      </w:pPr>
    </w:p>
    <w:sectPr w:rsidR="0028475B" w:rsidRPr="0028475B" w:rsidSect="0069664C">
      <w:headerReference w:type="first" r:id="rId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87C" w:rsidRDefault="0027687C" w:rsidP="00C13C82">
      <w:pPr>
        <w:spacing w:after="0" w:line="240" w:lineRule="auto"/>
      </w:pPr>
      <w:r>
        <w:separator/>
      </w:r>
    </w:p>
  </w:endnote>
  <w:endnote w:type="continuationSeparator" w:id="0">
    <w:p w:rsidR="0027687C" w:rsidRDefault="0027687C" w:rsidP="00C13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87C" w:rsidRDefault="0027687C" w:rsidP="00C13C82">
      <w:pPr>
        <w:spacing w:after="0" w:line="240" w:lineRule="auto"/>
      </w:pPr>
      <w:r>
        <w:separator/>
      </w:r>
    </w:p>
  </w:footnote>
  <w:footnote w:type="continuationSeparator" w:id="0">
    <w:p w:rsidR="0027687C" w:rsidRDefault="0027687C" w:rsidP="00C13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 xml:space="preserve">EE 445L – Lab </w:t>
    </w:r>
    <w:r w:rsidR="008566CA">
      <w:rPr>
        <w:rFonts w:ascii="Times New Roman" w:hAnsi="Times New Roman" w:cs="Times New Roman"/>
        <w:sz w:val="28"/>
      </w:rPr>
      <w:t>5</w:t>
    </w:r>
    <w:r>
      <w:rPr>
        <w:rFonts w:ascii="Times New Roman" w:hAnsi="Times New Roman" w:cs="Times New Roman"/>
        <w:sz w:val="28"/>
      </w:rPr>
      <w:t xml:space="preserve"> (</w:t>
    </w:r>
    <w:r w:rsidR="008566CA">
      <w:rPr>
        <w:rFonts w:ascii="Times New Roman" w:hAnsi="Times New Roman" w:cs="Times New Roman"/>
        <w:sz w:val="28"/>
      </w:rPr>
      <w:t>Piano Lab</w:t>
    </w:r>
    <w:r w:rsidRPr="0048457E">
      <w:rPr>
        <w:rFonts w:ascii="Times New Roman" w:hAnsi="Times New Roman" w:cs="Times New Roman"/>
        <w:sz w:val="28"/>
      </w:rPr>
      <w:t>)</w:t>
    </w:r>
  </w:p>
  <w:p w:rsidR="0069664C" w:rsidRPr="0048457E" w:rsidRDefault="0069664C" w:rsidP="0069664C">
    <w:pPr>
      <w:pStyle w:val="Header"/>
      <w:jc w:val="center"/>
      <w:rPr>
        <w:rFonts w:ascii="Times New Roman" w:hAnsi="Times New Roman" w:cs="Times New Roman"/>
        <w:sz w:val="28"/>
      </w:rPr>
    </w:pPr>
    <w:r w:rsidRPr="0048457E">
      <w:rPr>
        <w:rFonts w:ascii="Times New Roman" w:hAnsi="Times New Roman" w:cs="Times New Roman"/>
        <w:sz w:val="28"/>
      </w:rPr>
      <w:t>Justin Nguyen and Trevor Murdock</w:t>
    </w:r>
  </w:p>
  <w:p w:rsidR="0069664C" w:rsidRPr="0048457E" w:rsidRDefault="008566CA" w:rsidP="0069664C">
    <w:pPr>
      <w:pStyle w:val="Header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October10th</w:t>
    </w:r>
    <w:r w:rsidR="0069664C" w:rsidRPr="0048457E">
      <w:rPr>
        <w:rFonts w:ascii="Times New Roman" w:hAnsi="Times New Roman" w:cs="Times New Roman"/>
        <w:sz w:val="28"/>
      </w:rPr>
      <w:t>, 2016</w:t>
    </w:r>
  </w:p>
  <w:p w:rsidR="0069664C" w:rsidRDefault="006966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357D46"/>
    <w:multiLevelType w:val="multilevel"/>
    <w:tmpl w:val="D7AA344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82"/>
    <w:rsid w:val="00057238"/>
    <w:rsid w:val="00070D72"/>
    <w:rsid w:val="0009157B"/>
    <w:rsid w:val="000A3309"/>
    <w:rsid w:val="000C3E81"/>
    <w:rsid w:val="001535A9"/>
    <w:rsid w:val="001B32EA"/>
    <w:rsid w:val="001C1D45"/>
    <w:rsid w:val="00235F83"/>
    <w:rsid w:val="002536D9"/>
    <w:rsid w:val="0027687C"/>
    <w:rsid w:val="0028475B"/>
    <w:rsid w:val="00294B80"/>
    <w:rsid w:val="002D13E7"/>
    <w:rsid w:val="0031152B"/>
    <w:rsid w:val="00374DD5"/>
    <w:rsid w:val="00391F9B"/>
    <w:rsid w:val="003D1C68"/>
    <w:rsid w:val="0048457E"/>
    <w:rsid w:val="00510296"/>
    <w:rsid w:val="00546827"/>
    <w:rsid w:val="00610080"/>
    <w:rsid w:val="00654E38"/>
    <w:rsid w:val="0069664C"/>
    <w:rsid w:val="006C15EF"/>
    <w:rsid w:val="00736002"/>
    <w:rsid w:val="007C2778"/>
    <w:rsid w:val="007D075A"/>
    <w:rsid w:val="007F5964"/>
    <w:rsid w:val="008016AE"/>
    <w:rsid w:val="008566CA"/>
    <w:rsid w:val="00864C57"/>
    <w:rsid w:val="00872137"/>
    <w:rsid w:val="00891619"/>
    <w:rsid w:val="008D3A8E"/>
    <w:rsid w:val="00960B3E"/>
    <w:rsid w:val="009E1C01"/>
    <w:rsid w:val="00A07B53"/>
    <w:rsid w:val="00A07D17"/>
    <w:rsid w:val="00A34C1E"/>
    <w:rsid w:val="00AA19A4"/>
    <w:rsid w:val="00AD7999"/>
    <w:rsid w:val="00B12A06"/>
    <w:rsid w:val="00BC133C"/>
    <w:rsid w:val="00C0147E"/>
    <w:rsid w:val="00C05F9F"/>
    <w:rsid w:val="00C13C82"/>
    <w:rsid w:val="00D0239E"/>
    <w:rsid w:val="00D15527"/>
    <w:rsid w:val="00D26C3C"/>
    <w:rsid w:val="00DA0F34"/>
    <w:rsid w:val="00DB6815"/>
    <w:rsid w:val="00DF3382"/>
    <w:rsid w:val="00E71386"/>
    <w:rsid w:val="00F4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12B0BB4-1D2C-4352-BE46-17DC2BF6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157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C82"/>
  </w:style>
  <w:style w:type="paragraph" w:styleId="Footer">
    <w:name w:val="footer"/>
    <w:basedOn w:val="Normal"/>
    <w:link w:val="FooterChar"/>
    <w:uiPriority w:val="99"/>
    <w:unhideWhenUsed/>
    <w:rsid w:val="00C13C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C82"/>
  </w:style>
  <w:style w:type="paragraph" w:styleId="ListParagraph">
    <w:name w:val="List Paragraph"/>
    <w:basedOn w:val="Normal"/>
    <w:uiPriority w:val="34"/>
    <w:qFormat/>
    <w:rsid w:val="00C13C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07D17"/>
    <w:rPr>
      <w:color w:val="0000FF"/>
      <w:u w:val="single"/>
    </w:rPr>
  </w:style>
  <w:style w:type="character" w:customStyle="1" w:styleId="ya-q-full-text">
    <w:name w:val="ya-q-full-text"/>
    <w:basedOn w:val="DefaultParagraphFont"/>
    <w:rsid w:val="00A07D17"/>
  </w:style>
  <w:style w:type="paragraph" w:styleId="BodyText">
    <w:name w:val="Body Text"/>
    <w:basedOn w:val="Normal"/>
    <w:link w:val="BodyTextChar"/>
    <w:rsid w:val="0028475B"/>
    <w:pPr>
      <w:spacing w:after="0" w:line="240" w:lineRule="auto"/>
      <w:jc w:val="both"/>
    </w:pPr>
    <w:rPr>
      <w:rFonts w:ascii="Times" w:eastAsia="Times New Roman" w:hAnsi="Times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28475B"/>
    <w:rPr>
      <w:rFonts w:ascii="Times" w:eastAsia="Times New Roman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00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 Nguyen</dc:creator>
  <cp:lastModifiedBy>Justin Nguyen</cp:lastModifiedBy>
  <cp:revision>7</cp:revision>
  <cp:lastPrinted>2016-09-10T02:15:00Z</cp:lastPrinted>
  <dcterms:created xsi:type="dcterms:W3CDTF">2016-10-10T22:19:00Z</dcterms:created>
  <dcterms:modified xsi:type="dcterms:W3CDTF">2016-10-11T23:08:00Z</dcterms:modified>
</cp:coreProperties>
</file>