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89506C"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 xml:space="preserve">The objectives for lab 9 were to study ADC conversion, the Nyquist Theorem, aliasing, analog amplifiers, low pass filters, data acquisition systems, and to develop a </w:t>
      </w:r>
      <w:r w:rsidRPr="0089506C">
        <w:rPr>
          <w:rFonts w:ascii="Times New Roman" w:hAnsi="Times New Roman"/>
          <w:sz w:val="24"/>
        </w:rPr>
        <w:t>temperature measurement system using a thermistor</w:t>
      </w:r>
      <w:r>
        <w:rPr>
          <w:rFonts w:ascii="Times New Roman" w:hAnsi="Times New Roman"/>
          <w:sz w:val="24"/>
        </w:rPr>
        <w: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F1474F">
        <w:rPr>
          <w:rFonts w:ascii="Times New Roman" w:hAnsi="Times New Roman" w:cs="Times New Roman"/>
          <w:sz w:val="24"/>
          <w:szCs w:val="24"/>
        </w:rPr>
        <w:t xml:space="preserve"> </w:t>
      </w:r>
    </w:p>
    <w:p w:rsidR="00AC5874" w:rsidRPr="0028475B" w:rsidRDefault="00AC5874" w:rsidP="00AC5874">
      <w:pPr>
        <w:spacing w:after="0" w:line="240" w:lineRule="auto"/>
        <w:rPr>
          <w:rFonts w:ascii="Times New Roman" w:hAnsi="Times New Roman" w:cs="Times New Roman"/>
          <w:b/>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F1474F" w:rsidRPr="00862630" w:rsidRDefault="00F1474F" w:rsidP="00F1474F">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Three Waveforms (Procedure 1)</w:t>
      </w:r>
    </w:p>
    <w:p w:rsidR="00862630" w:rsidRDefault="00862630" w:rsidP="00862630">
      <w:pPr>
        <w:spacing w:after="0" w:line="240" w:lineRule="auto"/>
        <w:ind w:left="720"/>
        <w:rPr>
          <w:rFonts w:ascii="Times New Roman" w:hAnsi="Times New Roman" w:cs="Times New Roman"/>
          <w:b/>
          <w:sz w:val="24"/>
          <w:szCs w:val="24"/>
        </w:rPr>
      </w:pPr>
    </w:p>
    <w:p w:rsidR="00862630" w:rsidRPr="00862630" w:rsidRDefault="00862630" w:rsidP="0086263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 see the data points given in the graphs below, please see Procedure1.xls</w:t>
      </w:r>
    </w:p>
    <w:p w:rsidR="00F1474F" w:rsidRDefault="00F1474F" w:rsidP="00F1474F">
      <w:pPr>
        <w:spacing w:after="0" w:line="240" w:lineRule="auto"/>
        <w:ind w:left="720"/>
        <w:rPr>
          <w:rFonts w:ascii="Times New Roman" w:hAnsi="Times New Roman" w:cs="Times New Roman"/>
          <w:b/>
          <w:sz w:val="24"/>
          <w:szCs w:val="24"/>
        </w:rPr>
      </w:pPr>
    </w:p>
    <w:p w:rsidR="00F1474F" w:rsidRDefault="00F1474F" w:rsidP="00F1474F">
      <w:pPr>
        <w:spacing w:after="0" w:line="240" w:lineRule="auto"/>
        <w:ind w:left="720"/>
        <w:rPr>
          <w:rFonts w:ascii="Times New Roman" w:hAnsi="Times New Roman" w:cs="Times New Roman"/>
          <w:b/>
          <w:sz w:val="24"/>
          <w:szCs w:val="24"/>
        </w:rPr>
      </w:pPr>
      <w:r>
        <w:rPr>
          <w:noProof/>
        </w:rPr>
        <w:drawing>
          <wp:inline distT="0" distB="0" distL="0" distR="0" wp14:anchorId="6A61D666" wp14:editId="11365558">
            <wp:extent cx="4026090" cy="2245057"/>
            <wp:effectExtent l="0" t="0" r="1270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474F" w:rsidRPr="00F1474F" w:rsidRDefault="00F1474F"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1: Sampling at 10x the </w:t>
      </w:r>
      <w:r w:rsidR="00862630">
        <w:rPr>
          <w:rFonts w:ascii="Times New Roman" w:hAnsi="Times New Roman" w:cs="Times New Roman"/>
          <w:i/>
          <w:sz w:val="24"/>
          <w:szCs w:val="24"/>
        </w:rPr>
        <w:t xml:space="preserve">signal </w:t>
      </w:r>
      <w:r>
        <w:rPr>
          <w:rFonts w:ascii="Times New Roman" w:hAnsi="Times New Roman" w:cs="Times New Roman"/>
          <w:i/>
          <w:sz w:val="24"/>
          <w:szCs w:val="24"/>
        </w:rPr>
        <w:t xml:space="preserve">frequency gives a nice </w:t>
      </w:r>
      <w:r w:rsidR="00862630">
        <w:rPr>
          <w:rFonts w:ascii="Times New Roman" w:hAnsi="Times New Roman" w:cs="Times New Roman"/>
          <w:i/>
          <w:sz w:val="24"/>
          <w:szCs w:val="24"/>
        </w:rPr>
        <w:t>sine wave and seems to represent the signal rather well.</w:t>
      </w:r>
    </w:p>
    <w:p w:rsidR="00F1474F" w:rsidRDefault="00F1474F" w:rsidP="00F1474F">
      <w:pPr>
        <w:spacing w:after="0" w:line="240" w:lineRule="auto"/>
        <w:ind w:left="720"/>
        <w:rPr>
          <w:rFonts w:ascii="Times New Roman" w:hAnsi="Times New Roman" w:cs="Times New Roman"/>
          <w:b/>
          <w:sz w:val="24"/>
          <w:szCs w:val="24"/>
        </w:rPr>
      </w:pPr>
    </w:p>
    <w:p w:rsidR="00F1474F" w:rsidRDefault="00862630" w:rsidP="00862630">
      <w:pPr>
        <w:rPr>
          <w:rFonts w:ascii="Times New Roman" w:hAnsi="Times New Roman" w:cs="Times New Roman"/>
          <w:b/>
          <w:sz w:val="24"/>
          <w:szCs w:val="24"/>
        </w:rPr>
      </w:pPr>
      <w:r>
        <w:rPr>
          <w:rFonts w:ascii="Times New Roman" w:hAnsi="Times New Roman" w:cs="Times New Roman"/>
          <w:b/>
          <w:sz w:val="24"/>
          <w:szCs w:val="24"/>
        </w:rPr>
        <w:br w:type="page"/>
      </w:r>
    </w:p>
    <w:p w:rsidR="00F1474F" w:rsidRDefault="00F1474F" w:rsidP="00F1474F">
      <w:pPr>
        <w:spacing w:after="0" w:line="240" w:lineRule="auto"/>
        <w:ind w:left="720"/>
        <w:rPr>
          <w:rFonts w:ascii="Times New Roman" w:hAnsi="Times New Roman" w:cs="Times New Roman"/>
          <w:b/>
          <w:sz w:val="24"/>
          <w:szCs w:val="24"/>
        </w:rPr>
      </w:pPr>
      <w:r>
        <w:rPr>
          <w:noProof/>
        </w:rPr>
        <w:lastRenderedPageBreak/>
        <w:drawing>
          <wp:inline distT="0" distB="0" distL="0" distR="0" wp14:anchorId="7832DEB6" wp14:editId="5296E25A">
            <wp:extent cx="4005618" cy="2060812"/>
            <wp:effectExtent l="0" t="0" r="1397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2630" w:rsidRDefault="00862630"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2: Sampling at greater than 2x the signal frequency seems to capture the data reasonably well, but doesn’t give a nice sine wave (this one appears rather jagged).</w:t>
      </w:r>
      <w:r w:rsidR="00DC38F5">
        <w:rPr>
          <w:rFonts w:ascii="Times New Roman" w:hAnsi="Times New Roman" w:cs="Times New Roman"/>
          <w:i/>
          <w:sz w:val="24"/>
          <w:szCs w:val="24"/>
        </w:rPr>
        <w:t xml:space="preserve"> The sine wave in Figure 1 looks nicer since there are more data points taken per period.</w:t>
      </w:r>
    </w:p>
    <w:p w:rsidR="00862630" w:rsidRDefault="00862630" w:rsidP="00F1474F">
      <w:pPr>
        <w:spacing w:after="0" w:line="240" w:lineRule="auto"/>
        <w:ind w:left="720"/>
        <w:rPr>
          <w:rFonts w:ascii="Times New Roman" w:hAnsi="Times New Roman" w:cs="Times New Roman"/>
          <w:i/>
          <w:sz w:val="24"/>
          <w:szCs w:val="24"/>
        </w:rPr>
      </w:pPr>
    </w:p>
    <w:p w:rsidR="00862630" w:rsidRPr="00862630" w:rsidRDefault="00862630" w:rsidP="00F1474F">
      <w:pPr>
        <w:spacing w:after="0" w:line="240" w:lineRule="auto"/>
        <w:ind w:left="720"/>
        <w:rPr>
          <w:rFonts w:ascii="Times New Roman" w:hAnsi="Times New Roman" w:cs="Times New Roman"/>
          <w:i/>
          <w:sz w:val="24"/>
          <w:szCs w:val="24"/>
        </w:rPr>
      </w:pPr>
    </w:p>
    <w:p w:rsidR="00F1474F" w:rsidRDefault="00F1474F" w:rsidP="00AC5874">
      <w:pPr>
        <w:pStyle w:val="ListParagraph"/>
        <w:spacing w:after="0" w:line="240" w:lineRule="auto"/>
        <w:rPr>
          <w:rFonts w:ascii="Times New Roman" w:hAnsi="Times New Roman" w:cs="Times New Roman"/>
          <w:b/>
          <w:sz w:val="24"/>
          <w:szCs w:val="24"/>
        </w:rPr>
      </w:pPr>
      <w:r>
        <w:rPr>
          <w:noProof/>
        </w:rPr>
        <w:drawing>
          <wp:inline distT="0" distB="0" distL="0" distR="0" wp14:anchorId="0B97F0B6" wp14:editId="3D2908C1">
            <wp:extent cx="3916907" cy="2217761"/>
            <wp:effectExtent l="0" t="0" r="762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2630" w:rsidRPr="00F85C92" w:rsidRDefault="00862630" w:rsidP="00F85C92">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Figure 3: Sampling at 0.5x the signal frequency shows the horrid results of the aliasing effect. The data does not reflect the signal at all. It’s not even a sine wave.</w:t>
      </w:r>
    </w:p>
    <w:p w:rsidR="00862630" w:rsidRPr="00862630" w:rsidRDefault="00862630" w:rsidP="00AC5874">
      <w:pPr>
        <w:pStyle w:val="ListParagraph"/>
        <w:spacing w:after="0" w:line="240" w:lineRule="auto"/>
        <w:rPr>
          <w:rFonts w:ascii="Times New Roman" w:hAnsi="Times New Roman" w:cs="Times New Roman"/>
          <w:i/>
          <w:sz w:val="24"/>
          <w:szCs w:val="24"/>
        </w:rPr>
      </w:pPr>
    </w:p>
    <w:p w:rsidR="00364F74" w:rsidRDefault="00364F74">
      <w:pPr>
        <w:rPr>
          <w:rFonts w:ascii="Times New Roman" w:hAnsi="Times New Roman" w:cs="Times New Roman"/>
          <w:b/>
          <w:sz w:val="24"/>
          <w:szCs w:val="24"/>
        </w:rPr>
      </w:pPr>
      <w:r>
        <w:rPr>
          <w:rFonts w:ascii="Times New Roman" w:hAnsi="Times New Roman" w:cs="Times New Roman"/>
          <w:b/>
          <w:sz w:val="24"/>
          <w:szCs w:val="24"/>
        </w:rPr>
        <w:br w:type="page"/>
      </w:r>
    </w:p>
    <w:p w:rsidR="00862630" w:rsidRDefault="00862630" w:rsidP="00862630">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Static Circuit Performance (Procedure 2)</w:t>
      </w:r>
    </w:p>
    <w:p w:rsidR="00862630" w:rsidRDefault="00862630" w:rsidP="00862630">
      <w:pPr>
        <w:spacing w:after="0" w:line="240" w:lineRule="auto"/>
        <w:ind w:left="720"/>
        <w:rPr>
          <w:rFonts w:ascii="Times New Roman" w:hAnsi="Times New Roman" w:cs="Times New Roman"/>
          <w:sz w:val="24"/>
          <w:szCs w:val="24"/>
        </w:rPr>
      </w:pPr>
    </w:p>
    <w:p w:rsidR="00F85C92" w:rsidRDefault="00F85C92" w:rsidP="00862630">
      <w:pPr>
        <w:spacing w:after="0" w:line="240" w:lineRule="auto"/>
        <w:ind w:left="720"/>
        <w:rPr>
          <w:rFonts w:ascii="Times New Roman" w:hAnsi="Times New Roman" w:cs="Times New Roman"/>
          <w:sz w:val="24"/>
          <w:szCs w:val="24"/>
        </w:rPr>
      </w:pPr>
      <w:r>
        <w:rPr>
          <w:noProof/>
        </w:rPr>
        <w:drawing>
          <wp:inline distT="0" distB="0" distL="0" distR="0" wp14:anchorId="79061F89" wp14:editId="631C1168">
            <wp:extent cx="3910084" cy="22478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823" cy="2258079"/>
                    </a:xfrm>
                    <a:prstGeom prst="rect">
                      <a:avLst/>
                    </a:prstGeom>
                  </pic:spPr>
                </pic:pic>
              </a:graphicData>
            </a:graphic>
          </wp:inline>
        </w:drawing>
      </w: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4: shows the measurements at strategic locations when the thermistor was replaced with the above values. V2, V2-V3, Vs are the voltages indicated in the Therm12.xls file. V2 is the voltage drop from the positive terminal of the INA122P to ground. V2-V3 is the voltage drop from the positive terminal to negative terminal of the INA122P. Vs is the INA122P’s output voltage</w:t>
      </w:r>
    </w:p>
    <w:p w:rsidR="00F85C92" w:rsidRDefault="00F85C92" w:rsidP="00862630">
      <w:pPr>
        <w:spacing w:after="0" w:line="240" w:lineRule="auto"/>
        <w:ind w:left="720"/>
        <w:rPr>
          <w:rFonts w:ascii="Times New Roman" w:hAnsi="Times New Roman" w:cs="Times New Roman"/>
          <w:i/>
          <w:sz w:val="24"/>
          <w:szCs w:val="24"/>
        </w:rPr>
      </w:pP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Note: the huge percentage error in </w:t>
      </w:r>
      <w:r w:rsidR="00997840">
        <w:rPr>
          <w:rFonts w:ascii="Times New Roman" w:hAnsi="Times New Roman" w:cs="Times New Roman"/>
          <w:i/>
          <w:sz w:val="24"/>
          <w:szCs w:val="24"/>
        </w:rPr>
        <w:t>C17 and D17 is due to the fact that voltmeter isn’t accurate when reading such low voltages (it reads about 20 mV of noise when not connected to anything) (which makes those values recorded not really useable). Figure 5 indicates this.</w:t>
      </w:r>
    </w:p>
    <w:p w:rsidR="00F85C92" w:rsidRDefault="00F85C92" w:rsidP="00862630">
      <w:pPr>
        <w:spacing w:after="0" w:line="240" w:lineRule="auto"/>
        <w:ind w:left="720"/>
        <w:rPr>
          <w:rFonts w:ascii="Times New Roman" w:hAnsi="Times New Roman" w:cs="Times New Roman"/>
          <w:i/>
          <w:sz w:val="24"/>
          <w:szCs w:val="24"/>
        </w:rPr>
      </w:pPr>
    </w:p>
    <w:p w:rsidR="00F85C92" w:rsidRPr="00F85C92" w:rsidRDefault="00F85C92" w:rsidP="00F85C92">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Voltage out when thermistor disconnected = 3.2 V</w:t>
      </w:r>
    </w:p>
    <w:p w:rsidR="00F85C92" w:rsidRPr="00F85C92" w:rsidRDefault="00F85C92" w:rsidP="00997840">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 xml:space="preserve">Voltage out when thermistor wires </w:t>
      </w:r>
      <w:r>
        <w:rPr>
          <w:rFonts w:ascii="Times New Roman" w:hAnsi="Times New Roman" w:cs="Times New Roman"/>
          <w:sz w:val="24"/>
          <w:szCs w:val="24"/>
        </w:rPr>
        <w:t xml:space="preserve">are shorted = 22 mV. This value is </w:t>
      </w:r>
      <w:r w:rsidRPr="00F85C92">
        <w:rPr>
          <w:rFonts w:ascii="Times New Roman" w:hAnsi="Times New Roman" w:cs="Times New Roman"/>
          <w:sz w:val="24"/>
          <w:szCs w:val="24"/>
        </w:rPr>
        <w:t xml:space="preserve">basically </w:t>
      </w:r>
      <w:r>
        <w:rPr>
          <w:rFonts w:ascii="Times New Roman" w:hAnsi="Times New Roman" w:cs="Times New Roman"/>
          <w:sz w:val="24"/>
          <w:szCs w:val="24"/>
        </w:rPr>
        <w:t xml:space="preserve">noise (as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zero volts).</w:t>
      </w:r>
    </w:p>
    <w:p w:rsidR="00862630" w:rsidRDefault="00862630" w:rsidP="00862630">
      <w:pPr>
        <w:spacing w:after="0" w:line="240" w:lineRule="auto"/>
        <w:ind w:left="720"/>
        <w:rPr>
          <w:rFonts w:ascii="Times New Roman" w:hAnsi="Times New Roman" w:cs="Times New Roman"/>
          <w:sz w:val="24"/>
          <w:szCs w:val="24"/>
        </w:rPr>
      </w:pPr>
    </w:p>
    <w:p w:rsidR="00997840" w:rsidRDefault="00997840" w:rsidP="00862630">
      <w:pPr>
        <w:spacing w:after="0" w:line="240" w:lineRule="auto"/>
        <w:ind w:left="720"/>
        <w:rPr>
          <w:rFonts w:ascii="Times New Roman" w:hAnsi="Times New Roman" w:cs="Times New Roman"/>
          <w:sz w:val="24"/>
          <w:szCs w:val="24"/>
        </w:rPr>
      </w:pPr>
      <w:r>
        <w:rPr>
          <w:noProof/>
        </w:rPr>
        <w:drawing>
          <wp:inline distT="0" distB="0" distL="0" distR="0" wp14:anchorId="58995DF7" wp14:editId="3B3D8786">
            <wp:extent cx="1562669" cy="27999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5512" cy="2805043"/>
                    </a:xfrm>
                    <a:prstGeom prst="rect">
                      <a:avLst/>
                    </a:prstGeom>
                  </pic:spPr>
                </pic:pic>
              </a:graphicData>
            </a:graphic>
          </wp:inline>
        </w:drawing>
      </w:r>
    </w:p>
    <w:p w:rsidR="00BE6F9B" w:rsidRPr="00364F74" w:rsidRDefault="00997840" w:rsidP="00364F74">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5: shows voltage reading when not connected to anything (~20 mV of noise)</w:t>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Dynamic Circuit Performance (Procedure 3)</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5CDB5B37" wp14:editId="66D99404">
            <wp:extent cx="4578824" cy="2777319"/>
            <wp:effectExtent l="0" t="0" r="1270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6: For specific values, see Procedure3.xls. </w:t>
      </w:r>
      <w:r>
        <w:rPr>
          <w:rFonts w:ascii="Times New Roman" w:hAnsi="Times New Roman" w:cs="Times New Roman"/>
          <w:i/>
          <w:sz w:val="24"/>
          <w:szCs w:val="24"/>
        </w:rPr>
        <w:t xml:space="preserve">The gain starts to roll off </w:t>
      </w:r>
      <w:r>
        <w:rPr>
          <w:rFonts w:ascii="Times New Roman" w:hAnsi="Times New Roman" w:cs="Times New Roman"/>
          <w:i/>
          <w:sz w:val="24"/>
          <w:szCs w:val="24"/>
        </w:rPr>
        <w:t xml:space="preserve">around </w:t>
      </w:r>
      <w:proofErr w:type="gramStart"/>
      <w:r>
        <w:rPr>
          <w:rFonts w:ascii="Times New Roman" w:hAnsi="Times New Roman" w:cs="Times New Roman"/>
          <w:i/>
          <w:sz w:val="24"/>
          <w:szCs w:val="24"/>
        </w:rPr>
        <w:t>10kHz</w:t>
      </w:r>
      <w:proofErr w:type="gramEnd"/>
      <w:r>
        <w:rPr>
          <w:rFonts w:ascii="Times New Roman" w:hAnsi="Times New Roman" w:cs="Times New Roman"/>
          <w:i/>
          <w:sz w:val="24"/>
          <w:szCs w:val="24"/>
        </w:rPr>
        <w:t xml:space="preserve"> </w:t>
      </w:r>
      <w:r>
        <w:rPr>
          <w:rFonts w:ascii="Times New Roman" w:hAnsi="Times New Roman" w:cs="Times New Roman"/>
          <w:i/>
          <w:sz w:val="24"/>
          <w:szCs w:val="24"/>
        </w:rPr>
        <w:t>and approaches one as frequency approaches infinity.</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392A70FF" wp14:editId="54F47DA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w:t>
      </w:r>
      <w:r>
        <w:rPr>
          <w:rFonts w:ascii="Times New Roman" w:hAnsi="Times New Roman" w:cs="Times New Roman"/>
          <w:i/>
          <w:sz w:val="24"/>
          <w:szCs w:val="24"/>
        </w:rPr>
        <w:t>7</w:t>
      </w:r>
      <w:r>
        <w:rPr>
          <w:rFonts w:ascii="Times New Roman" w:hAnsi="Times New Roman" w:cs="Times New Roman"/>
          <w:i/>
          <w:sz w:val="24"/>
          <w:szCs w:val="24"/>
        </w:rPr>
        <w:t>: For specific values, see Procedure3.xls</w:t>
      </w:r>
      <w:r>
        <w:rPr>
          <w:rFonts w:ascii="Times New Roman" w:hAnsi="Times New Roman" w:cs="Times New Roman"/>
          <w:i/>
          <w:sz w:val="24"/>
          <w:szCs w:val="24"/>
        </w:rPr>
        <w:t>. The gain starts to roll off almost immediately and approaches one as frequency approaches infinity.</w:t>
      </w:r>
    </w:p>
    <w:p w:rsidR="00505EB9" w:rsidRPr="00505EB9" w:rsidRDefault="00505EB9" w:rsidP="00505EB9">
      <w:pPr>
        <w:spacing w:after="0" w:line="240" w:lineRule="auto"/>
        <w:ind w:left="720"/>
        <w:rPr>
          <w:rFonts w:ascii="Times New Roman" w:hAnsi="Times New Roman" w:cs="Times New Roman"/>
          <w:b/>
          <w:sz w:val="24"/>
          <w:szCs w:val="24"/>
        </w:rPr>
      </w:pPr>
    </w:p>
    <w:p w:rsidR="00BE6F9B" w:rsidRDefault="00BE6F9B">
      <w:pPr>
        <w:rPr>
          <w:rFonts w:ascii="Times New Roman" w:hAnsi="Times New Roman" w:cs="Times New Roman"/>
          <w:b/>
          <w:sz w:val="24"/>
          <w:szCs w:val="24"/>
        </w:rPr>
      </w:pPr>
      <w:r>
        <w:rPr>
          <w:rFonts w:ascii="Times New Roman" w:hAnsi="Times New Roman" w:cs="Times New Roman"/>
          <w:b/>
          <w:sz w:val="24"/>
          <w:szCs w:val="24"/>
        </w:rPr>
        <w:br w:type="page"/>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Accuracy (Procedure 6)</w:t>
      </w:r>
    </w:p>
    <w:p w:rsidR="00BE6F9B" w:rsidRDefault="00BE6F9B" w:rsidP="00BE6F9B">
      <w:pPr>
        <w:pStyle w:val="ListParagraph"/>
        <w:spacing w:after="0" w:line="240" w:lineRule="auto"/>
        <w:rPr>
          <w:rFonts w:ascii="Times New Roman" w:hAnsi="Times New Roman" w:cs="Times New Roman"/>
          <w:b/>
          <w:sz w:val="24"/>
          <w:szCs w:val="24"/>
        </w:rPr>
      </w:pPr>
    </w:p>
    <w:p w:rsidR="00BE6F9B" w:rsidRDefault="00BE6F9B" w:rsidP="00BE6F9B">
      <w:pPr>
        <w:pStyle w:val="ListParagraph"/>
        <w:spacing w:after="0" w:line="240" w:lineRule="auto"/>
        <w:rPr>
          <w:rFonts w:ascii="Times New Roman" w:hAnsi="Times New Roman" w:cs="Times New Roman"/>
          <w:b/>
          <w:sz w:val="24"/>
          <w:szCs w:val="24"/>
        </w:rPr>
      </w:pPr>
      <w:r>
        <w:rPr>
          <w:noProof/>
        </w:rPr>
        <w:drawing>
          <wp:inline distT="0" distB="0" distL="0" distR="0" wp14:anchorId="27540004" wp14:editId="1FFA61C8">
            <wp:extent cx="5943600" cy="1534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4160"/>
                    </a:xfrm>
                    <a:prstGeom prst="rect">
                      <a:avLst/>
                    </a:prstGeom>
                  </pic:spPr>
                </pic:pic>
              </a:graphicData>
            </a:graphic>
          </wp:inline>
        </w:drawing>
      </w:r>
    </w:p>
    <w:p w:rsidR="00505EB9" w:rsidRPr="00BE6F9B" w:rsidRDefault="00BE6F9B"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8: </w:t>
      </w:r>
      <w:r w:rsidR="009045C2">
        <w:rPr>
          <w:rFonts w:ascii="Times New Roman" w:hAnsi="Times New Roman" w:cs="Times New Roman"/>
          <w:i/>
          <w:sz w:val="24"/>
          <w:szCs w:val="24"/>
        </w:rPr>
        <w:t>The table above shows 5 measurements taken at room temperature. It shows the differences between our thermistor’s readings and our fluke meter’s readings as well as our average accuracy. The table shows that our values are, on average, within one degree of the “true” room temperature.</w:t>
      </w:r>
    </w:p>
    <w:p w:rsidR="00BE6F9B" w:rsidRPr="00505EB9" w:rsidRDefault="00BE6F9B" w:rsidP="00505EB9">
      <w:pPr>
        <w:spacing w:after="0" w:line="240" w:lineRule="auto"/>
        <w:ind w:left="1440"/>
        <w:rPr>
          <w:rFonts w:ascii="Times New Roman" w:hAnsi="Times New Roman" w:cs="Times New Roman"/>
          <w:b/>
          <w:sz w:val="24"/>
          <w:szCs w:val="24"/>
        </w:rPr>
      </w:pP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Reproducibility  (Procedure 7)</w:t>
      </w:r>
    </w:p>
    <w:p w:rsidR="009045C2" w:rsidRDefault="009045C2" w:rsidP="009045C2">
      <w:pPr>
        <w:spacing w:after="0" w:line="240" w:lineRule="auto"/>
        <w:rPr>
          <w:rFonts w:ascii="Times New Roman" w:hAnsi="Times New Roman" w:cs="Times New Roman"/>
          <w:b/>
          <w:sz w:val="24"/>
          <w:szCs w:val="24"/>
        </w:rPr>
      </w:pPr>
    </w:p>
    <w:p w:rsidR="009045C2" w:rsidRDefault="009045C2" w:rsidP="009045C2">
      <w:pPr>
        <w:spacing w:after="0" w:line="240" w:lineRule="auto"/>
        <w:ind w:left="720"/>
        <w:rPr>
          <w:rFonts w:ascii="Times New Roman" w:hAnsi="Times New Roman" w:cs="Times New Roman"/>
          <w:b/>
          <w:sz w:val="24"/>
          <w:szCs w:val="24"/>
        </w:rPr>
      </w:pPr>
      <w:r>
        <w:rPr>
          <w:noProof/>
        </w:rPr>
        <w:drawing>
          <wp:inline distT="0" distB="0" distL="0" distR="0" wp14:anchorId="0ACB39CA" wp14:editId="10FC48FE">
            <wp:extent cx="59436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2460"/>
                    </a:xfrm>
                    <a:prstGeom prst="rect">
                      <a:avLst/>
                    </a:prstGeom>
                  </pic:spPr>
                </pic:pic>
              </a:graphicData>
            </a:graphic>
          </wp:inline>
        </w:drawing>
      </w:r>
    </w:p>
    <w:p w:rsidR="009045C2" w:rsidRPr="009045C2" w:rsidRDefault="009045C2"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9: The table above shows 10 measurements taken at room temperature (in a different room) and shows that our data is quite reproducible.</w:t>
      </w:r>
    </w:p>
    <w:p w:rsidR="00505EB9" w:rsidRPr="00505EB9" w:rsidRDefault="00505EB9" w:rsidP="00505EB9">
      <w:pPr>
        <w:spacing w:after="0" w:line="240" w:lineRule="auto"/>
        <w:ind w:left="1440"/>
        <w:rPr>
          <w:rFonts w:ascii="Times New Roman" w:hAnsi="Times New Roman" w:cs="Times New Roman"/>
          <w:b/>
          <w:sz w:val="24"/>
          <w:szCs w:val="24"/>
        </w:rPr>
      </w:pPr>
    </w:p>
    <w:p w:rsidR="009D24C5" w:rsidRDefault="00AC5874" w:rsidP="009D24C5">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9D24C5" w:rsidRDefault="009D24C5" w:rsidP="009D24C5">
      <w:pPr>
        <w:pStyle w:val="ListParagraph"/>
        <w:spacing w:after="0" w:line="240" w:lineRule="auto"/>
        <w:ind w:left="1440"/>
        <w:rPr>
          <w:rFonts w:ascii="Times New Roman" w:hAnsi="Times New Roman" w:cs="Times New Roman"/>
          <w:b/>
          <w:sz w:val="24"/>
          <w:szCs w:val="24"/>
        </w:rPr>
      </w:pPr>
    </w:p>
    <w:p w:rsidR="009D24C5" w:rsidRPr="009D24C5" w:rsidRDefault="009D24C5" w:rsidP="009D24C5">
      <w:pPr>
        <w:pStyle w:val="ListParagraph"/>
        <w:numPr>
          <w:ilvl w:val="1"/>
          <w:numId w:val="1"/>
        </w:numPr>
        <w:spacing w:after="0" w:line="240" w:lineRule="auto"/>
        <w:rPr>
          <w:rFonts w:ascii="Times New Roman" w:hAnsi="Times New Roman" w:cs="Times New Roman"/>
          <w:b/>
          <w:sz w:val="24"/>
          <w:szCs w:val="24"/>
        </w:rPr>
      </w:pPr>
      <w:r w:rsidRPr="009D24C5">
        <w:rPr>
          <w:rFonts w:ascii="Times New Roman" w:hAnsi="Times New Roman" w:cs="Times New Roman"/>
          <w:b/>
          <w:sz w:val="24"/>
          <w:szCs w:val="24"/>
        </w:rPr>
        <w:t>What is the Nyquist theorem and how does it apply to this lab?</w:t>
      </w:r>
    </w:p>
    <w:p w:rsidR="009D24C5" w:rsidRDefault="009D24C5" w:rsidP="009D24C5">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 xml:space="preserve">The Nyquist theorem states that in order to correctly represent an analog frequency in digital format, the signal must be sampled at </w:t>
      </w:r>
      <w:r w:rsidR="00181E57">
        <w:rPr>
          <w:rFonts w:ascii="Times New Roman" w:hAnsi="Times New Roman" w:cs="Times New Roman"/>
          <w:sz w:val="24"/>
          <w:szCs w:val="24"/>
        </w:rPr>
        <w:t xml:space="preserve">a </w:t>
      </w:r>
      <w:r w:rsidRPr="009D24C5">
        <w:rPr>
          <w:rFonts w:ascii="Times New Roman" w:hAnsi="Times New Roman" w:cs="Times New Roman"/>
          <w:sz w:val="24"/>
          <w:szCs w:val="24"/>
        </w:rPr>
        <w:t xml:space="preserve">minimum </w:t>
      </w:r>
      <w:r w:rsidR="00181E57">
        <w:rPr>
          <w:rFonts w:ascii="Times New Roman" w:hAnsi="Times New Roman" w:cs="Times New Roman"/>
          <w:sz w:val="24"/>
          <w:szCs w:val="24"/>
        </w:rPr>
        <w:t xml:space="preserve">of </w:t>
      </w:r>
      <w:r w:rsidRPr="009D24C5">
        <w:rPr>
          <w:rFonts w:ascii="Times New Roman" w:hAnsi="Times New Roman" w:cs="Times New Roman"/>
          <w:sz w:val="24"/>
          <w:szCs w:val="24"/>
        </w:rPr>
        <w:t>twice the frequency of the signal. The frequency of the temperature signal for this lab was between 0 and 10 Hz so we needed to sample it at least 20 times a second.</w:t>
      </w:r>
    </w:p>
    <w:p w:rsidR="009D24C5" w:rsidRDefault="009D24C5" w:rsidP="009D24C5">
      <w:pPr>
        <w:spacing w:after="0" w:line="240" w:lineRule="auto"/>
        <w:ind w:left="1440"/>
        <w:rPr>
          <w:rFonts w:ascii="Times New Roman" w:hAnsi="Times New Roman" w:cs="Times New Roman"/>
          <w:sz w:val="24"/>
          <w:szCs w:val="24"/>
        </w:rPr>
      </w:pPr>
    </w:p>
    <w:p w:rsidR="009D24C5" w:rsidRPr="009D24C5" w:rsidRDefault="009D24C5" w:rsidP="009D24C5">
      <w:pPr>
        <w:spacing w:after="0" w:line="240" w:lineRule="auto"/>
        <w:ind w:firstLine="720"/>
        <w:rPr>
          <w:rFonts w:ascii="Times New Roman" w:hAnsi="Times New Roman" w:cs="Times New Roman"/>
          <w:sz w:val="24"/>
          <w:szCs w:val="24"/>
        </w:rPr>
      </w:pPr>
      <w:r w:rsidRPr="009D24C5">
        <w:rPr>
          <w:rFonts w:ascii="Times New Roman" w:hAnsi="Times New Roman" w:cs="Times New Roman"/>
          <w:b/>
          <w:sz w:val="24"/>
          <w:szCs w:val="24"/>
        </w:rPr>
        <w:t>5.2</w:t>
      </w:r>
      <w:r>
        <w:rPr>
          <w:rFonts w:ascii="Times New Roman" w:hAnsi="Times New Roman" w:cs="Times New Roman"/>
          <w:sz w:val="24"/>
          <w:szCs w:val="24"/>
        </w:rPr>
        <w:t xml:space="preserve"> </w:t>
      </w:r>
      <w:r>
        <w:rPr>
          <w:rFonts w:ascii="Times New Roman" w:hAnsi="Times New Roman" w:cs="Times New Roman"/>
          <w:sz w:val="24"/>
          <w:szCs w:val="24"/>
        </w:rPr>
        <w:tab/>
      </w:r>
      <w:r w:rsidRPr="009D24C5">
        <w:rPr>
          <w:rFonts w:ascii="Times New Roman" w:hAnsi="Times New Roman" w:cs="Times New Roman"/>
          <w:b/>
          <w:sz w:val="24"/>
          <w:szCs w:val="24"/>
        </w:rPr>
        <w:t>Explain the difference between resolution and accuracy?</w:t>
      </w:r>
    </w:p>
    <w:p w:rsidR="009D24C5" w:rsidRPr="009D24C5" w:rsidRDefault="009D24C5" w:rsidP="009D24C5">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 xml:space="preserve">Resolution is the smallest change in temperature that the system can detect, while </w:t>
      </w:r>
      <w:r w:rsidR="00181E57">
        <w:rPr>
          <w:rFonts w:ascii="Times New Roman" w:hAnsi="Times New Roman" w:cs="Times New Roman"/>
          <w:sz w:val="24"/>
          <w:szCs w:val="24"/>
        </w:rPr>
        <w:t xml:space="preserve">accuracy is the measure of </w:t>
      </w:r>
      <w:r w:rsidRPr="009D24C5">
        <w:rPr>
          <w:rFonts w:ascii="Times New Roman" w:hAnsi="Times New Roman" w:cs="Times New Roman"/>
          <w:sz w:val="24"/>
          <w:szCs w:val="24"/>
        </w:rPr>
        <w:t>difference between the actual temperature and temperature measured by the system.</w:t>
      </w:r>
    </w:p>
    <w:p w:rsidR="009D24C5" w:rsidRPr="009D24C5" w:rsidRDefault="009D24C5" w:rsidP="009D24C5">
      <w:pPr>
        <w:spacing w:after="0" w:line="240" w:lineRule="auto"/>
        <w:ind w:left="720"/>
        <w:rPr>
          <w:rFonts w:ascii="Times New Roman" w:hAnsi="Times New Roman" w:cs="Times New Roman"/>
          <w:sz w:val="24"/>
          <w:szCs w:val="24"/>
        </w:rPr>
      </w:pPr>
    </w:p>
    <w:p w:rsidR="009D24C5" w:rsidRDefault="009D24C5">
      <w:pPr>
        <w:rPr>
          <w:rFonts w:ascii="Times New Roman" w:hAnsi="Times New Roman" w:cs="Times New Roman"/>
          <w:b/>
          <w:sz w:val="24"/>
          <w:szCs w:val="24"/>
        </w:rPr>
      </w:pPr>
      <w:r>
        <w:rPr>
          <w:rFonts w:ascii="Times New Roman" w:hAnsi="Times New Roman" w:cs="Times New Roman"/>
          <w:b/>
          <w:sz w:val="24"/>
          <w:szCs w:val="24"/>
        </w:rPr>
        <w:br w:type="page"/>
      </w:r>
    </w:p>
    <w:p w:rsidR="00024F2A" w:rsidRPr="00024F2A" w:rsidRDefault="009D24C5" w:rsidP="00024F2A">
      <w:pPr>
        <w:pStyle w:val="ListParagraph"/>
        <w:numPr>
          <w:ilvl w:val="1"/>
          <w:numId w:val="1"/>
        </w:numPr>
        <w:spacing w:after="0" w:line="240" w:lineRule="auto"/>
        <w:rPr>
          <w:rFonts w:ascii="Times New Roman" w:hAnsi="Times New Roman" w:cs="Times New Roman"/>
          <w:b/>
          <w:sz w:val="24"/>
          <w:szCs w:val="24"/>
        </w:rPr>
      </w:pPr>
      <w:r w:rsidRPr="00024F2A">
        <w:rPr>
          <w:rFonts w:ascii="Times New Roman" w:hAnsi="Times New Roman" w:cs="Times New Roman"/>
          <w:b/>
          <w:sz w:val="24"/>
          <w:szCs w:val="24"/>
        </w:rPr>
        <w:lastRenderedPageBreak/>
        <w:t>Derive an equation to relate the thermometer’s reproducibility and precision.</w:t>
      </w:r>
    </w:p>
    <w:p w:rsidR="00FC4321" w:rsidRDefault="00024F2A"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We </w:t>
      </w:r>
      <w:r w:rsidR="00FC4321">
        <w:rPr>
          <w:rFonts w:ascii="Times New Roman" w:hAnsi="Times New Roman" w:cs="Times New Roman"/>
          <w:sz w:val="24"/>
          <w:szCs w:val="24"/>
        </w:rPr>
        <w:t xml:space="preserve">weren’t really sure about this one. We understood reproducibility as standard deviation (since that is what procedure 7 wanted us to do). </w:t>
      </w:r>
    </w:p>
    <w:p w:rsidR="00FC4321" w:rsidRDefault="00FC4321" w:rsidP="00FC4321">
      <w:pPr>
        <w:pStyle w:val="ListParagraph"/>
        <w:spacing w:after="0" w:line="240" w:lineRule="auto"/>
        <w:ind w:left="1440"/>
        <w:rPr>
          <w:rFonts w:ascii="Times New Roman" w:hAnsi="Times New Roman" w:cs="Times New Roman"/>
          <w:sz w:val="24"/>
          <w:szCs w:val="24"/>
        </w:rPr>
      </w:pPr>
    </w:p>
    <w:p w:rsid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Standard deviation is a measure of your distribution’s spread.</w:t>
      </w:r>
    </w:p>
    <w:p w:rsid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Precision generally refers to measurements being close to one another.</w:t>
      </w:r>
    </w:p>
    <w:p w:rsidR="00FC4321" w:rsidRDefault="00FC4321" w:rsidP="00FC4321">
      <w:pPr>
        <w:pStyle w:val="ListParagraph"/>
        <w:spacing w:after="0" w:line="240" w:lineRule="auto"/>
        <w:ind w:left="1440"/>
        <w:rPr>
          <w:rFonts w:ascii="Times New Roman" w:hAnsi="Times New Roman" w:cs="Times New Roman"/>
          <w:sz w:val="24"/>
          <w:szCs w:val="24"/>
        </w:rPr>
      </w:pPr>
    </w:p>
    <w:p w:rsid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So, measurements with high precision have a low standard deviation.</w:t>
      </w:r>
    </w:p>
    <w:p w:rsid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lower the standard deviation, the high reproducibility.</w:t>
      </w:r>
    </w:p>
    <w:p w:rsid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So, precision is directly proportional to reproducibility (if the precision is high, then the reproducibility must also be high).</w:t>
      </w:r>
    </w:p>
    <w:p w:rsidR="00FC4321" w:rsidRDefault="00FC4321" w:rsidP="00FC4321">
      <w:pPr>
        <w:pStyle w:val="ListParagraph"/>
        <w:spacing w:after="0" w:line="240" w:lineRule="auto"/>
        <w:ind w:left="1440"/>
        <w:rPr>
          <w:rFonts w:ascii="Times New Roman" w:hAnsi="Times New Roman" w:cs="Times New Roman"/>
          <w:sz w:val="24"/>
          <w:szCs w:val="24"/>
        </w:rPr>
      </w:pPr>
    </w:p>
    <w:p w:rsidR="00FC4321" w:rsidRPr="00FC4321" w:rsidRDefault="00FC4321" w:rsidP="00FC432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Reproducibility = (a * precision) + b</w:t>
      </w:r>
      <w:bookmarkStart w:id="0" w:name="_GoBack"/>
      <w:bookmarkEnd w:id="0"/>
    </w:p>
    <w:p w:rsidR="00024F2A" w:rsidRPr="009D24C5" w:rsidRDefault="00024F2A" w:rsidP="00024F2A">
      <w:pPr>
        <w:spacing w:after="0" w:line="240" w:lineRule="auto"/>
        <w:rPr>
          <w:rFonts w:ascii="Times New Roman" w:hAnsi="Times New Roman" w:cs="Times New Roman"/>
          <w:sz w:val="24"/>
          <w:szCs w:val="24"/>
        </w:rPr>
      </w:pPr>
    </w:p>
    <w:p w:rsidR="009D24C5" w:rsidRPr="009D24C5" w:rsidRDefault="009D24C5" w:rsidP="009D24C5">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5.4</w:t>
      </w:r>
      <w:r>
        <w:rPr>
          <w:rFonts w:ascii="Times New Roman" w:hAnsi="Times New Roman" w:cs="Times New Roman"/>
          <w:b/>
          <w:sz w:val="24"/>
          <w:szCs w:val="24"/>
        </w:rPr>
        <w:tab/>
      </w:r>
      <w:r w:rsidRPr="009D24C5">
        <w:rPr>
          <w:rFonts w:ascii="Times New Roman" w:hAnsi="Times New Roman" w:cs="Times New Roman"/>
          <w:b/>
          <w:sz w:val="24"/>
          <w:szCs w:val="24"/>
        </w:rPr>
        <w:t>What is the purpose of the LPF?</w:t>
      </w:r>
    </w:p>
    <w:p w:rsidR="009D24C5" w:rsidRPr="009D24C5" w:rsidRDefault="009D24C5" w:rsidP="00181E57">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To filter out hig</w:t>
      </w:r>
      <w:r w:rsidR="00181E57">
        <w:rPr>
          <w:rFonts w:ascii="Times New Roman" w:hAnsi="Times New Roman" w:cs="Times New Roman"/>
          <w:sz w:val="24"/>
          <w:szCs w:val="24"/>
        </w:rPr>
        <w:t>h-frequency noise to the system and to prevent aliasing. Aliasing occurs when we try to sample frequencies greater than half our sampling rate, so we can remove those frequencies with a low pass filter.</w:t>
      </w:r>
    </w:p>
    <w:p w:rsidR="009D24C5" w:rsidRPr="009D24C5" w:rsidRDefault="009D24C5" w:rsidP="009D24C5">
      <w:pPr>
        <w:spacing w:after="0" w:line="240" w:lineRule="auto"/>
        <w:ind w:left="720"/>
        <w:rPr>
          <w:rFonts w:ascii="Times New Roman" w:hAnsi="Times New Roman" w:cs="Times New Roman"/>
          <w:sz w:val="24"/>
          <w:szCs w:val="24"/>
        </w:rPr>
      </w:pPr>
    </w:p>
    <w:p w:rsidR="009D24C5" w:rsidRDefault="009D24C5" w:rsidP="009D24C5">
      <w:pPr>
        <w:spacing w:after="0" w:line="240" w:lineRule="auto"/>
        <w:ind w:left="1440" w:hanging="720"/>
        <w:rPr>
          <w:rFonts w:ascii="Times New Roman" w:hAnsi="Times New Roman" w:cs="Times New Roman"/>
          <w:b/>
          <w:sz w:val="24"/>
          <w:szCs w:val="24"/>
        </w:rPr>
      </w:pPr>
      <w:r w:rsidRPr="009D24C5">
        <w:rPr>
          <w:rFonts w:ascii="Times New Roman" w:hAnsi="Times New Roman" w:cs="Times New Roman"/>
          <w:b/>
          <w:sz w:val="24"/>
          <w:szCs w:val="24"/>
        </w:rPr>
        <w:t>5.5</w:t>
      </w:r>
      <w:r w:rsidRPr="009D24C5">
        <w:rPr>
          <w:rFonts w:ascii="Times New Roman" w:hAnsi="Times New Roman" w:cs="Times New Roman"/>
          <w:b/>
          <w:sz w:val="24"/>
          <w:szCs w:val="24"/>
        </w:rPr>
        <w:tab/>
        <w:t>If the R versus T curve of the thermistor is so nonlinear, why does the voltage versus temperature curve look so linear?</w:t>
      </w:r>
    </w:p>
    <w:p w:rsidR="009D24C5" w:rsidRDefault="00024F2A" w:rsidP="00024F2A">
      <w:pPr>
        <w:spacing w:after="0" w:line="240" w:lineRule="auto"/>
        <w:ind w:left="1440" w:hanging="720"/>
        <w:rPr>
          <w:rFonts w:ascii="Times New Roman" w:hAnsi="Times New Roman" w:cs="Times New Roman"/>
          <w:sz w:val="24"/>
          <w:szCs w:val="24"/>
        </w:rPr>
      </w:pPr>
      <w:r>
        <w:rPr>
          <w:rFonts w:ascii="Times New Roman" w:hAnsi="Times New Roman" w:cs="Times New Roman"/>
          <w:b/>
          <w:sz w:val="24"/>
          <w:szCs w:val="24"/>
        </w:rPr>
        <w:tab/>
      </w:r>
      <w:r w:rsidRPr="00024F2A">
        <w:rPr>
          <w:rFonts w:ascii="Times New Roman" w:hAnsi="Times New Roman" w:cs="Times New Roman"/>
          <w:sz w:val="24"/>
          <w:szCs w:val="24"/>
        </w:rPr>
        <w:t>“Circuits for linearizing thermistor outputs can be comprised of series, parallel, and series-parallel combinations of fixed resistors and additional thermistors</w:t>
      </w:r>
      <w:r>
        <w:rPr>
          <w:rFonts w:ascii="Times New Roman" w:hAnsi="Times New Roman" w:cs="Times New Roman"/>
          <w:sz w:val="24"/>
          <w:szCs w:val="24"/>
        </w:rPr>
        <w:t>”</w:t>
      </w:r>
    </w:p>
    <w:p w:rsidR="00024F2A" w:rsidRDefault="00024F2A" w:rsidP="00024F2A">
      <w:pPr>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ab/>
        <w:t>(</w:t>
      </w:r>
      <w:hyperlink r:id="rId16" w:history="1">
        <w:r w:rsidRPr="007561B8">
          <w:rPr>
            <w:rStyle w:val="Hyperlink"/>
            <w:rFonts w:ascii="Times New Roman" w:hAnsi="Times New Roman" w:cs="Times New Roman"/>
            <w:sz w:val="24"/>
            <w:szCs w:val="24"/>
          </w:rPr>
          <w:t>http://www.designworldonline.com/designing-with-thermistors/#_</w:t>
        </w:r>
      </w:hyperlink>
      <w:r>
        <w:rPr>
          <w:rFonts w:ascii="Times New Roman" w:hAnsi="Times New Roman" w:cs="Times New Roman"/>
          <w:sz w:val="24"/>
          <w:szCs w:val="24"/>
        </w:rPr>
        <w:t>)</w:t>
      </w:r>
    </w:p>
    <w:p w:rsidR="00024F2A" w:rsidRDefault="00024F2A" w:rsidP="00024F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24F2A" w:rsidRPr="00024F2A" w:rsidRDefault="00024F2A" w:rsidP="00024F2A">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Using the knowledge above, we used a bridge to linearize the output of the thermistor (which is why the Voltage vs. Temperature curve looks linear). </w:t>
      </w:r>
    </w:p>
    <w:p w:rsidR="00024F2A" w:rsidRPr="009D24C5" w:rsidRDefault="00024F2A" w:rsidP="00024F2A">
      <w:pPr>
        <w:spacing w:after="0" w:line="240" w:lineRule="auto"/>
        <w:ind w:left="1440" w:hanging="720"/>
        <w:rPr>
          <w:rFonts w:ascii="Times New Roman" w:hAnsi="Times New Roman" w:cs="Times New Roman"/>
          <w:sz w:val="24"/>
          <w:szCs w:val="24"/>
        </w:rPr>
      </w:pPr>
    </w:p>
    <w:p w:rsidR="009D24C5" w:rsidRPr="009D24C5" w:rsidRDefault="009D24C5" w:rsidP="009D24C5">
      <w:pPr>
        <w:spacing w:after="0" w:line="240" w:lineRule="auto"/>
        <w:ind w:left="1440" w:hanging="720"/>
        <w:rPr>
          <w:rFonts w:ascii="Times New Roman" w:hAnsi="Times New Roman" w:cs="Times New Roman"/>
          <w:b/>
          <w:sz w:val="24"/>
          <w:szCs w:val="24"/>
        </w:rPr>
      </w:pPr>
      <w:r w:rsidRPr="009D24C5">
        <w:rPr>
          <w:rFonts w:ascii="Times New Roman" w:hAnsi="Times New Roman" w:cs="Times New Roman"/>
          <w:b/>
          <w:sz w:val="24"/>
          <w:szCs w:val="24"/>
        </w:rPr>
        <w:t>5.6</w:t>
      </w:r>
      <w:r w:rsidRPr="009D24C5">
        <w:rPr>
          <w:rFonts w:ascii="Times New Roman" w:hAnsi="Times New Roman" w:cs="Times New Roman"/>
          <w:b/>
          <w:sz w:val="24"/>
          <w:szCs w:val="24"/>
        </w:rPr>
        <w:tab/>
        <w:t>There are four methods (a,</w:t>
      </w:r>
      <w:r>
        <w:rPr>
          <w:rFonts w:ascii="Times New Roman" w:hAnsi="Times New Roman" w:cs="Times New Roman"/>
          <w:b/>
          <w:sz w:val="24"/>
          <w:szCs w:val="24"/>
        </w:rPr>
        <w:t xml:space="preserve"> </w:t>
      </w:r>
      <w:r w:rsidRPr="009D24C5">
        <w:rPr>
          <w:rFonts w:ascii="Times New Roman" w:hAnsi="Times New Roman" w:cs="Times New Roman"/>
          <w:b/>
          <w:sz w:val="24"/>
          <w:szCs w:val="24"/>
        </w:rPr>
        <w:t>b,</w:t>
      </w:r>
      <w:r>
        <w:rPr>
          <w:rFonts w:ascii="Times New Roman" w:hAnsi="Times New Roman" w:cs="Times New Roman"/>
          <w:b/>
          <w:sz w:val="24"/>
          <w:szCs w:val="24"/>
        </w:rPr>
        <w:t xml:space="preserve"> </w:t>
      </w:r>
      <w:r w:rsidRPr="009D24C5">
        <w:rPr>
          <w:rFonts w:ascii="Times New Roman" w:hAnsi="Times New Roman" w:cs="Times New Roman"/>
          <w:b/>
          <w:sz w:val="24"/>
          <w:szCs w:val="24"/>
        </w:rPr>
        <w:t>c,</w:t>
      </w:r>
      <w:r>
        <w:rPr>
          <w:rFonts w:ascii="Times New Roman" w:hAnsi="Times New Roman" w:cs="Times New Roman"/>
          <w:b/>
          <w:sz w:val="24"/>
          <w:szCs w:val="24"/>
        </w:rPr>
        <w:t xml:space="preserve"> </w:t>
      </w:r>
      <w:r w:rsidRPr="009D24C5">
        <w:rPr>
          <w:rFonts w:ascii="Times New Roman" w:hAnsi="Times New Roman" w:cs="Times New Roman"/>
          <w:b/>
          <w:sz w:val="24"/>
          <w:szCs w:val="24"/>
        </w:rPr>
        <w:t>d) listed in the Software Conversion section of methods and constraints. For one of the methods you did not implement, give reasons why your method is better, and give reasons why this alternative method would have been better.</w:t>
      </w:r>
    </w:p>
    <w:p w:rsidR="00997894" w:rsidRDefault="00997894" w:rsidP="009D24C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We used method d (small table lookup with linear interpolation in between). This method is better than using a large table lookup since it takes up less memory space, but has the tradeoff of being slower. A large table lookup would basically be a hash function with constant lookup time and zero collisions.</w:t>
      </w:r>
    </w:p>
    <w:p w:rsidR="00997894" w:rsidRDefault="00997894" w:rsidP="009D24C5">
      <w:pPr>
        <w:spacing w:after="0" w:line="240" w:lineRule="auto"/>
        <w:ind w:left="1440"/>
        <w:rPr>
          <w:rFonts w:ascii="Times New Roman" w:hAnsi="Times New Roman" w:cs="Times New Roman"/>
          <w:sz w:val="24"/>
          <w:szCs w:val="24"/>
        </w:rPr>
      </w:pPr>
    </w:p>
    <w:p w:rsidR="009D24C5" w:rsidRPr="00B0095D" w:rsidRDefault="00181E57" w:rsidP="009D24C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While using a nonlinear equation might be even more accurate than a large table lookup (since it fits the data better), it might not be a good choice considering the computation overhead of a linear equation (those exponentials, multiplications, and floating point numbers boil down to a lot more calculations than a simple linear interpolation involving slope and a few additions).</w:t>
      </w:r>
    </w:p>
    <w:sectPr w:rsidR="009D24C5" w:rsidRPr="00B0095D" w:rsidSect="0069664C">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2DA" w:rsidRDefault="008F42DA" w:rsidP="00C13C82">
      <w:pPr>
        <w:spacing w:after="0" w:line="240" w:lineRule="auto"/>
      </w:pPr>
      <w:r>
        <w:separator/>
      </w:r>
    </w:p>
  </w:endnote>
  <w:endnote w:type="continuationSeparator" w:id="0">
    <w:p w:rsidR="008F42DA" w:rsidRDefault="008F42DA"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2DA" w:rsidRDefault="008F42DA" w:rsidP="00C13C82">
      <w:pPr>
        <w:spacing w:after="0" w:line="240" w:lineRule="auto"/>
      </w:pPr>
      <w:r>
        <w:separator/>
      </w:r>
    </w:p>
  </w:footnote>
  <w:footnote w:type="continuationSeparator" w:id="0">
    <w:p w:rsidR="008F42DA" w:rsidRDefault="008F42DA"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89506C">
      <w:rPr>
        <w:rFonts w:ascii="Times New Roman" w:hAnsi="Times New Roman" w:cs="Times New Roman"/>
        <w:sz w:val="28"/>
      </w:rPr>
      <w:t>9</w:t>
    </w:r>
    <w:r>
      <w:rPr>
        <w:rFonts w:ascii="Times New Roman" w:hAnsi="Times New Roman" w:cs="Times New Roman"/>
        <w:sz w:val="28"/>
      </w:rPr>
      <w:t xml:space="preserve"> (</w:t>
    </w:r>
    <w:r w:rsidR="00DF5A89">
      <w:rPr>
        <w:rFonts w:ascii="Times New Roman" w:hAnsi="Times New Roman" w:cs="Times New Roman"/>
        <w:sz w:val="28"/>
      </w:rPr>
      <w:t>Software and Prototype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89506C" w:rsidP="0069664C">
    <w:pPr>
      <w:pStyle w:val="Header"/>
      <w:jc w:val="center"/>
      <w:rPr>
        <w:rFonts w:ascii="Times New Roman" w:hAnsi="Times New Roman" w:cs="Times New Roman"/>
        <w:sz w:val="28"/>
      </w:rPr>
    </w:pPr>
    <w:r>
      <w:rPr>
        <w:rFonts w:ascii="Times New Roman" w:hAnsi="Times New Roman" w:cs="Times New Roman"/>
        <w:sz w:val="28"/>
      </w:rPr>
      <w:t>November 11</w:t>
    </w:r>
    <w:r w:rsidR="008566CA">
      <w:rPr>
        <w:rFonts w:ascii="Times New Roman" w:hAnsi="Times New Roman" w:cs="Times New Roman"/>
        <w:sz w:val="28"/>
      </w:rPr>
      <w:t>th</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24F2A"/>
    <w:rsid w:val="00044B8F"/>
    <w:rsid w:val="00057238"/>
    <w:rsid w:val="00070D72"/>
    <w:rsid w:val="00082028"/>
    <w:rsid w:val="00084110"/>
    <w:rsid w:val="0009157B"/>
    <w:rsid w:val="000A3309"/>
    <w:rsid w:val="000C3E81"/>
    <w:rsid w:val="001535A9"/>
    <w:rsid w:val="00181E57"/>
    <w:rsid w:val="00183878"/>
    <w:rsid w:val="001B32EA"/>
    <w:rsid w:val="001C1D45"/>
    <w:rsid w:val="001F7954"/>
    <w:rsid w:val="00222E1D"/>
    <w:rsid w:val="00235F83"/>
    <w:rsid w:val="00241791"/>
    <w:rsid w:val="002536D9"/>
    <w:rsid w:val="002555F3"/>
    <w:rsid w:val="0027687C"/>
    <w:rsid w:val="00276C26"/>
    <w:rsid w:val="0028475B"/>
    <w:rsid w:val="00294B80"/>
    <w:rsid w:val="002D13E7"/>
    <w:rsid w:val="0031152B"/>
    <w:rsid w:val="00317828"/>
    <w:rsid w:val="00364F74"/>
    <w:rsid w:val="00374DD5"/>
    <w:rsid w:val="00391F9B"/>
    <w:rsid w:val="003B1ED7"/>
    <w:rsid w:val="003D1C68"/>
    <w:rsid w:val="00445680"/>
    <w:rsid w:val="004503E9"/>
    <w:rsid w:val="0048457E"/>
    <w:rsid w:val="00496C79"/>
    <w:rsid w:val="00505EB9"/>
    <w:rsid w:val="00510296"/>
    <w:rsid w:val="00546827"/>
    <w:rsid w:val="00580827"/>
    <w:rsid w:val="0060225C"/>
    <w:rsid w:val="00610080"/>
    <w:rsid w:val="00654E38"/>
    <w:rsid w:val="0069664C"/>
    <w:rsid w:val="006C15EF"/>
    <w:rsid w:val="006F35C4"/>
    <w:rsid w:val="00736002"/>
    <w:rsid w:val="007558E5"/>
    <w:rsid w:val="00760F33"/>
    <w:rsid w:val="007C2778"/>
    <w:rsid w:val="007D075A"/>
    <w:rsid w:val="007F5964"/>
    <w:rsid w:val="008016AE"/>
    <w:rsid w:val="00825326"/>
    <w:rsid w:val="008566CA"/>
    <w:rsid w:val="00860700"/>
    <w:rsid w:val="00862630"/>
    <w:rsid w:val="00864C57"/>
    <w:rsid w:val="00872137"/>
    <w:rsid w:val="0088614A"/>
    <w:rsid w:val="00891619"/>
    <w:rsid w:val="0089236E"/>
    <w:rsid w:val="0089506C"/>
    <w:rsid w:val="008D3A8E"/>
    <w:rsid w:val="008E19F1"/>
    <w:rsid w:val="008F42DA"/>
    <w:rsid w:val="008F575B"/>
    <w:rsid w:val="009045C2"/>
    <w:rsid w:val="009437B3"/>
    <w:rsid w:val="00952A53"/>
    <w:rsid w:val="00960B3E"/>
    <w:rsid w:val="00982439"/>
    <w:rsid w:val="00993202"/>
    <w:rsid w:val="00994E96"/>
    <w:rsid w:val="00997840"/>
    <w:rsid w:val="00997894"/>
    <w:rsid w:val="009A6B69"/>
    <w:rsid w:val="009D1866"/>
    <w:rsid w:val="009D24C5"/>
    <w:rsid w:val="009E1C01"/>
    <w:rsid w:val="00A01885"/>
    <w:rsid w:val="00A07B53"/>
    <w:rsid w:val="00A07D17"/>
    <w:rsid w:val="00A34C1E"/>
    <w:rsid w:val="00AA19A4"/>
    <w:rsid w:val="00AA2097"/>
    <w:rsid w:val="00AC5874"/>
    <w:rsid w:val="00AD7999"/>
    <w:rsid w:val="00AF611D"/>
    <w:rsid w:val="00B00440"/>
    <w:rsid w:val="00B0095D"/>
    <w:rsid w:val="00B12A06"/>
    <w:rsid w:val="00B738CD"/>
    <w:rsid w:val="00B776C2"/>
    <w:rsid w:val="00B86737"/>
    <w:rsid w:val="00B96B79"/>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A0F34"/>
    <w:rsid w:val="00DB1FFE"/>
    <w:rsid w:val="00DB6815"/>
    <w:rsid w:val="00DC38F5"/>
    <w:rsid w:val="00DD0DDD"/>
    <w:rsid w:val="00DF3382"/>
    <w:rsid w:val="00DF5A89"/>
    <w:rsid w:val="00E005EA"/>
    <w:rsid w:val="00E20DC9"/>
    <w:rsid w:val="00E71386"/>
    <w:rsid w:val="00EF1FD3"/>
    <w:rsid w:val="00F1474F"/>
    <w:rsid w:val="00F479AD"/>
    <w:rsid w:val="00F52C2B"/>
    <w:rsid w:val="00F85C92"/>
    <w:rsid w:val="00F91778"/>
    <w:rsid w:val="00F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esignworldonline.com/designing-with-thermistors/#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the Valvano Postulate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ADC Output</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Sheet1!$C$2:$C$101</c:f>
              <c:numCache>
                <c:formatCode>General</c:formatCode>
                <c:ptCount val="100"/>
                <c:pt idx="0">
                  <c:v>2001</c:v>
                </c:pt>
                <c:pt idx="1">
                  <c:v>1079</c:v>
                </c:pt>
                <c:pt idx="2">
                  <c:v>505</c:v>
                </c:pt>
                <c:pt idx="3">
                  <c:v>504</c:v>
                </c:pt>
                <c:pt idx="4">
                  <c:v>1072</c:v>
                </c:pt>
                <c:pt idx="5">
                  <c:v>1992</c:v>
                </c:pt>
                <c:pt idx="6">
                  <c:v>2916</c:v>
                </c:pt>
                <c:pt idx="7">
                  <c:v>3487</c:v>
                </c:pt>
                <c:pt idx="8">
                  <c:v>3491</c:v>
                </c:pt>
                <c:pt idx="9">
                  <c:v>2923</c:v>
                </c:pt>
                <c:pt idx="10">
                  <c:v>2001</c:v>
                </c:pt>
                <c:pt idx="11">
                  <c:v>1078</c:v>
                </c:pt>
                <c:pt idx="12">
                  <c:v>507</c:v>
                </c:pt>
                <c:pt idx="13">
                  <c:v>503</c:v>
                </c:pt>
                <c:pt idx="14">
                  <c:v>1070</c:v>
                </c:pt>
                <c:pt idx="15">
                  <c:v>1992</c:v>
                </c:pt>
                <c:pt idx="16">
                  <c:v>2916</c:v>
                </c:pt>
                <c:pt idx="17">
                  <c:v>3487</c:v>
                </c:pt>
                <c:pt idx="18">
                  <c:v>3491</c:v>
                </c:pt>
                <c:pt idx="19">
                  <c:v>2923</c:v>
                </c:pt>
                <c:pt idx="20">
                  <c:v>2001</c:v>
                </c:pt>
                <c:pt idx="21">
                  <c:v>1078</c:v>
                </c:pt>
                <c:pt idx="22">
                  <c:v>506</c:v>
                </c:pt>
                <c:pt idx="23">
                  <c:v>504</c:v>
                </c:pt>
                <c:pt idx="24">
                  <c:v>1071</c:v>
                </c:pt>
                <c:pt idx="25">
                  <c:v>1993</c:v>
                </c:pt>
                <c:pt idx="26">
                  <c:v>2915</c:v>
                </c:pt>
                <c:pt idx="27">
                  <c:v>3487</c:v>
                </c:pt>
                <c:pt idx="28">
                  <c:v>3490</c:v>
                </c:pt>
                <c:pt idx="29">
                  <c:v>2923</c:v>
                </c:pt>
                <c:pt idx="30">
                  <c:v>2001</c:v>
                </c:pt>
                <c:pt idx="31">
                  <c:v>1078</c:v>
                </c:pt>
                <c:pt idx="32">
                  <c:v>506</c:v>
                </c:pt>
                <c:pt idx="33">
                  <c:v>503</c:v>
                </c:pt>
                <c:pt idx="34">
                  <c:v>1071</c:v>
                </c:pt>
                <c:pt idx="35">
                  <c:v>1992</c:v>
                </c:pt>
                <c:pt idx="36">
                  <c:v>2916</c:v>
                </c:pt>
                <c:pt idx="37">
                  <c:v>3487</c:v>
                </c:pt>
                <c:pt idx="38">
                  <c:v>3490</c:v>
                </c:pt>
                <c:pt idx="39">
                  <c:v>2922</c:v>
                </c:pt>
                <c:pt idx="40">
                  <c:v>2002</c:v>
                </c:pt>
                <c:pt idx="41">
                  <c:v>1078</c:v>
                </c:pt>
                <c:pt idx="42">
                  <c:v>506</c:v>
                </c:pt>
                <c:pt idx="43">
                  <c:v>503</c:v>
                </c:pt>
                <c:pt idx="44">
                  <c:v>1071</c:v>
                </c:pt>
                <c:pt idx="45">
                  <c:v>1992</c:v>
                </c:pt>
                <c:pt idx="46">
                  <c:v>2916</c:v>
                </c:pt>
                <c:pt idx="47">
                  <c:v>3489</c:v>
                </c:pt>
                <c:pt idx="48">
                  <c:v>3490</c:v>
                </c:pt>
                <c:pt idx="49">
                  <c:v>2922</c:v>
                </c:pt>
                <c:pt idx="50">
                  <c:v>2001</c:v>
                </c:pt>
                <c:pt idx="51">
                  <c:v>1078</c:v>
                </c:pt>
                <c:pt idx="52">
                  <c:v>507</c:v>
                </c:pt>
                <c:pt idx="53">
                  <c:v>503</c:v>
                </c:pt>
                <c:pt idx="54">
                  <c:v>1071</c:v>
                </c:pt>
                <c:pt idx="55">
                  <c:v>1991</c:v>
                </c:pt>
                <c:pt idx="56">
                  <c:v>2915</c:v>
                </c:pt>
                <c:pt idx="57">
                  <c:v>3488</c:v>
                </c:pt>
                <c:pt idx="58">
                  <c:v>3491</c:v>
                </c:pt>
                <c:pt idx="59">
                  <c:v>2923</c:v>
                </c:pt>
                <c:pt idx="60">
                  <c:v>2001</c:v>
                </c:pt>
                <c:pt idx="61">
                  <c:v>1077</c:v>
                </c:pt>
                <c:pt idx="62">
                  <c:v>506</c:v>
                </c:pt>
                <c:pt idx="63">
                  <c:v>503</c:v>
                </c:pt>
                <c:pt idx="64">
                  <c:v>1072</c:v>
                </c:pt>
                <c:pt idx="65">
                  <c:v>1994</c:v>
                </c:pt>
                <c:pt idx="66">
                  <c:v>2916</c:v>
                </c:pt>
                <c:pt idx="67">
                  <c:v>3488</c:v>
                </c:pt>
                <c:pt idx="68">
                  <c:v>3490</c:v>
                </c:pt>
                <c:pt idx="69">
                  <c:v>2923</c:v>
                </c:pt>
                <c:pt idx="70">
                  <c:v>2001</c:v>
                </c:pt>
                <c:pt idx="71">
                  <c:v>1078</c:v>
                </c:pt>
                <c:pt idx="72">
                  <c:v>506</c:v>
                </c:pt>
                <c:pt idx="73">
                  <c:v>504</c:v>
                </c:pt>
                <c:pt idx="74">
                  <c:v>1071</c:v>
                </c:pt>
                <c:pt idx="75">
                  <c:v>1993</c:v>
                </c:pt>
                <c:pt idx="76">
                  <c:v>2915</c:v>
                </c:pt>
                <c:pt idx="77">
                  <c:v>3488</c:v>
                </c:pt>
                <c:pt idx="78">
                  <c:v>3489</c:v>
                </c:pt>
                <c:pt idx="79">
                  <c:v>2923</c:v>
                </c:pt>
                <c:pt idx="80">
                  <c:v>2001</c:v>
                </c:pt>
                <c:pt idx="81">
                  <c:v>1078</c:v>
                </c:pt>
                <c:pt idx="82">
                  <c:v>506</c:v>
                </c:pt>
                <c:pt idx="83">
                  <c:v>504</c:v>
                </c:pt>
                <c:pt idx="84">
                  <c:v>1071</c:v>
                </c:pt>
                <c:pt idx="85">
                  <c:v>1992</c:v>
                </c:pt>
                <c:pt idx="86">
                  <c:v>2917</c:v>
                </c:pt>
                <c:pt idx="87">
                  <c:v>3489</c:v>
                </c:pt>
                <c:pt idx="88">
                  <c:v>3490</c:v>
                </c:pt>
                <c:pt idx="89">
                  <c:v>2923</c:v>
                </c:pt>
                <c:pt idx="90">
                  <c:v>2000</c:v>
                </c:pt>
                <c:pt idx="91">
                  <c:v>1077</c:v>
                </c:pt>
                <c:pt idx="92">
                  <c:v>506</c:v>
                </c:pt>
                <c:pt idx="93">
                  <c:v>504</c:v>
                </c:pt>
                <c:pt idx="94">
                  <c:v>1071</c:v>
                </c:pt>
                <c:pt idx="95">
                  <c:v>1992</c:v>
                </c:pt>
                <c:pt idx="96">
                  <c:v>2916</c:v>
                </c:pt>
                <c:pt idx="97">
                  <c:v>3488</c:v>
                </c:pt>
                <c:pt idx="98">
                  <c:v>3490</c:v>
                </c:pt>
                <c:pt idx="99">
                  <c:v>2922</c:v>
                </c:pt>
              </c:numCache>
            </c:numRef>
          </c:yVal>
          <c:smooth val="0"/>
        </c:ser>
        <c:dLbls>
          <c:showLegendKey val="0"/>
          <c:showVal val="0"/>
          <c:showCatName val="0"/>
          <c:showSerName val="0"/>
          <c:showPercent val="0"/>
          <c:showBubbleSize val="0"/>
        </c:dLbls>
        <c:axId val="478261336"/>
        <c:axId val="478264080"/>
      </c:scatterChart>
      <c:valAx>
        <c:axId val="478261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64080"/>
        <c:crosses val="autoZero"/>
        <c:crossBetween val="midCat"/>
      </c:valAx>
      <c:valAx>
        <c:axId val="47826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61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Nyquist Theorem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Sheet1!$D$2:$D$101</c:f>
              <c:numCache>
                <c:formatCode>General</c:formatCode>
                <c:ptCount val="100"/>
                <c:pt idx="0">
                  <c:v>921</c:v>
                </c:pt>
                <c:pt idx="1">
                  <c:v>3065</c:v>
                </c:pt>
                <c:pt idx="2">
                  <c:v>920</c:v>
                </c:pt>
                <c:pt idx="3">
                  <c:v>3072</c:v>
                </c:pt>
                <c:pt idx="4">
                  <c:v>920</c:v>
                </c:pt>
                <c:pt idx="5">
                  <c:v>3072</c:v>
                </c:pt>
                <c:pt idx="6">
                  <c:v>920</c:v>
                </c:pt>
                <c:pt idx="7">
                  <c:v>3072</c:v>
                </c:pt>
                <c:pt idx="8">
                  <c:v>920</c:v>
                </c:pt>
                <c:pt idx="9">
                  <c:v>3073</c:v>
                </c:pt>
                <c:pt idx="10">
                  <c:v>921</c:v>
                </c:pt>
                <c:pt idx="11">
                  <c:v>3072</c:v>
                </c:pt>
                <c:pt idx="12">
                  <c:v>920</c:v>
                </c:pt>
                <c:pt idx="13">
                  <c:v>3072</c:v>
                </c:pt>
                <c:pt idx="14">
                  <c:v>920</c:v>
                </c:pt>
                <c:pt idx="15">
                  <c:v>3072</c:v>
                </c:pt>
                <c:pt idx="16">
                  <c:v>920</c:v>
                </c:pt>
                <c:pt idx="17">
                  <c:v>3072</c:v>
                </c:pt>
                <c:pt idx="18">
                  <c:v>920</c:v>
                </c:pt>
                <c:pt idx="19">
                  <c:v>3072</c:v>
                </c:pt>
                <c:pt idx="20">
                  <c:v>921</c:v>
                </c:pt>
                <c:pt idx="21">
                  <c:v>3071</c:v>
                </c:pt>
                <c:pt idx="22">
                  <c:v>920</c:v>
                </c:pt>
                <c:pt idx="23">
                  <c:v>3072</c:v>
                </c:pt>
                <c:pt idx="24">
                  <c:v>921</c:v>
                </c:pt>
                <c:pt idx="25">
                  <c:v>3073</c:v>
                </c:pt>
                <c:pt idx="26">
                  <c:v>921</c:v>
                </c:pt>
                <c:pt idx="27">
                  <c:v>3071</c:v>
                </c:pt>
                <c:pt idx="28">
                  <c:v>921</c:v>
                </c:pt>
                <c:pt idx="29">
                  <c:v>3072</c:v>
                </c:pt>
                <c:pt idx="30">
                  <c:v>920</c:v>
                </c:pt>
                <c:pt idx="31">
                  <c:v>3072</c:v>
                </c:pt>
                <c:pt idx="32">
                  <c:v>921</c:v>
                </c:pt>
                <c:pt idx="33">
                  <c:v>3076</c:v>
                </c:pt>
                <c:pt idx="34">
                  <c:v>907</c:v>
                </c:pt>
                <c:pt idx="35">
                  <c:v>3060</c:v>
                </c:pt>
                <c:pt idx="36">
                  <c:v>935</c:v>
                </c:pt>
                <c:pt idx="37">
                  <c:v>3065</c:v>
                </c:pt>
                <c:pt idx="38">
                  <c:v>921</c:v>
                </c:pt>
                <c:pt idx="39">
                  <c:v>3071</c:v>
                </c:pt>
                <c:pt idx="40">
                  <c:v>921</c:v>
                </c:pt>
                <c:pt idx="41">
                  <c:v>3071</c:v>
                </c:pt>
                <c:pt idx="42">
                  <c:v>921</c:v>
                </c:pt>
                <c:pt idx="43">
                  <c:v>3072</c:v>
                </c:pt>
                <c:pt idx="44">
                  <c:v>921</c:v>
                </c:pt>
                <c:pt idx="45">
                  <c:v>3071</c:v>
                </c:pt>
                <c:pt idx="46">
                  <c:v>921</c:v>
                </c:pt>
                <c:pt idx="47">
                  <c:v>3071</c:v>
                </c:pt>
                <c:pt idx="48">
                  <c:v>921</c:v>
                </c:pt>
                <c:pt idx="49">
                  <c:v>3072</c:v>
                </c:pt>
                <c:pt idx="50">
                  <c:v>922</c:v>
                </c:pt>
                <c:pt idx="51">
                  <c:v>3072</c:v>
                </c:pt>
                <c:pt idx="52">
                  <c:v>921</c:v>
                </c:pt>
                <c:pt idx="53">
                  <c:v>3072</c:v>
                </c:pt>
                <c:pt idx="54">
                  <c:v>922</c:v>
                </c:pt>
                <c:pt idx="55">
                  <c:v>3071</c:v>
                </c:pt>
                <c:pt idx="56">
                  <c:v>921</c:v>
                </c:pt>
                <c:pt idx="57">
                  <c:v>3071</c:v>
                </c:pt>
                <c:pt idx="58">
                  <c:v>922</c:v>
                </c:pt>
                <c:pt idx="59">
                  <c:v>3071</c:v>
                </c:pt>
                <c:pt idx="60">
                  <c:v>921</c:v>
                </c:pt>
                <c:pt idx="61">
                  <c:v>3071</c:v>
                </c:pt>
                <c:pt idx="62">
                  <c:v>921</c:v>
                </c:pt>
                <c:pt idx="63">
                  <c:v>3071</c:v>
                </c:pt>
                <c:pt idx="64">
                  <c:v>922</c:v>
                </c:pt>
                <c:pt idx="65">
                  <c:v>3071</c:v>
                </c:pt>
                <c:pt idx="66">
                  <c:v>922</c:v>
                </c:pt>
                <c:pt idx="67">
                  <c:v>3071</c:v>
                </c:pt>
                <c:pt idx="68">
                  <c:v>922</c:v>
                </c:pt>
                <c:pt idx="69">
                  <c:v>3061</c:v>
                </c:pt>
                <c:pt idx="70">
                  <c:v>929</c:v>
                </c:pt>
                <c:pt idx="71">
                  <c:v>3078</c:v>
                </c:pt>
                <c:pt idx="72">
                  <c:v>923</c:v>
                </c:pt>
                <c:pt idx="73">
                  <c:v>3071</c:v>
                </c:pt>
                <c:pt idx="74">
                  <c:v>921</c:v>
                </c:pt>
                <c:pt idx="75">
                  <c:v>3070</c:v>
                </c:pt>
                <c:pt idx="76">
                  <c:v>922</c:v>
                </c:pt>
                <c:pt idx="77">
                  <c:v>3071</c:v>
                </c:pt>
                <c:pt idx="78">
                  <c:v>922</c:v>
                </c:pt>
                <c:pt idx="79">
                  <c:v>3070</c:v>
                </c:pt>
                <c:pt idx="80">
                  <c:v>923</c:v>
                </c:pt>
                <c:pt idx="81">
                  <c:v>3071</c:v>
                </c:pt>
                <c:pt idx="82">
                  <c:v>922</c:v>
                </c:pt>
                <c:pt idx="83">
                  <c:v>3070</c:v>
                </c:pt>
                <c:pt idx="84">
                  <c:v>922</c:v>
                </c:pt>
                <c:pt idx="85">
                  <c:v>3071</c:v>
                </c:pt>
                <c:pt idx="86">
                  <c:v>921</c:v>
                </c:pt>
                <c:pt idx="87">
                  <c:v>3070</c:v>
                </c:pt>
                <c:pt idx="88">
                  <c:v>922</c:v>
                </c:pt>
                <c:pt idx="89">
                  <c:v>3070</c:v>
                </c:pt>
                <c:pt idx="90">
                  <c:v>922</c:v>
                </c:pt>
                <c:pt idx="91">
                  <c:v>3070</c:v>
                </c:pt>
                <c:pt idx="92">
                  <c:v>923</c:v>
                </c:pt>
                <c:pt idx="93">
                  <c:v>3070</c:v>
                </c:pt>
                <c:pt idx="94">
                  <c:v>922</c:v>
                </c:pt>
                <c:pt idx="95">
                  <c:v>3070</c:v>
                </c:pt>
                <c:pt idx="96">
                  <c:v>922</c:v>
                </c:pt>
                <c:pt idx="97">
                  <c:v>3070</c:v>
                </c:pt>
                <c:pt idx="98">
                  <c:v>922</c:v>
                </c:pt>
                <c:pt idx="99">
                  <c:v>3069</c:v>
                </c:pt>
              </c:numCache>
            </c:numRef>
          </c:yVal>
          <c:smooth val="0"/>
        </c:ser>
        <c:dLbls>
          <c:showLegendKey val="0"/>
          <c:showVal val="0"/>
          <c:showCatName val="0"/>
          <c:showSerName val="0"/>
          <c:showPercent val="0"/>
          <c:showBubbleSize val="0"/>
        </c:dLbls>
        <c:axId val="478262512"/>
        <c:axId val="478262904"/>
      </c:scatterChart>
      <c:valAx>
        <c:axId val="47826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62904"/>
        <c:crosses val="autoZero"/>
        <c:crossBetween val="midCat"/>
      </c:valAx>
      <c:valAx>
        <c:axId val="47826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6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Aliasing</a:t>
            </a:r>
            <a:r>
              <a:rPr lang="en-US" baseline="0"/>
              <a:t> Effect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Sheet1!$E$2:$E$101</c:f>
              <c:numCache>
                <c:formatCode>General</c:formatCode>
                <c:ptCount val="100"/>
                <c:pt idx="0">
                  <c:v>3287</c:v>
                </c:pt>
                <c:pt idx="1">
                  <c:v>3287</c:v>
                </c:pt>
                <c:pt idx="2">
                  <c:v>3286</c:v>
                </c:pt>
                <c:pt idx="3">
                  <c:v>3287</c:v>
                </c:pt>
                <c:pt idx="4">
                  <c:v>3287</c:v>
                </c:pt>
                <c:pt idx="5">
                  <c:v>3287</c:v>
                </c:pt>
                <c:pt idx="6">
                  <c:v>3286</c:v>
                </c:pt>
                <c:pt idx="7">
                  <c:v>3287</c:v>
                </c:pt>
                <c:pt idx="8">
                  <c:v>3286</c:v>
                </c:pt>
                <c:pt idx="9">
                  <c:v>3286</c:v>
                </c:pt>
                <c:pt idx="10">
                  <c:v>3287</c:v>
                </c:pt>
                <c:pt idx="11">
                  <c:v>3287</c:v>
                </c:pt>
                <c:pt idx="12">
                  <c:v>3287</c:v>
                </c:pt>
                <c:pt idx="13">
                  <c:v>3287</c:v>
                </c:pt>
                <c:pt idx="14">
                  <c:v>3286</c:v>
                </c:pt>
                <c:pt idx="15">
                  <c:v>3286</c:v>
                </c:pt>
                <c:pt idx="16">
                  <c:v>3286</c:v>
                </c:pt>
                <c:pt idx="17">
                  <c:v>3286</c:v>
                </c:pt>
                <c:pt idx="18">
                  <c:v>3287</c:v>
                </c:pt>
                <c:pt idx="19">
                  <c:v>3285</c:v>
                </c:pt>
                <c:pt idx="20">
                  <c:v>3285</c:v>
                </c:pt>
                <c:pt idx="21">
                  <c:v>3286</c:v>
                </c:pt>
                <c:pt idx="22">
                  <c:v>3285</c:v>
                </c:pt>
                <c:pt idx="23">
                  <c:v>3286</c:v>
                </c:pt>
                <c:pt idx="24">
                  <c:v>3286</c:v>
                </c:pt>
                <c:pt idx="25">
                  <c:v>3285</c:v>
                </c:pt>
                <c:pt idx="26">
                  <c:v>3286</c:v>
                </c:pt>
                <c:pt idx="27">
                  <c:v>3286</c:v>
                </c:pt>
                <c:pt idx="28">
                  <c:v>3286</c:v>
                </c:pt>
                <c:pt idx="29">
                  <c:v>3286</c:v>
                </c:pt>
                <c:pt idx="30">
                  <c:v>3285</c:v>
                </c:pt>
                <c:pt idx="31">
                  <c:v>3285</c:v>
                </c:pt>
                <c:pt idx="32">
                  <c:v>3285</c:v>
                </c:pt>
                <c:pt idx="33">
                  <c:v>3286</c:v>
                </c:pt>
                <c:pt idx="34">
                  <c:v>3286</c:v>
                </c:pt>
                <c:pt idx="35">
                  <c:v>3286</c:v>
                </c:pt>
                <c:pt idx="36">
                  <c:v>3286</c:v>
                </c:pt>
                <c:pt idx="37">
                  <c:v>3286</c:v>
                </c:pt>
                <c:pt idx="38">
                  <c:v>3286</c:v>
                </c:pt>
                <c:pt idx="39">
                  <c:v>3285</c:v>
                </c:pt>
                <c:pt idx="40">
                  <c:v>3286</c:v>
                </c:pt>
                <c:pt idx="41">
                  <c:v>3286</c:v>
                </c:pt>
                <c:pt idx="42">
                  <c:v>3285</c:v>
                </c:pt>
                <c:pt idx="43">
                  <c:v>3286</c:v>
                </c:pt>
                <c:pt idx="44">
                  <c:v>3285</c:v>
                </c:pt>
                <c:pt idx="45">
                  <c:v>3285</c:v>
                </c:pt>
                <c:pt idx="46">
                  <c:v>3285</c:v>
                </c:pt>
                <c:pt idx="47">
                  <c:v>3284</c:v>
                </c:pt>
                <c:pt idx="48">
                  <c:v>3285</c:v>
                </c:pt>
                <c:pt idx="49">
                  <c:v>3285</c:v>
                </c:pt>
                <c:pt idx="50">
                  <c:v>3285</c:v>
                </c:pt>
                <c:pt idx="51">
                  <c:v>3285</c:v>
                </c:pt>
                <c:pt idx="52">
                  <c:v>3284</c:v>
                </c:pt>
                <c:pt idx="53">
                  <c:v>3285</c:v>
                </c:pt>
                <c:pt idx="54">
                  <c:v>3285</c:v>
                </c:pt>
                <c:pt idx="55">
                  <c:v>3284</c:v>
                </c:pt>
                <c:pt idx="56">
                  <c:v>3285</c:v>
                </c:pt>
                <c:pt idx="57">
                  <c:v>3286</c:v>
                </c:pt>
                <c:pt idx="58">
                  <c:v>3284</c:v>
                </c:pt>
                <c:pt idx="59">
                  <c:v>3285</c:v>
                </c:pt>
                <c:pt idx="60">
                  <c:v>3284</c:v>
                </c:pt>
                <c:pt idx="61">
                  <c:v>3285</c:v>
                </c:pt>
                <c:pt idx="62">
                  <c:v>3285</c:v>
                </c:pt>
                <c:pt idx="63">
                  <c:v>3285</c:v>
                </c:pt>
                <c:pt idx="64">
                  <c:v>3284</c:v>
                </c:pt>
                <c:pt idx="65">
                  <c:v>3285</c:v>
                </c:pt>
                <c:pt idx="66">
                  <c:v>3284</c:v>
                </c:pt>
                <c:pt idx="67">
                  <c:v>3284</c:v>
                </c:pt>
                <c:pt idx="68">
                  <c:v>3285</c:v>
                </c:pt>
                <c:pt idx="69">
                  <c:v>3284</c:v>
                </c:pt>
                <c:pt idx="70">
                  <c:v>3284</c:v>
                </c:pt>
                <c:pt idx="71">
                  <c:v>3284</c:v>
                </c:pt>
                <c:pt idx="72">
                  <c:v>3284</c:v>
                </c:pt>
                <c:pt idx="73">
                  <c:v>3284</c:v>
                </c:pt>
                <c:pt idx="74">
                  <c:v>3284</c:v>
                </c:pt>
                <c:pt idx="75">
                  <c:v>3284</c:v>
                </c:pt>
                <c:pt idx="76">
                  <c:v>3283</c:v>
                </c:pt>
                <c:pt idx="77">
                  <c:v>3284</c:v>
                </c:pt>
                <c:pt idx="78">
                  <c:v>3283</c:v>
                </c:pt>
                <c:pt idx="79">
                  <c:v>3283</c:v>
                </c:pt>
                <c:pt idx="80">
                  <c:v>3283</c:v>
                </c:pt>
                <c:pt idx="81">
                  <c:v>3283</c:v>
                </c:pt>
                <c:pt idx="82">
                  <c:v>3284</c:v>
                </c:pt>
                <c:pt idx="83">
                  <c:v>3284</c:v>
                </c:pt>
                <c:pt idx="84">
                  <c:v>3284</c:v>
                </c:pt>
                <c:pt idx="85">
                  <c:v>3284</c:v>
                </c:pt>
                <c:pt idx="86">
                  <c:v>3283</c:v>
                </c:pt>
                <c:pt idx="87">
                  <c:v>3284</c:v>
                </c:pt>
                <c:pt idx="88">
                  <c:v>3284</c:v>
                </c:pt>
                <c:pt idx="89">
                  <c:v>3283</c:v>
                </c:pt>
                <c:pt idx="90">
                  <c:v>3285</c:v>
                </c:pt>
                <c:pt idx="91">
                  <c:v>3283</c:v>
                </c:pt>
                <c:pt idx="92">
                  <c:v>3283</c:v>
                </c:pt>
                <c:pt idx="93">
                  <c:v>3284</c:v>
                </c:pt>
                <c:pt idx="94">
                  <c:v>3283</c:v>
                </c:pt>
                <c:pt idx="95">
                  <c:v>3283</c:v>
                </c:pt>
                <c:pt idx="96">
                  <c:v>3283</c:v>
                </c:pt>
                <c:pt idx="97">
                  <c:v>3283</c:v>
                </c:pt>
                <c:pt idx="98">
                  <c:v>3283</c:v>
                </c:pt>
                <c:pt idx="99">
                  <c:v>3282</c:v>
                </c:pt>
              </c:numCache>
            </c:numRef>
          </c:yVal>
          <c:smooth val="0"/>
        </c:ser>
        <c:dLbls>
          <c:showLegendKey val="0"/>
          <c:showVal val="0"/>
          <c:showCatName val="0"/>
          <c:showSerName val="0"/>
          <c:showPercent val="0"/>
          <c:showBubbleSize val="0"/>
        </c:dLbls>
        <c:axId val="477863440"/>
        <c:axId val="477863048"/>
      </c:scatterChart>
      <c:valAx>
        <c:axId val="47786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63048"/>
        <c:crosses val="autoZero"/>
        <c:crossBetween val="midCat"/>
      </c:valAx>
      <c:valAx>
        <c:axId val="477863048"/>
        <c:scaling>
          <c:orientation val="minMax"/>
          <c:max val="35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63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a:t>
            </a:r>
            <a:r>
              <a:rPr lang="en-US" baseline="0"/>
              <a:t> of INA122P vs. Frequency</a:t>
            </a:r>
            <a:endParaRPr lang="en-US"/>
          </a:p>
        </c:rich>
      </c:tx>
      <c:overlay val="0"/>
    </c:title>
    <c:autoTitleDeleted val="0"/>
    <c:plotArea>
      <c:layout/>
      <c:lineChart>
        <c:grouping val="standard"/>
        <c:varyColors val="0"/>
        <c:ser>
          <c:idx val="0"/>
          <c:order val="0"/>
          <c:cat>
            <c:strRef>
              <c:f>Sheet1!$A$2:$A$15</c:f>
              <c:strCache>
                <c:ptCount val="14"/>
                <c:pt idx="0">
                  <c:v>1</c:v>
                </c:pt>
                <c:pt idx="1">
                  <c:v>10</c:v>
                </c:pt>
                <c:pt idx="2">
                  <c:v>100</c:v>
                </c:pt>
                <c:pt idx="3">
                  <c:v>1k</c:v>
                </c:pt>
                <c:pt idx="4">
                  <c:v>10k</c:v>
                </c:pt>
                <c:pt idx="5">
                  <c:v>20k</c:v>
                </c:pt>
                <c:pt idx="6">
                  <c:v>30k</c:v>
                </c:pt>
                <c:pt idx="7">
                  <c:v>40k</c:v>
                </c:pt>
                <c:pt idx="8">
                  <c:v>50k</c:v>
                </c:pt>
                <c:pt idx="9">
                  <c:v>60k</c:v>
                </c:pt>
                <c:pt idx="10">
                  <c:v>70k</c:v>
                </c:pt>
                <c:pt idx="11">
                  <c:v>80k</c:v>
                </c:pt>
                <c:pt idx="12">
                  <c:v>90k</c:v>
                </c:pt>
                <c:pt idx="13">
                  <c:v>100k</c:v>
                </c:pt>
              </c:strCache>
            </c:strRef>
          </c:cat>
          <c:val>
            <c:numRef>
              <c:f>Sheet1!$I$2:$I$15</c:f>
              <c:numCache>
                <c:formatCode>General</c:formatCode>
                <c:ptCount val="14"/>
                <c:pt idx="0">
                  <c:v>9.529411764705884</c:v>
                </c:pt>
                <c:pt idx="1">
                  <c:v>9.529411764705884</c:v>
                </c:pt>
                <c:pt idx="2">
                  <c:v>9.529411764705884</c:v>
                </c:pt>
                <c:pt idx="3">
                  <c:v>9.529411764705884</c:v>
                </c:pt>
                <c:pt idx="4">
                  <c:v>9.2941176470588243</c:v>
                </c:pt>
                <c:pt idx="5">
                  <c:v>6.0000000000000009</c:v>
                </c:pt>
                <c:pt idx="6">
                  <c:v>3.882352941176471</c:v>
                </c:pt>
                <c:pt idx="7">
                  <c:v>2.9411764705882355</c:v>
                </c:pt>
                <c:pt idx="8">
                  <c:v>2.3529411764705888</c:v>
                </c:pt>
                <c:pt idx="9">
                  <c:v>2</c:v>
                </c:pt>
                <c:pt idx="10">
                  <c:v>1.6470588235294121</c:v>
                </c:pt>
                <c:pt idx="11">
                  <c:v>1.5294117647058825</c:v>
                </c:pt>
                <c:pt idx="12">
                  <c:v>1.2941176470588236</c:v>
                </c:pt>
                <c:pt idx="13">
                  <c:v>1.1764705882352939</c:v>
                </c:pt>
              </c:numCache>
            </c:numRef>
          </c:val>
          <c:smooth val="0"/>
        </c:ser>
        <c:dLbls>
          <c:showLegendKey val="0"/>
          <c:showVal val="0"/>
          <c:showCatName val="0"/>
          <c:showSerName val="0"/>
          <c:showPercent val="0"/>
          <c:showBubbleSize val="0"/>
        </c:dLbls>
        <c:marker val="1"/>
        <c:smooth val="0"/>
        <c:axId val="477861872"/>
        <c:axId val="477862264"/>
      </c:lineChart>
      <c:catAx>
        <c:axId val="477861872"/>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477862264"/>
        <c:crosses val="autoZero"/>
        <c:auto val="1"/>
        <c:lblAlgn val="ctr"/>
        <c:lblOffset val="100"/>
        <c:noMultiLvlLbl val="0"/>
      </c:catAx>
      <c:valAx>
        <c:axId val="477862264"/>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4778618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 of Low</a:t>
            </a:r>
            <a:r>
              <a:rPr lang="en-US" baseline="0"/>
              <a:t> Pass Filter vs. Frequency</a:t>
            </a:r>
            <a:endParaRPr lang="en-US"/>
          </a:p>
        </c:rich>
      </c:tx>
      <c:overlay val="0"/>
    </c:title>
    <c:autoTitleDeleted val="0"/>
    <c:plotArea>
      <c:layout/>
      <c:lineChart>
        <c:grouping val="standard"/>
        <c:varyColors val="0"/>
        <c:ser>
          <c:idx val="0"/>
          <c:order val="0"/>
          <c:cat>
            <c:strRef>
              <c:f>Sheet1!$A$22:$A$31</c:f>
              <c:strCache>
                <c:ptCount val="10"/>
                <c:pt idx="0">
                  <c:v>1</c:v>
                </c:pt>
                <c:pt idx="1">
                  <c:v>10</c:v>
                </c:pt>
                <c:pt idx="2">
                  <c:v>20</c:v>
                </c:pt>
                <c:pt idx="3">
                  <c:v>30</c:v>
                </c:pt>
                <c:pt idx="4">
                  <c:v>40</c:v>
                </c:pt>
                <c:pt idx="5">
                  <c:v>50</c:v>
                </c:pt>
                <c:pt idx="6">
                  <c:v>100</c:v>
                </c:pt>
                <c:pt idx="7">
                  <c:v>1k</c:v>
                </c:pt>
                <c:pt idx="8">
                  <c:v>5k</c:v>
                </c:pt>
                <c:pt idx="9">
                  <c:v>10k</c:v>
                </c:pt>
              </c:strCache>
            </c:strRef>
          </c:cat>
          <c:val>
            <c:numRef>
              <c:f>Sheet1!$I$22:$I$31</c:f>
              <c:numCache>
                <c:formatCode>General</c:formatCode>
                <c:ptCount val="10"/>
                <c:pt idx="0">
                  <c:v>9.6470588235294112</c:v>
                </c:pt>
                <c:pt idx="1">
                  <c:v>4.3529411764705888</c:v>
                </c:pt>
                <c:pt idx="2">
                  <c:v>2.3529411764705888</c:v>
                </c:pt>
                <c:pt idx="3">
                  <c:v>1.7647058823529409</c:v>
                </c:pt>
                <c:pt idx="4">
                  <c:v>1.5294117647058818</c:v>
                </c:pt>
                <c:pt idx="5">
                  <c:v>1.294117647058824</c:v>
                </c:pt>
                <c:pt idx="6">
                  <c:v>1.294117647058824</c:v>
                </c:pt>
                <c:pt idx="7">
                  <c:v>1.0588235294117652</c:v>
                </c:pt>
                <c:pt idx="8">
                  <c:v>1.0588235294117652</c:v>
                </c:pt>
                <c:pt idx="9">
                  <c:v>1.1764705882352939</c:v>
                </c:pt>
              </c:numCache>
            </c:numRef>
          </c:val>
          <c:smooth val="0"/>
        </c:ser>
        <c:dLbls>
          <c:showLegendKey val="0"/>
          <c:showVal val="0"/>
          <c:showCatName val="0"/>
          <c:showSerName val="0"/>
          <c:showPercent val="0"/>
          <c:showBubbleSize val="0"/>
        </c:dLbls>
        <c:marker val="1"/>
        <c:smooth val="0"/>
        <c:axId val="477860696"/>
        <c:axId val="477861480"/>
      </c:lineChart>
      <c:catAx>
        <c:axId val="477860696"/>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477861480"/>
        <c:crosses val="autoZero"/>
        <c:auto val="1"/>
        <c:lblAlgn val="ctr"/>
        <c:lblOffset val="100"/>
        <c:noMultiLvlLbl val="0"/>
      </c:catAx>
      <c:valAx>
        <c:axId val="477861480"/>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477860696"/>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54</cp:revision>
  <cp:lastPrinted>2016-09-10T02:15:00Z</cp:lastPrinted>
  <dcterms:created xsi:type="dcterms:W3CDTF">2016-10-10T22:19:00Z</dcterms:created>
  <dcterms:modified xsi:type="dcterms:W3CDTF">2016-11-12T05:47:00Z</dcterms:modified>
</cp:coreProperties>
</file>