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6309798"/>
        <w:docPartObj>
          <w:docPartGallery w:val="Cover Pages"/>
          <w:docPartUnique/>
        </w:docPartObj>
      </w:sdtPr>
      <w:sdtEndPr/>
      <w:sdtContent>
        <w:p w:rsidR="00D35201" w:rsidRDefault="00D3520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9753CA" w:rsidRDefault="009753CA">
                                    <w:pPr>
                                      <w:pStyle w:val="Title"/>
                                      <w:jc w:val="right"/>
                                      <w:rPr>
                                        <w:caps/>
                                        <w:color w:val="FFFFFF" w:themeColor="background1"/>
                                        <w:sz w:val="80"/>
                                        <w:szCs w:val="80"/>
                                      </w:rPr>
                                    </w:pPr>
                                    <w:r>
                                      <w:rPr>
                                        <w:caps/>
                                        <w:color w:val="FFFFFF" w:themeColor="background1"/>
                                        <w:sz w:val="80"/>
                                        <w:szCs w:val="80"/>
                                      </w:rPr>
                                      <w:t>Lendingclub.com loan data</w:t>
                                    </w:r>
                                  </w:p>
                                </w:sdtContent>
                              </w:sdt>
                              <w:p w:rsidR="009753CA" w:rsidRDefault="009753C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9753CA" w:rsidRDefault="009753CA">
                                    <w:pPr>
                                      <w:spacing w:before="240"/>
                                      <w:ind w:left="1008"/>
                                      <w:jc w:val="right"/>
                                      <w:rPr>
                                        <w:color w:val="FFFFFF" w:themeColor="background1"/>
                                      </w:rPr>
                                    </w:pPr>
                                    <w:r>
                                      <w:rPr>
                                        <w:color w:val="FFFFFF" w:themeColor="background1"/>
                                        <w:sz w:val="21"/>
                                        <w:szCs w:val="21"/>
                                      </w:rPr>
                                      <w:t>Exploring loans from 2007 to 2015 that have either been completed or ‘charged off’.  We will apply machine learning tools to predict which loans will be completed and which will not.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753CA" w:rsidRDefault="009753CA">
                              <w:pPr>
                                <w:pStyle w:val="Title"/>
                                <w:jc w:val="right"/>
                                <w:rPr>
                                  <w:caps/>
                                  <w:color w:val="FFFFFF" w:themeColor="background1"/>
                                  <w:sz w:val="80"/>
                                  <w:szCs w:val="80"/>
                                </w:rPr>
                              </w:pPr>
                              <w:r>
                                <w:rPr>
                                  <w:caps/>
                                  <w:color w:val="FFFFFF" w:themeColor="background1"/>
                                  <w:sz w:val="80"/>
                                  <w:szCs w:val="80"/>
                                </w:rPr>
                                <w:t>Lendingclub.com loan data</w:t>
                              </w:r>
                            </w:p>
                          </w:sdtContent>
                        </w:sdt>
                        <w:p w:rsidR="009753CA" w:rsidRDefault="009753C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9753CA" w:rsidRDefault="009753CA">
                              <w:pPr>
                                <w:spacing w:before="240"/>
                                <w:ind w:left="1008"/>
                                <w:jc w:val="right"/>
                                <w:rPr>
                                  <w:color w:val="FFFFFF" w:themeColor="background1"/>
                                </w:rPr>
                              </w:pPr>
                              <w:r>
                                <w:rPr>
                                  <w:color w:val="FFFFFF" w:themeColor="background1"/>
                                  <w:sz w:val="21"/>
                                  <w:szCs w:val="21"/>
                                </w:rPr>
                                <w:t>Exploring loans from 2007 to 2015 that have either been completed or ‘charged off’.  We will apply machine learning tools to predict which loans will be completed and which will not.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9753CA" w:rsidRDefault="009753CA">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9753CA" w:rsidRDefault="009753CA">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D35201" w:rsidRDefault="00D35201"/>
        <w:p w:rsidR="00D35201" w:rsidRDefault="00D35201">
          <w:r>
            <w:br w:type="page"/>
          </w:r>
        </w:p>
      </w:sdtContent>
    </w:sdt>
    <w:p w:rsidR="00D35201" w:rsidRPr="00D35201" w:rsidRDefault="00D35201">
      <w:pPr>
        <w:rPr>
          <w:rFonts w:ascii="Roboto" w:hAnsi="Roboto"/>
          <w:b/>
          <w:color w:val="333333"/>
        </w:rPr>
      </w:pPr>
      <w:r w:rsidRPr="00D35201">
        <w:rPr>
          <w:rFonts w:ascii="Roboto" w:hAnsi="Roboto"/>
          <w:b/>
          <w:color w:val="333333"/>
        </w:rPr>
        <w:lastRenderedPageBreak/>
        <w:t>Introduction:</w:t>
      </w:r>
    </w:p>
    <w:p w:rsidR="003503F9" w:rsidRDefault="00D35201">
      <w:pPr>
        <w:rPr>
          <w:rFonts w:ascii="Roboto" w:hAnsi="Roboto"/>
          <w:color w:val="333333"/>
        </w:rPr>
      </w:pPr>
      <w:r>
        <w:rPr>
          <w:rFonts w:ascii="Roboto" w:hAnsi="Roboto"/>
          <w:color w:val="333333"/>
        </w:rPr>
        <w:t>Banks make a significant portion of their money in the form of interest from loans</w:t>
      </w:r>
      <w:r w:rsidRPr="001D2FFA">
        <w:rPr>
          <w:rFonts w:ascii="Roboto" w:hAnsi="Roboto"/>
          <w:color w:val="333333"/>
        </w:rPr>
        <w:t>.  </w:t>
      </w:r>
      <w:r w:rsidR="001D2FFA" w:rsidRPr="001D2FFA">
        <w:rPr>
          <w:rFonts w:ascii="Roboto" w:hAnsi="Roboto"/>
          <w:color w:val="333333"/>
        </w:rPr>
        <w:t>In addition to many of the other risks th</w:t>
      </w:r>
      <w:r w:rsidR="00297AB9">
        <w:rPr>
          <w:rFonts w:ascii="Roboto" w:hAnsi="Roboto"/>
          <w:color w:val="333333"/>
        </w:rPr>
        <w:t>at banks face, an important</w:t>
      </w:r>
      <w:r w:rsidR="001D2FFA" w:rsidRPr="001D2FFA">
        <w:rPr>
          <w:rFonts w:ascii="Roboto" w:hAnsi="Roboto"/>
          <w:color w:val="333333"/>
        </w:rPr>
        <w:t xml:space="preserve"> factor is if a loan will be paid off</w:t>
      </w:r>
      <w:r w:rsidR="007E101F">
        <w:rPr>
          <w:rFonts w:ascii="Roboto" w:hAnsi="Roboto"/>
          <w:color w:val="333333"/>
        </w:rPr>
        <w:t xml:space="preserve">.  </w:t>
      </w:r>
      <w:r w:rsidRPr="001D2FFA">
        <w:rPr>
          <w:rFonts w:ascii="Roboto" w:hAnsi="Roboto"/>
          <w:color w:val="333333"/>
        </w:rPr>
        <w:t>Thus</w:t>
      </w:r>
      <w:r w:rsidR="007E101F">
        <w:rPr>
          <w:rFonts w:ascii="Roboto" w:hAnsi="Roboto"/>
          <w:color w:val="333333"/>
        </w:rPr>
        <w:t>,</w:t>
      </w:r>
      <w:r w:rsidRPr="001D2FFA">
        <w:rPr>
          <w:rFonts w:ascii="Roboto" w:hAnsi="Roboto"/>
          <w:color w:val="333333"/>
        </w:rPr>
        <w:t xml:space="preserve"> the ability to foresee who th</w:t>
      </w:r>
      <w:r w:rsidR="001D2FFA">
        <w:rPr>
          <w:rFonts w:ascii="Roboto" w:hAnsi="Roboto"/>
          <w:color w:val="333333"/>
        </w:rPr>
        <w:t>ese customers are is valuable so</w:t>
      </w:r>
      <w:r w:rsidRPr="001D2FFA">
        <w:rPr>
          <w:rFonts w:ascii="Roboto" w:hAnsi="Roboto"/>
          <w:color w:val="333333"/>
        </w:rPr>
        <w:t xml:space="preserve"> that we can</w:t>
      </w:r>
      <w:r>
        <w:rPr>
          <w:rFonts w:ascii="Roboto" w:hAnsi="Roboto"/>
          <w:color w:val="333333"/>
        </w:rPr>
        <w:t xml:space="preserve"> charge them </w:t>
      </w:r>
      <w:r w:rsidR="001D2FFA">
        <w:rPr>
          <w:rFonts w:ascii="Roboto" w:hAnsi="Roboto"/>
          <w:color w:val="333333"/>
        </w:rPr>
        <w:t>appropriately</w:t>
      </w:r>
      <w:r>
        <w:rPr>
          <w:rFonts w:ascii="Roboto" w:hAnsi="Roboto"/>
          <w:color w:val="333333"/>
        </w:rPr>
        <w:t xml:space="preserve"> </w:t>
      </w:r>
      <w:proofErr w:type="gramStart"/>
      <w:r>
        <w:rPr>
          <w:rFonts w:ascii="Roboto" w:hAnsi="Roboto"/>
          <w:color w:val="333333"/>
        </w:rPr>
        <w:t>in order to</w:t>
      </w:r>
      <w:proofErr w:type="gramEnd"/>
      <w:r>
        <w:rPr>
          <w:rFonts w:ascii="Roboto" w:hAnsi="Roboto"/>
          <w:color w:val="333333"/>
        </w:rPr>
        <w:t xml:space="preserve"> adequately account for the </w:t>
      </w:r>
      <w:r w:rsidR="007E101F">
        <w:rPr>
          <w:rFonts w:ascii="Roboto" w:hAnsi="Roboto"/>
          <w:color w:val="333333"/>
        </w:rPr>
        <w:t>risk or</w:t>
      </w:r>
      <w:r>
        <w:rPr>
          <w:rFonts w:ascii="Roboto" w:hAnsi="Roboto"/>
          <w:color w:val="333333"/>
        </w:rPr>
        <w:t xml:space="preserve"> deny them completely.</w:t>
      </w:r>
    </w:p>
    <w:p w:rsidR="00D35201" w:rsidRDefault="00D35201">
      <w:pPr>
        <w:rPr>
          <w:rFonts w:ascii="Roboto" w:hAnsi="Roboto"/>
          <w:color w:val="333333"/>
        </w:rPr>
      </w:pPr>
      <w:r>
        <w:rPr>
          <w:rFonts w:ascii="Roboto" w:hAnsi="Roboto"/>
          <w:color w:val="333333"/>
        </w:rPr>
        <w:t xml:space="preserve">The client could be any variety of firms that hand out loans to potential customers from large banks to small businesses like car dealerships and medical companies looking to keep loans ‘in-house’.  Clients will be able to use this information </w:t>
      </w:r>
      <w:r w:rsidR="00A6168D">
        <w:rPr>
          <w:rFonts w:ascii="Roboto" w:hAnsi="Roboto"/>
          <w:color w:val="333333"/>
        </w:rPr>
        <w:t>for a variety of purposes from pricing interest rates to marketing more aggressively to particular audiences.</w:t>
      </w:r>
    </w:p>
    <w:p w:rsidR="00D35201" w:rsidRDefault="00D35201">
      <w:pPr>
        <w:rPr>
          <w:rFonts w:ascii="Roboto" w:hAnsi="Roboto"/>
          <w:color w:val="333333"/>
        </w:rPr>
      </w:pPr>
    </w:p>
    <w:p w:rsidR="00D35201" w:rsidRPr="00B44C45" w:rsidRDefault="005953E3">
      <w:pPr>
        <w:rPr>
          <w:rFonts w:ascii="Roboto" w:hAnsi="Roboto"/>
          <w:b/>
          <w:color w:val="333333"/>
        </w:rPr>
      </w:pPr>
      <w:r>
        <w:rPr>
          <w:rFonts w:ascii="Roboto" w:hAnsi="Roboto"/>
          <w:b/>
          <w:color w:val="333333"/>
        </w:rPr>
        <w:t>Origin of the Data</w:t>
      </w:r>
      <w:r w:rsidR="00B44C45" w:rsidRPr="00B44C45">
        <w:rPr>
          <w:rFonts w:ascii="Roboto" w:hAnsi="Roboto"/>
          <w:b/>
          <w:color w:val="333333"/>
        </w:rPr>
        <w:t>:</w:t>
      </w:r>
    </w:p>
    <w:p w:rsidR="00B44C45" w:rsidRPr="007E101F" w:rsidRDefault="00B44C45" w:rsidP="007E101F">
      <w:pPr>
        <w:pStyle w:val="NormalWeb"/>
        <w:spacing w:before="0" w:beforeAutospacing="0" w:after="320" w:afterAutospacing="0"/>
        <w:rPr>
          <w:rFonts w:ascii="Roboto" w:hAnsi="Roboto" w:cstheme="minorHAnsi"/>
          <w:color w:val="333333"/>
        </w:rPr>
      </w:pPr>
      <w:proofErr w:type="spellStart"/>
      <w:r w:rsidRPr="007E101F">
        <w:rPr>
          <w:rFonts w:ascii="Roboto" w:hAnsi="Roboto"/>
          <w:color w:val="333333"/>
        </w:rPr>
        <w:t>LendingClub</w:t>
      </w:r>
      <w:proofErr w:type="spellEnd"/>
      <w:r w:rsidRPr="007E101F">
        <w:rPr>
          <w:rFonts w:ascii="Roboto" w:hAnsi="Roboto"/>
          <w:color w:val="333333"/>
        </w:rPr>
        <w:t xml:space="preserve"> is a website that allows individuals and institutions to either apply for loans or sell loans.  The data acquired as a result of these loans from 2007 to present is publicly available here:  </w:t>
      </w:r>
      <w:hyperlink r:id="rId6" w:history="1">
        <w:r w:rsidRPr="007E101F">
          <w:rPr>
            <w:rStyle w:val="Hyperlink"/>
            <w:rFonts w:ascii="Roboto" w:hAnsi="Roboto"/>
            <w:color w:val="1155CC"/>
          </w:rPr>
          <w:t>https://www.lendingclub.com/info/download-data.action</w:t>
        </w:r>
      </w:hyperlink>
      <w:r w:rsidRPr="007E101F">
        <w:rPr>
          <w:rFonts w:ascii="Roboto" w:hAnsi="Roboto"/>
          <w:color w:val="333333"/>
        </w:rPr>
        <w:t xml:space="preserve">.  Since </w:t>
      </w:r>
      <w:r w:rsidRPr="007E101F">
        <w:rPr>
          <w:rFonts w:ascii="Roboto" w:hAnsi="Roboto" w:cstheme="minorHAnsi"/>
          <w:color w:val="333333"/>
        </w:rPr>
        <w:t>some of the data is split up into multiple sheets, we will have to recombine these files to apply algo</w:t>
      </w:r>
      <w:r w:rsidR="007E101F" w:rsidRPr="007E101F">
        <w:rPr>
          <w:rFonts w:ascii="Roboto" w:hAnsi="Roboto" w:cstheme="minorHAnsi"/>
          <w:color w:val="333333"/>
        </w:rPr>
        <w:t>rithms to all these data points.</w:t>
      </w:r>
    </w:p>
    <w:p w:rsidR="007E101F" w:rsidRPr="007E101F" w:rsidRDefault="007E101F" w:rsidP="007E101F">
      <w:pPr>
        <w:pStyle w:val="NormalWeb"/>
        <w:spacing w:before="0" w:beforeAutospacing="0" w:after="320" w:afterAutospacing="0"/>
        <w:rPr>
          <w:rFonts w:ascii="Roboto" w:hAnsi="Roboto" w:cstheme="minorHAnsi"/>
        </w:rPr>
      </w:pPr>
    </w:p>
    <w:p w:rsidR="005953E3" w:rsidRPr="007E101F" w:rsidRDefault="005953E3">
      <w:pPr>
        <w:rPr>
          <w:rFonts w:ascii="Roboto" w:hAnsi="Roboto" w:cstheme="minorHAnsi"/>
          <w:b/>
          <w:sz w:val="24"/>
          <w:szCs w:val="24"/>
        </w:rPr>
      </w:pPr>
      <w:r w:rsidRPr="007E101F">
        <w:rPr>
          <w:rFonts w:ascii="Roboto" w:hAnsi="Roboto" w:cstheme="minorHAnsi"/>
          <w:b/>
          <w:sz w:val="24"/>
          <w:szCs w:val="24"/>
        </w:rPr>
        <w:t>Data Wrangling:</w:t>
      </w:r>
    </w:p>
    <w:p w:rsidR="005953E3" w:rsidRPr="007E101F" w:rsidRDefault="00D7384C" w:rsidP="005953E3">
      <w:pPr>
        <w:spacing w:after="0" w:line="240" w:lineRule="auto"/>
        <w:rPr>
          <w:rFonts w:ascii="Roboto" w:eastAsia="Times New Roman" w:hAnsi="Roboto" w:cstheme="minorHAnsi"/>
          <w:sz w:val="24"/>
          <w:szCs w:val="24"/>
        </w:rPr>
      </w:pPr>
      <w:r w:rsidRPr="007E101F">
        <w:rPr>
          <w:rFonts w:ascii="Roboto" w:eastAsia="Times New Roman" w:hAnsi="Roboto" w:cstheme="minorHAnsi"/>
          <w:color w:val="000000"/>
          <w:sz w:val="24"/>
          <w:szCs w:val="24"/>
        </w:rPr>
        <w:t xml:space="preserve">Once the data was loaded after downloading the csv files.  </w:t>
      </w:r>
      <w:r w:rsidR="00975792" w:rsidRPr="007E101F">
        <w:rPr>
          <w:rFonts w:ascii="Roboto" w:eastAsia="Times New Roman" w:hAnsi="Roboto" w:cstheme="minorHAnsi"/>
          <w:color w:val="000000"/>
          <w:sz w:val="24"/>
          <w:szCs w:val="24"/>
        </w:rPr>
        <w:t>We wanted to separate out the loans that had already been completed.  There were some loans that were extended for various reasons, but they did not make up a substantial portion of the total loans and were dropped.</w:t>
      </w:r>
      <w:r w:rsidR="00A6168D" w:rsidRPr="007E101F">
        <w:rPr>
          <w:rFonts w:ascii="Roboto" w:eastAsia="Times New Roman" w:hAnsi="Roboto" w:cstheme="minorHAnsi"/>
          <w:color w:val="000000"/>
          <w:sz w:val="24"/>
          <w:szCs w:val="24"/>
        </w:rPr>
        <w:t xml:space="preserve">  For purposes of this project, we will consider those whom have been charged off to have defaulted.</w:t>
      </w:r>
      <w:r w:rsidR="00975792" w:rsidRPr="007E101F">
        <w:rPr>
          <w:rFonts w:ascii="Roboto" w:eastAsia="Times New Roman" w:hAnsi="Roboto" w:cstheme="minorHAnsi"/>
          <w:color w:val="000000"/>
          <w:sz w:val="24"/>
          <w:szCs w:val="24"/>
        </w:rPr>
        <w:t xml:space="preserve">  Columns with dates were not in the pandas datetime format and had to be converted.  A new column that counted the length of the borrower’s credit in yea</w:t>
      </w:r>
      <w:r w:rsidR="00A6168D" w:rsidRPr="007E101F">
        <w:rPr>
          <w:rFonts w:ascii="Roboto" w:eastAsia="Times New Roman" w:hAnsi="Roboto" w:cstheme="minorHAnsi"/>
          <w:color w:val="000000"/>
          <w:sz w:val="24"/>
          <w:szCs w:val="24"/>
        </w:rPr>
        <w:t>rs was created from the dates.  The data set came with up to 151 columns per file, many of which were completely blank or referred to factors that happened after a loan was charged off.  The number of columns was reduced to those that had completed or nearly completed columns and used information that was collected before the loan began.</w:t>
      </w:r>
      <w:r w:rsidR="00063D4F" w:rsidRPr="007E101F">
        <w:rPr>
          <w:rFonts w:ascii="Roboto" w:eastAsia="Times New Roman" w:hAnsi="Roboto" w:cstheme="minorHAnsi"/>
          <w:color w:val="000000"/>
          <w:sz w:val="24"/>
          <w:szCs w:val="24"/>
        </w:rPr>
        <w:t xml:space="preserve">  This reduced the columns down to 26.  Next, percentage signs were remo</w:t>
      </w:r>
      <w:r w:rsidR="003E7290" w:rsidRPr="007E101F">
        <w:rPr>
          <w:rFonts w:ascii="Roboto" w:eastAsia="Times New Roman" w:hAnsi="Roboto" w:cstheme="minorHAnsi"/>
          <w:color w:val="000000"/>
          <w:sz w:val="24"/>
          <w:szCs w:val="24"/>
        </w:rPr>
        <w:t xml:space="preserve">ved and restated as a decimal.  When setting up for modeling, </w:t>
      </w:r>
      <w:r w:rsidR="009753CA" w:rsidRPr="007E101F">
        <w:rPr>
          <w:rFonts w:ascii="Roboto" w:eastAsia="Times New Roman" w:hAnsi="Roboto" w:cstheme="minorHAnsi"/>
          <w:color w:val="000000"/>
          <w:sz w:val="24"/>
          <w:szCs w:val="24"/>
        </w:rPr>
        <w:t xml:space="preserve">features that used string statements were converted to binary variables using the </w:t>
      </w:r>
      <w:proofErr w:type="spellStart"/>
      <w:r w:rsidR="009753CA" w:rsidRPr="007E101F">
        <w:rPr>
          <w:rFonts w:ascii="Roboto" w:eastAsia="Times New Roman" w:hAnsi="Roboto" w:cstheme="minorHAnsi"/>
          <w:color w:val="000000"/>
          <w:sz w:val="24"/>
          <w:szCs w:val="24"/>
        </w:rPr>
        <w:t>pandas.get_dummies</w:t>
      </w:r>
      <w:proofErr w:type="spellEnd"/>
      <w:r w:rsidR="009753CA" w:rsidRPr="007E101F">
        <w:rPr>
          <w:rFonts w:ascii="Roboto" w:eastAsia="Times New Roman" w:hAnsi="Roboto" w:cstheme="minorHAnsi"/>
          <w:color w:val="000000"/>
          <w:sz w:val="24"/>
          <w:szCs w:val="24"/>
        </w:rPr>
        <w:t xml:space="preserve"> function.</w:t>
      </w:r>
      <w:r w:rsidR="00741A6C" w:rsidRPr="007E101F">
        <w:rPr>
          <w:rFonts w:ascii="Roboto" w:eastAsia="Times New Roman" w:hAnsi="Roboto" w:cstheme="minorHAnsi"/>
          <w:color w:val="000000"/>
          <w:sz w:val="24"/>
          <w:szCs w:val="24"/>
        </w:rPr>
        <w:t xml:space="preserve">  Three more binary variables were created to distinguish borrowers that:  had a </w:t>
      </w:r>
      <w:proofErr w:type="spellStart"/>
      <w:r w:rsidR="00741A6C" w:rsidRPr="007E101F">
        <w:rPr>
          <w:rFonts w:ascii="Roboto" w:eastAsia="Times New Roman" w:hAnsi="Roboto" w:cstheme="minorHAnsi"/>
          <w:color w:val="000000"/>
          <w:sz w:val="24"/>
          <w:szCs w:val="24"/>
        </w:rPr>
        <w:t>dti</w:t>
      </w:r>
      <w:proofErr w:type="spellEnd"/>
      <w:r w:rsidR="00741A6C" w:rsidRPr="007E101F">
        <w:rPr>
          <w:rFonts w:ascii="Roboto" w:eastAsia="Times New Roman" w:hAnsi="Roboto" w:cstheme="minorHAnsi"/>
          <w:color w:val="000000"/>
          <w:sz w:val="24"/>
          <w:szCs w:val="24"/>
        </w:rPr>
        <w:t xml:space="preserve"> ratio over sixteen, </w:t>
      </w:r>
      <w:r w:rsidR="00EE6030" w:rsidRPr="007E101F">
        <w:rPr>
          <w:rFonts w:ascii="Roboto" w:eastAsia="Times New Roman" w:hAnsi="Roboto" w:cstheme="minorHAnsi"/>
          <w:color w:val="000000"/>
          <w:sz w:val="24"/>
          <w:szCs w:val="24"/>
        </w:rPr>
        <w:t>had an income over $50,000 per year, and had a revolving utility above fifty percent.</w:t>
      </w:r>
      <w:r w:rsidR="00D80D27" w:rsidRPr="007E101F">
        <w:rPr>
          <w:rFonts w:ascii="Roboto" w:eastAsia="Times New Roman" w:hAnsi="Roboto" w:cstheme="minorHAnsi"/>
          <w:color w:val="000000"/>
          <w:sz w:val="24"/>
          <w:szCs w:val="24"/>
        </w:rPr>
        <w:t xml:space="preserve">  Before we begin testing, we must make the data balanced and we will accomplish this through up sampling the data.  Many of the other parameters have varying scales and are normalized so that one feature does not overwhelm the models.</w:t>
      </w:r>
    </w:p>
    <w:p w:rsidR="00280CBC" w:rsidRPr="007E101F" w:rsidRDefault="00280CBC">
      <w:pPr>
        <w:rPr>
          <w:rFonts w:ascii="Roboto" w:hAnsi="Roboto" w:cstheme="minorHAnsi"/>
          <w:sz w:val="24"/>
          <w:szCs w:val="24"/>
        </w:rPr>
      </w:pPr>
    </w:p>
    <w:p w:rsidR="00280CBC" w:rsidRPr="007E101F" w:rsidRDefault="00956543">
      <w:pPr>
        <w:rPr>
          <w:rFonts w:ascii="Roboto" w:hAnsi="Roboto" w:cstheme="minorHAnsi"/>
          <w:b/>
          <w:sz w:val="24"/>
          <w:szCs w:val="24"/>
        </w:rPr>
      </w:pPr>
      <w:r w:rsidRPr="007E101F">
        <w:rPr>
          <w:rFonts w:ascii="Roboto" w:hAnsi="Roboto" w:cstheme="minorHAnsi"/>
          <w:b/>
          <w:sz w:val="24"/>
          <w:szCs w:val="24"/>
        </w:rPr>
        <w:t>Exploratory Data Analysis:</w:t>
      </w:r>
    </w:p>
    <w:p w:rsidR="00F92385" w:rsidRPr="007E101F" w:rsidRDefault="009B3CD3">
      <w:pPr>
        <w:rPr>
          <w:rFonts w:ascii="Roboto" w:hAnsi="Roboto" w:cstheme="minorHAnsi"/>
          <w:sz w:val="24"/>
          <w:szCs w:val="24"/>
        </w:rPr>
      </w:pPr>
      <w:r w:rsidRPr="007E101F">
        <w:rPr>
          <w:rFonts w:ascii="Roboto" w:hAnsi="Roboto" w:cstheme="minorHAnsi"/>
          <w:sz w:val="24"/>
          <w:szCs w:val="24"/>
        </w:rPr>
        <w:lastRenderedPageBreak/>
        <w:t>After reducing the loans to just those that had been completed, we were still left with $5.6 billion in loans with an average loan of about $13,000.</w:t>
      </w:r>
      <w:r w:rsidR="003E7290" w:rsidRPr="007E101F">
        <w:rPr>
          <w:rFonts w:ascii="Roboto" w:hAnsi="Roboto" w:cstheme="minorHAnsi"/>
          <w:sz w:val="24"/>
          <w:szCs w:val="24"/>
        </w:rPr>
        <w:t xml:space="preserve">  </w:t>
      </w:r>
      <w:r w:rsidR="003E7290" w:rsidRPr="007E101F">
        <w:rPr>
          <w:rFonts w:ascii="Roboto" w:eastAsia="Times New Roman" w:hAnsi="Roboto" w:cstheme="minorHAnsi"/>
          <w:color w:val="000000"/>
          <w:sz w:val="24"/>
          <w:szCs w:val="24"/>
        </w:rPr>
        <w:t>Inquiries in the last six months and delinquencies in the last two years had long narrow tails that were binned together and plotted as their respective own columns.</w:t>
      </w:r>
      <w:r w:rsidR="003E7290" w:rsidRPr="007E101F">
        <w:rPr>
          <w:rFonts w:ascii="Roboto" w:hAnsi="Roboto" w:cstheme="minorHAnsi"/>
          <w:sz w:val="24"/>
          <w:szCs w:val="24"/>
        </w:rPr>
        <w:t xml:space="preserve">  The variables: </w:t>
      </w:r>
      <w:proofErr w:type="spellStart"/>
      <w:r w:rsidR="003E7290" w:rsidRPr="007E101F">
        <w:rPr>
          <w:rFonts w:ascii="Roboto" w:hAnsi="Roboto" w:cstheme="minorHAnsi"/>
          <w:sz w:val="24"/>
          <w:szCs w:val="24"/>
        </w:rPr>
        <w:t>pub_rec</w:t>
      </w:r>
      <w:proofErr w:type="spellEnd"/>
      <w:r w:rsidR="003E7290" w:rsidRPr="007E101F">
        <w:rPr>
          <w:rFonts w:ascii="Roboto" w:hAnsi="Roboto" w:cstheme="minorHAnsi"/>
          <w:sz w:val="24"/>
          <w:szCs w:val="24"/>
        </w:rPr>
        <w:t xml:space="preserve">, </w:t>
      </w:r>
      <w:proofErr w:type="spellStart"/>
      <w:r w:rsidR="003E7290" w:rsidRPr="007E101F">
        <w:rPr>
          <w:rFonts w:ascii="Roboto" w:hAnsi="Roboto" w:cstheme="minorHAnsi"/>
          <w:sz w:val="24"/>
          <w:szCs w:val="24"/>
        </w:rPr>
        <w:t>revol_util</w:t>
      </w:r>
      <w:proofErr w:type="spellEnd"/>
      <w:r w:rsidR="003E7290" w:rsidRPr="007E101F">
        <w:rPr>
          <w:rFonts w:ascii="Roboto" w:hAnsi="Roboto" w:cstheme="minorHAnsi"/>
          <w:sz w:val="24"/>
          <w:szCs w:val="24"/>
        </w:rPr>
        <w:t xml:space="preserve">, </w:t>
      </w:r>
      <w:proofErr w:type="spellStart"/>
      <w:r w:rsidR="003E7290" w:rsidRPr="007E101F">
        <w:rPr>
          <w:rFonts w:ascii="Roboto" w:hAnsi="Roboto" w:cstheme="minorHAnsi"/>
          <w:sz w:val="24"/>
          <w:szCs w:val="24"/>
        </w:rPr>
        <w:t>revol_bal</w:t>
      </w:r>
      <w:proofErr w:type="spellEnd"/>
      <w:r w:rsidR="003E7290" w:rsidRPr="007E101F">
        <w:rPr>
          <w:rFonts w:ascii="Roboto" w:hAnsi="Roboto" w:cstheme="minorHAnsi"/>
          <w:sz w:val="24"/>
          <w:szCs w:val="24"/>
        </w:rPr>
        <w:t xml:space="preserve">, </w:t>
      </w:r>
      <w:proofErr w:type="spellStart"/>
      <w:r w:rsidR="003E7290" w:rsidRPr="007E101F">
        <w:rPr>
          <w:rFonts w:ascii="Roboto" w:hAnsi="Roboto" w:cstheme="minorHAnsi"/>
          <w:sz w:val="24"/>
          <w:szCs w:val="24"/>
        </w:rPr>
        <w:t>dti</w:t>
      </w:r>
      <w:proofErr w:type="spellEnd"/>
      <w:r w:rsidR="003E7290" w:rsidRPr="007E101F">
        <w:rPr>
          <w:rFonts w:ascii="Roboto" w:hAnsi="Roboto" w:cstheme="minorHAnsi"/>
          <w:sz w:val="24"/>
          <w:szCs w:val="24"/>
        </w:rPr>
        <w:t xml:space="preserve">, </w:t>
      </w:r>
      <w:proofErr w:type="spellStart"/>
      <w:r w:rsidR="003E7290" w:rsidRPr="007E101F">
        <w:rPr>
          <w:rFonts w:ascii="Roboto" w:hAnsi="Roboto" w:cstheme="minorHAnsi"/>
          <w:sz w:val="24"/>
          <w:szCs w:val="24"/>
        </w:rPr>
        <w:t>total_acc</w:t>
      </w:r>
      <w:proofErr w:type="spellEnd"/>
      <w:r w:rsidR="003E7290" w:rsidRPr="007E101F">
        <w:rPr>
          <w:rFonts w:ascii="Roboto" w:hAnsi="Roboto" w:cstheme="minorHAnsi"/>
          <w:sz w:val="24"/>
          <w:szCs w:val="24"/>
        </w:rPr>
        <w:t xml:space="preserve"> also had outliers, but these were with the other histograms.</w:t>
      </w:r>
      <w:r w:rsidRPr="007E101F">
        <w:rPr>
          <w:rFonts w:ascii="Roboto" w:hAnsi="Roboto" w:cstheme="minorHAnsi"/>
          <w:sz w:val="24"/>
          <w:szCs w:val="24"/>
        </w:rPr>
        <w:t xml:space="preserve">  Longer loans tend to default more often than shorter</w:t>
      </w:r>
      <w:r w:rsidR="00DB30D0" w:rsidRPr="007E101F">
        <w:rPr>
          <w:rFonts w:ascii="Roboto" w:hAnsi="Roboto" w:cstheme="minorHAnsi"/>
          <w:sz w:val="24"/>
          <w:szCs w:val="24"/>
        </w:rPr>
        <w:t xml:space="preserve"> loans.  The more inquiries into a borrower’s credit, the more likely they are to not pay off the loan.  Borrowers that </w:t>
      </w:r>
      <w:r w:rsidR="003E7290" w:rsidRPr="007E101F">
        <w:rPr>
          <w:rFonts w:ascii="Roboto" w:hAnsi="Roboto" w:cstheme="minorHAnsi"/>
          <w:sz w:val="24"/>
          <w:szCs w:val="24"/>
        </w:rPr>
        <w:t xml:space="preserve">verified </w:t>
      </w:r>
      <w:r w:rsidR="00DB30D0" w:rsidRPr="007E101F">
        <w:rPr>
          <w:rFonts w:ascii="Roboto" w:hAnsi="Roboto" w:cstheme="minorHAnsi"/>
          <w:sz w:val="24"/>
          <w:szCs w:val="24"/>
        </w:rPr>
        <w:t>their employment status, were surprisingly slightly more likely to default than those who did not.</w:t>
      </w:r>
      <w:r w:rsidR="005B0AAE" w:rsidRPr="007E101F">
        <w:rPr>
          <w:rFonts w:ascii="Roboto" w:hAnsi="Roboto" w:cstheme="minorHAnsi"/>
          <w:sz w:val="24"/>
          <w:szCs w:val="24"/>
        </w:rPr>
        <w:t xml:space="preserve">  Small business loans were more likely to be written off.  Delinquent payments in the last two years did not have a trend up or down to predict defaults.  </w:t>
      </w:r>
      <w:r w:rsidR="00965FE3" w:rsidRPr="007E101F">
        <w:rPr>
          <w:rFonts w:ascii="Roboto" w:hAnsi="Roboto" w:cstheme="minorHAnsi"/>
          <w:sz w:val="24"/>
          <w:szCs w:val="24"/>
        </w:rPr>
        <w:t xml:space="preserve">Those with credit lengths longer than ten years were less likely to default than those with credit lengths less than ten years.  DTI ratios less than nineteen were preferable to those with ratios above nineteen.  Clients that made over $50,000 were more likely to pay off their loans than those who made less.  </w:t>
      </w:r>
      <w:r w:rsidR="00212511" w:rsidRPr="007E101F">
        <w:rPr>
          <w:rFonts w:ascii="Roboto" w:hAnsi="Roboto" w:cstheme="minorHAnsi"/>
          <w:sz w:val="24"/>
          <w:szCs w:val="24"/>
        </w:rPr>
        <w:t>Those who used less than fifty percent of their available credit were more likely to pay off their loans.</w:t>
      </w:r>
      <w:r w:rsidR="00F92385" w:rsidRPr="007E101F">
        <w:rPr>
          <w:rFonts w:ascii="Roboto" w:hAnsi="Roboto" w:cstheme="minorHAnsi"/>
          <w:sz w:val="24"/>
          <w:szCs w:val="24"/>
        </w:rPr>
        <w:t xml:space="preserve">  </w:t>
      </w:r>
    </w:p>
    <w:p w:rsidR="00DD6BD2" w:rsidRPr="007E101F" w:rsidRDefault="00DD6BD2">
      <w:pPr>
        <w:rPr>
          <w:rFonts w:ascii="Roboto" w:hAnsi="Roboto"/>
        </w:rPr>
      </w:pPr>
    </w:p>
    <w:p w:rsidR="00DD6BD2" w:rsidRPr="007E101F" w:rsidRDefault="00DD6BD2">
      <w:pPr>
        <w:rPr>
          <w:rFonts w:ascii="Roboto" w:hAnsi="Roboto"/>
        </w:rPr>
      </w:pPr>
    </w:p>
    <w:p w:rsidR="00DD6BD2" w:rsidRDefault="00DD6BD2">
      <w:r w:rsidRPr="00DD6BD2">
        <w:rPr>
          <w:noProof/>
        </w:rPr>
        <w:drawing>
          <wp:anchor distT="0" distB="0" distL="114300" distR="114300" simplePos="0" relativeHeight="251661312" behindDoc="1" locked="0" layoutInCell="1" allowOverlap="1" wp14:anchorId="5DB5E0F1">
            <wp:simplePos x="0" y="0"/>
            <wp:positionH relativeFrom="column">
              <wp:posOffset>1085850</wp:posOffset>
            </wp:positionH>
            <wp:positionV relativeFrom="paragraph">
              <wp:posOffset>197485</wp:posOffset>
            </wp:positionV>
            <wp:extent cx="37623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62375" cy="2619375"/>
                    </a:xfrm>
                    <a:prstGeom prst="rect">
                      <a:avLst/>
                    </a:prstGeom>
                  </pic:spPr>
                </pic:pic>
              </a:graphicData>
            </a:graphic>
          </wp:anchor>
        </w:drawing>
      </w:r>
    </w:p>
    <w:p w:rsidR="00DD6BD2" w:rsidRDefault="00DD6BD2"/>
    <w:p w:rsidR="00DD6BD2" w:rsidRDefault="00DD6BD2">
      <w:r>
        <w:br w:type="page"/>
      </w:r>
    </w:p>
    <w:p w:rsidR="00DD6BD2" w:rsidRDefault="00DD6BD2">
      <w:r w:rsidRPr="00DD6BD2">
        <w:rPr>
          <w:noProof/>
        </w:rPr>
        <w:lastRenderedPageBreak/>
        <w:drawing>
          <wp:anchor distT="0" distB="0" distL="114300" distR="114300" simplePos="0" relativeHeight="251662336" behindDoc="1" locked="0" layoutInCell="1" allowOverlap="1" wp14:anchorId="369E6180">
            <wp:simplePos x="0" y="0"/>
            <wp:positionH relativeFrom="column">
              <wp:posOffset>1095375</wp:posOffset>
            </wp:positionH>
            <wp:positionV relativeFrom="paragraph">
              <wp:posOffset>-76835</wp:posOffset>
            </wp:positionV>
            <wp:extent cx="3705225" cy="2619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2619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E50A0F">
      <w:r w:rsidRPr="00DD6BD2">
        <w:rPr>
          <w:noProof/>
        </w:rPr>
        <w:drawing>
          <wp:anchor distT="0" distB="0" distL="114300" distR="114300" simplePos="0" relativeHeight="251663360" behindDoc="1" locked="0" layoutInCell="1" allowOverlap="1" wp14:anchorId="331139E0">
            <wp:simplePos x="0" y="0"/>
            <wp:positionH relativeFrom="column">
              <wp:posOffset>1228725</wp:posOffset>
            </wp:positionH>
            <wp:positionV relativeFrom="paragraph">
              <wp:posOffset>172720</wp:posOffset>
            </wp:positionV>
            <wp:extent cx="3571875" cy="3381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1875" cy="3381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r>
        <w:br w:type="page"/>
      </w:r>
    </w:p>
    <w:p w:rsidR="00DD6BD2" w:rsidRDefault="00DD6BD2">
      <w:r w:rsidRPr="00DD6BD2">
        <w:rPr>
          <w:noProof/>
        </w:rPr>
        <w:lastRenderedPageBreak/>
        <w:drawing>
          <wp:anchor distT="0" distB="0" distL="114300" distR="114300" simplePos="0" relativeHeight="251664384" behindDoc="1" locked="0" layoutInCell="1" allowOverlap="1" wp14:anchorId="0C0BEC9A">
            <wp:simplePos x="0" y="0"/>
            <wp:positionH relativeFrom="column">
              <wp:posOffset>1095375</wp:posOffset>
            </wp:positionH>
            <wp:positionV relativeFrom="paragraph">
              <wp:posOffset>95250</wp:posOffset>
            </wp:positionV>
            <wp:extent cx="3571875" cy="2619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E50A0F" w:rsidRDefault="00E50A0F"/>
    <w:p w:rsidR="00E50A0F" w:rsidRDefault="00E50A0F"/>
    <w:p w:rsidR="00E50A0F" w:rsidRDefault="00E50A0F"/>
    <w:p w:rsidR="00E50A0F" w:rsidRDefault="00E50A0F"/>
    <w:p w:rsidR="00DD6BD2" w:rsidRPr="007E101F" w:rsidRDefault="00E50A0F">
      <w:pPr>
        <w:rPr>
          <w:rFonts w:ascii="Roboto" w:hAnsi="Roboto"/>
          <w:sz w:val="24"/>
          <w:szCs w:val="24"/>
        </w:rPr>
      </w:pPr>
      <w:r w:rsidRPr="007E101F">
        <w:rPr>
          <w:rFonts w:ascii="Roboto" w:hAnsi="Roboto"/>
          <w:sz w:val="24"/>
          <w:szCs w:val="24"/>
        </w:rPr>
        <w:t xml:space="preserve">Normalized </w:t>
      </w:r>
      <w:r w:rsidR="00DD6BD2" w:rsidRPr="007E101F">
        <w:rPr>
          <w:rFonts w:ascii="Roboto" w:hAnsi="Roboto"/>
          <w:sz w:val="24"/>
          <w:szCs w:val="24"/>
        </w:rPr>
        <w:t>Histograms</w:t>
      </w:r>
      <w:r w:rsidRPr="007E101F">
        <w:rPr>
          <w:rFonts w:ascii="Roboto" w:hAnsi="Roboto"/>
          <w:sz w:val="24"/>
          <w:szCs w:val="24"/>
        </w:rPr>
        <w:t xml:space="preserve"> to display differences in data:</w:t>
      </w:r>
      <w:r w:rsidR="00DD6BD2" w:rsidRPr="007E101F">
        <w:rPr>
          <w:rFonts w:ascii="Roboto" w:hAnsi="Roboto"/>
          <w:sz w:val="24"/>
          <w:szCs w:val="24"/>
        </w:rPr>
        <w:t xml:space="preserve"> </w:t>
      </w:r>
    </w:p>
    <w:p w:rsidR="00E50A0F" w:rsidRDefault="00E50A0F"/>
    <w:p w:rsidR="00DD6BD2" w:rsidRDefault="00DD6BD2"/>
    <w:p w:rsidR="00E50A0F" w:rsidRDefault="00E50A0F">
      <w:r w:rsidRPr="00DD6BD2">
        <w:rPr>
          <w:noProof/>
        </w:rPr>
        <w:drawing>
          <wp:anchor distT="0" distB="0" distL="114300" distR="114300" simplePos="0" relativeHeight="251666432" behindDoc="1" locked="0" layoutInCell="1" allowOverlap="1" wp14:anchorId="381BB062">
            <wp:simplePos x="0" y="0"/>
            <wp:positionH relativeFrom="column">
              <wp:posOffset>1095375</wp:posOffset>
            </wp:positionH>
            <wp:positionV relativeFrom="paragraph">
              <wp:posOffset>96520</wp:posOffset>
            </wp:positionV>
            <wp:extent cx="3733800" cy="2619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33800" cy="2619375"/>
                    </a:xfrm>
                    <a:prstGeom prst="rect">
                      <a:avLst/>
                    </a:prstGeom>
                  </pic:spPr>
                </pic:pic>
              </a:graphicData>
            </a:graphic>
          </wp:anchor>
        </w:drawing>
      </w:r>
      <w:r>
        <w:br w:type="page"/>
      </w:r>
    </w:p>
    <w:p w:rsidR="00E50A0F" w:rsidRDefault="00E50A0F">
      <w:r w:rsidRPr="00E50A0F">
        <w:rPr>
          <w:noProof/>
        </w:rPr>
        <w:lastRenderedPageBreak/>
        <w:drawing>
          <wp:anchor distT="0" distB="0" distL="114300" distR="114300" simplePos="0" relativeHeight="251667456" behindDoc="1" locked="0" layoutInCell="1" allowOverlap="1" wp14:anchorId="3FDBC6A5">
            <wp:simplePos x="0" y="0"/>
            <wp:positionH relativeFrom="column">
              <wp:posOffset>1200150</wp:posOffset>
            </wp:positionH>
            <wp:positionV relativeFrom="paragraph">
              <wp:posOffset>3486150</wp:posOffset>
            </wp:positionV>
            <wp:extent cx="3571875" cy="26193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Pr="00E50A0F">
        <w:rPr>
          <w:noProof/>
        </w:rPr>
        <w:drawing>
          <wp:anchor distT="0" distB="0" distL="114300" distR="114300" simplePos="0" relativeHeight="251665408" behindDoc="1" locked="0" layoutInCell="1" allowOverlap="1" wp14:anchorId="05D96910">
            <wp:simplePos x="0" y="0"/>
            <wp:positionH relativeFrom="column">
              <wp:posOffset>1200150</wp:posOffset>
            </wp:positionH>
            <wp:positionV relativeFrom="paragraph">
              <wp:posOffset>115570</wp:posOffset>
            </wp:positionV>
            <wp:extent cx="3676650" cy="2619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6650" cy="2619375"/>
                    </a:xfrm>
                    <a:prstGeom prst="rect">
                      <a:avLst/>
                    </a:prstGeom>
                  </pic:spPr>
                </pic:pic>
              </a:graphicData>
            </a:graphic>
          </wp:anchor>
        </w:drawing>
      </w:r>
      <w:r>
        <w:br w:type="page"/>
      </w:r>
    </w:p>
    <w:p w:rsidR="00E50A0F" w:rsidRDefault="001057EC">
      <w:r w:rsidRPr="00E50A0F">
        <w:rPr>
          <w:noProof/>
        </w:rPr>
        <w:lastRenderedPageBreak/>
        <w:drawing>
          <wp:anchor distT="0" distB="0" distL="114300" distR="114300" simplePos="0" relativeHeight="251668480" behindDoc="1" locked="0" layoutInCell="1" allowOverlap="1" wp14:anchorId="7C40482D">
            <wp:simplePos x="0" y="0"/>
            <wp:positionH relativeFrom="column">
              <wp:posOffset>1209675</wp:posOffset>
            </wp:positionH>
            <wp:positionV relativeFrom="paragraph">
              <wp:posOffset>723900</wp:posOffset>
            </wp:positionV>
            <wp:extent cx="3571875" cy="26193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Pr="00E50A0F">
        <w:rPr>
          <w:noProof/>
        </w:rPr>
        <w:drawing>
          <wp:anchor distT="0" distB="0" distL="114300" distR="114300" simplePos="0" relativeHeight="251669504" behindDoc="1" locked="0" layoutInCell="1" allowOverlap="1" wp14:anchorId="6C87FD0B">
            <wp:simplePos x="0" y="0"/>
            <wp:positionH relativeFrom="column">
              <wp:posOffset>1209675</wp:posOffset>
            </wp:positionH>
            <wp:positionV relativeFrom="paragraph">
              <wp:posOffset>4953000</wp:posOffset>
            </wp:positionV>
            <wp:extent cx="3571875" cy="2619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00E50A0F">
        <w:br w:type="page"/>
      </w:r>
    </w:p>
    <w:p w:rsidR="00E50A0F" w:rsidRDefault="001057EC">
      <w:r w:rsidRPr="001057EC">
        <w:rPr>
          <w:noProof/>
        </w:rPr>
        <w:lastRenderedPageBreak/>
        <w:drawing>
          <wp:anchor distT="0" distB="0" distL="114300" distR="114300" simplePos="0" relativeHeight="251671552" behindDoc="1" locked="0" layoutInCell="1" allowOverlap="1" wp14:anchorId="634E5B8D">
            <wp:simplePos x="0" y="0"/>
            <wp:positionH relativeFrom="column">
              <wp:posOffset>1028700</wp:posOffset>
            </wp:positionH>
            <wp:positionV relativeFrom="paragraph">
              <wp:posOffset>4638675</wp:posOffset>
            </wp:positionV>
            <wp:extent cx="3848100" cy="26193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48100" cy="2619375"/>
                    </a:xfrm>
                    <a:prstGeom prst="rect">
                      <a:avLst/>
                    </a:prstGeom>
                  </pic:spPr>
                </pic:pic>
              </a:graphicData>
            </a:graphic>
          </wp:anchor>
        </w:drawing>
      </w:r>
      <w:r w:rsidRPr="001057EC">
        <w:rPr>
          <w:noProof/>
        </w:rPr>
        <w:drawing>
          <wp:anchor distT="0" distB="0" distL="114300" distR="114300" simplePos="0" relativeHeight="251670528" behindDoc="1" locked="0" layoutInCell="1" allowOverlap="1" wp14:anchorId="6A9DB212">
            <wp:simplePos x="0" y="0"/>
            <wp:positionH relativeFrom="column">
              <wp:posOffset>1152525</wp:posOffset>
            </wp:positionH>
            <wp:positionV relativeFrom="paragraph">
              <wp:posOffset>657225</wp:posOffset>
            </wp:positionV>
            <wp:extent cx="3629025" cy="26193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29025" cy="2619375"/>
                    </a:xfrm>
                    <a:prstGeom prst="rect">
                      <a:avLst/>
                    </a:prstGeom>
                  </pic:spPr>
                </pic:pic>
              </a:graphicData>
            </a:graphic>
          </wp:anchor>
        </w:drawing>
      </w:r>
      <w:r w:rsidR="00E50A0F">
        <w:br w:type="page"/>
      </w:r>
    </w:p>
    <w:p w:rsidR="001057EC" w:rsidRDefault="001057EC"/>
    <w:p w:rsidR="001057EC" w:rsidRDefault="001057EC">
      <w:r w:rsidRPr="001057EC">
        <w:rPr>
          <w:noProof/>
        </w:rPr>
        <w:drawing>
          <wp:anchor distT="0" distB="0" distL="114300" distR="114300" simplePos="0" relativeHeight="251673600" behindDoc="1" locked="0" layoutInCell="1" allowOverlap="1" wp14:anchorId="1FF6E9D6">
            <wp:simplePos x="0" y="0"/>
            <wp:positionH relativeFrom="column">
              <wp:posOffset>1162050</wp:posOffset>
            </wp:positionH>
            <wp:positionV relativeFrom="paragraph">
              <wp:posOffset>4076700</wp:posOffset>
            </wp:positionV>
            <wp:extent cx="3524250" cy="26193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4250" cy="2619375"/>
                    </a:xfrm>
                    <a:prstGeom prst="rect">
                      <a:avLst/>
                    </a:prstGeom>
                  </pic:spPr>
                </pic:pic>
              </a:graphicData>
            </a:graphic>
          </wp:anchor>
        </w:drawing>
      </w:r>
      <w:r w:rsidRPr="001057EC">
        <w:rPr>
          <w:noProof/>
        </w:rPr>
        <w:drawing>
          <wp:anchor distT="0" distB="0" distL="114300" distR="114300" simplePos="0" relativeHeight="251672576" behindDoc="1" locked="0" layoutInCell="1" allowOverlap="1" wp14:anchorId="675C518D">
            <wp:simplePos x="0" y="0"/>
            <wp:positionH relativeFrom="column">
              <wp:posOffset>1219200</wp:posOffset>
            </wp:positionH>
            <wp:positionV relativeFrom="paragraph">
              <wp:posOffset>409575</wp:posOffset>
            </wp:positionV>
            <wp:extent cx="3571875" cy="26193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br w:type="page"/>
      </w:r>
    </w:p>
    <w:p w:rsidR="001057EC" w:rsidRDefault="008745BF">
      <w:r w:rsidRPr="008745BF">
        <w:rPr>
          <w:noProof/>
        </w:rPr>
        <w:lastRenderedPageBreak/>
        <w:drawing>
          <wp:anchor distT="0" distB="0" distL="114300" distR="114300" simplePos="0" relativeHeight="251675648" behindDoc="1" locked="0" layoutInCell="1" allowOverlap="1" wp14:anchorId="6807D260">
            <wp:simplePos x="0" y="0"/>
            <wp:positionH relativeFrom="column">
              <wp:posOffset>1352550</wp:posOffset>
            </wp:positionH>
            <wp:positionV relativeFrom="paragraph">
              <wp:posOffset>5324475</wp:posOffset>
            </wp:positionV>
            <wp:extent cx="3524250" cy="26193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24250" cy="2619375"/>
                    </a:xfrm>
                    <a:prstGeom prst="rect">
                      <a:avLst/>
                    </a:prstGeom>
                  </pic:spPr>
                </pic:pic>
              </a:graphicData>
            </a:graphic>
          </wp:anchor>
        </w:drawing>
      </w:r>
      <w:r w:rsidR="001057EC" w:rsidRPr="001057EC">
        <w:rPr>
          <w:noProof/>
        </w:rPr>
        <w:drawing>
          <wp:anchor distT="0" distB="0" distL="114300" distR="114300" simplePos="0" relativeHeight="251674624" behindDoc="1" locked="0" layoutInCell="1" allowOverlap="1" wp14:anchorId="491F27E4">
            <wp:simplePos x="0" y="0"/>
            <wp:positionH relativeFrom="column">
              <wp:posOffset>990600</wp:posOffset>
            </wp:positionH>
            <wp:positionV relativeFrom="paragraph">
              <wp:posOffset>733425</wp:posOffset>
            </wp:positionV>
            <wp:extent cx="3743325" cy="26193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43325" cy="2619375"/>
                    </a:xfrm>
                    <a:prstGeom prst="rect">
                      <a:avLst/>
                    </a:prstGeom>
                  </pic:spPr>
                </pic:pic>
              </a:graphicData>
            </a:graphic>
          </wp:anchor>
        </w:drawing>
      </w:r>
      <w:r w:rsidR="001057EC">
        <w:br w:type="page"/>
      </w:r>
    </w:p>
    <w:p w:rsidR="00D7384C" w:rsidRPr="007E101F" w:rsidRDefault="008745BF">
      <w:pPr>
        <w:rPr>
          <w:rFonts w:ascii="Roboto" w:hAnsi="Roboto"/>
          <w:sz w:val="24"/>
          <w:szCs w:val="24"/>
        </w:rPr>
      </w:pPr>
      <w:r w:rsidRPr="007E101F">
        <w:rPr>
          <w:rFonts w:ascii="Roboto" w:hAnsi="Roboto"/>
          <w:sz w:val="24"/>
          <w:szCs w:val="24"/>
        </w:rPr>
        <w:lastRenderedPageBreak/>
        <w:t xml:space="preserve">As one can see, most of these variables overlap quite a bit and it is difficult to extract meaningful differences in the data between those that default versus those who pay back their loans in full.  This makes this problem a great set up for the application of machine learning algorithms.  We will try a variety of approaches and see which ones </w:t>
      </w:r>
      <w:r w:rsidR="00607694" w:rsidRPr="007E101F">
        <w:rPr>
          <w:rFonts w:ascii="Roboto" w:hAnsi="Roboto"/>
          <w:sz w:val="24"/>
          <w:szCs w:val="24"/>
        </w:rPr>
        <w:t>preform the best.</w:t>
      </w:r>
    </w:p>
    <w:p w:rsidR="00D7384C" w:rsidRPr="007E101F" w:rsidRDefault="00D7384C">
      <w:pPr>
        <w:rPr>
          <w:rFonts w:ascii="Roboto" w:hAnsi="Roboto"/>
          <w:sz w:val="24"/>
          <w:szCs w:val="24"/>
        </w:rPr>
      </w:pPr>
    </w:p>
    <w:p w:rsidR="00D80D27" w:rsidRPr="007E101F" w:rsidRDefault="00D7384C">
      <w:pPr>
        <w:rPr>
          <w:rFonts w:ascii="Roboto" w:hAnsi="Roboto"/>
          <w:b/>
          <w:sz w:val="24"/>
          <w:szCs w:val="24"/>
        </w:rPr>
      </w:pPr>
      <w:r w:rsidRPr="007E101F">
        <w:rPr>
          <w:rFonts w:ascii="Roboto" w:hAnsi="Roboto"/>
          <w:b/>
          <w:sz w:val="24"/>
          <w:szCs w:val="24"/>
        </w:rPr>
        <w:t>Applying models:</w:t>
      </w:r>
    </w:p>
    <w:p w:rsidR="000E7CFE" w:rsidRPr="007E101F" w:rsidRDefault="00F34C03">
      <w:pPr>
        <w:rPr>
          <w:rFonts w:ascii="Roboto" w:hAnsi="Roboto"/>
          <w:sz w:val="24"/>
          <w:szCs w:val="24"/>
        </w:rPr>
      </w:pPr>
      <w:r w:rsidRPr="007E101F">
        <w:rPr>
          <w:rFonts w:ascii="Roboto" w:hAnsi="Roboto"/>
          <w:sz w:val="24"/>
          <w:szCs w:val="24"/>
        </w:rPr>
        <w:t>Four different classifier models were tried to predict how many loans would be fully paid versus how many would not.  Precision will be important for targeting customers that the investor should either s</w:t>
      </w:r>
      <w:r w:rsidR="00764B30" w:rsidRPr="007E101F">
        <w:rPr>
          <w:rFonts w:ascii="Roboto" w:hAnsi="Roboto"/>
          <w:sz w:val="24"/>
          <w:szCs w:val="24"/>
        </w:rPr>
        <w:t xml:space="preserve">pend more resources acquiring and the focus of the models.  </w:t>
      </w:r>
    </w:p>
    <w:p w:rsidR="00F44B80" w:rsidRPr="007E101F" w:rsidRDefault="00764B30">
      <w:pPr>
        <w:rPr>
          <w:rFonts w:ascii="Roboto" w:hAnsi="Roboto"/>
          <w:sz w:val="24"/>
          <w:szCs w:val="24"/>
        </w:rPr>
      </w:pPr>
      <w:r w:rsidRPr="007E101F">
        <w:rPr>
          <w:rFonts w:ascii="Roboto" w:hAnsi="Roboto"/>
          <w:sz w:val="24"/>
          <w:szCs w:val="24"/>
        </w:rPr>
        <w:t>The first algorithm was logistic regression.  It is a simple model that is fast and does not require a lot of memory, however it suffers with multicollinearity and need the data to be linear.  S</w:t>
      </w:r>
      <w:r w:rsidR="000E7CFE" w:rsidRPr="007E101F">
        <w:rPr>
          <w:rFonts w:ascii="Roboto" w:hAnsi="Roboto"/>
          <w:sz w:val="24"/>
          <w:szCs w:val="24"/>
        </w:rPr>
        <w:t>econd, we will use a linear stochastic vector classifier</w:t>
      </w:r>
      <w:r w:rsidRPr="007E101F">
        <w:rPr>
          <w:rFonts w:ascii="Roboto" w:hAnsi="Roboto"/>
          <w:sz w:val="24"/>
          <w:szCs w:val="24"/>
        </w:rPr>
        <w:t xml:space="preserve">.  This model is light to predict but can be slow to train and hard to figure out which features are most important.  K nearest neighbors </w:t>
      </w:r>
      <w:r w:rsidR="000E7CFE" w:rsidRPr="007E101F">
        <w:rPr>
          <w:rFonts w:ascii="Roboto" w:hAnsi="Roboto"/>
          <w:sz w:val="24"/>
          <w:szCs w:val="24"/>
        </w:rPr>
        <w:t xml:space="preserve">is a model that is simple to implement but can be memory intensive.  Lastly, we will use a random forest classifier because it handles larges sets of data well, even with multicollinearity.  </w:t>
      </w:r>
    </w:p>
    <w:p w:rsidR="00BA5746" w:rsidRPr="0055010A" w:rsidRDefault="000E7CFE">
      <w:pPr>
        <w:rPr>
          <w:rFonts w:ascii="Roboto" w:hAnsi="Roboto"/>
          <w:sz w:val="24"/>
          <w:szCs w:val="24"/>
        </w:rPr>
      </w:pPr>
      <w:r w:rsidRPr="007E101F">
        <w:rPr>
          <w:rFonts w:ascii="Roboto" w:hAnsi="Roboto"/>
          <w:sz w:val="24"/>
          <w:szCs w:val="24"/>
        </w:rPr>
        <w:t>Hyperparameters were tuned to optimize success in the models.  The results from the testing are shown below.  K nearest neighbors and the random forest models preformed the best on the training sets and results in high precision scores.</w:t>
      </w:r>
      <w:r w:rsidR="00F44B80" w:rsidRPr="007E101F">
        <w:rPr>
          <w:rFonts w:ascii="Roboto" w:hAnsi="Roboto"/>
          <w:sz w:val="24"/>
          <w:szCs w:val="24"/>
        </w:rPr>
        <w:t xml:space="preserve">  However, both models use almost an entire gigabyte of memory to run the model and take significantly more time to run predictions</w:t>
      </w:r>
      <w:r w:rsidR="0055010A">
        <w:rPr>
          <w:rFonts w:ascii="Roboto" w:hAnsi="Roboto"/>
          <w:sz w:val="24"/>
          <w:szCs w:val="24"/>
        </w:rPr>
        <w:t xml:space="preserve"> with the K nearest neighbors taking almost three hours.</w:t>
      </w:r>
    </w:p>
    <w:p w:rsidR="007E101F" w:rsidRDefault="007E101F"/>
    <w:p w:rsidR="00BF4F27" w:rsidRDefault="0055010A">
      <w:pPr>
        <w:rPr>
          <w:rFonts w:ascii="Roboto" w:hAnsi="Roboto"/>
          <w:sz w:val="24"/>
          <w:szCs w:val="24"/>
        </w:rPr>
      </w:pPr>
      <w:r w:rsidRPr="00BF4F27">
        <w:drawing>
          <wp:inline distT="0" distB="0" distL="0" distR="0" wp14:anchorId="451FB24F" wp14:editId="6C086C85">
            <wp:extent cx="5915025" cy="96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025" cy="962025"/>
                    </a:xfrm>
                    <a:prstGeom prst="rect">
                      <a:avLst/>
                    </a:prstGeom>
                    <a:noFill/>
                    <a:ln>
                      <a:noFill/>
                    </a:ln>
                  </pic:spPr>
                </pic:pic>
              </a:graphicData>
            </a:graphic>
          </wp:inline>
        </w:drawing>
      </w:r>
    </w:p>
    <w:p w:rsidR="00BF4F27" w:rsidRDefault="00BF4F27">
      <w:pPr>
        <w:rPr>
          <w:rFonts w:ascii="Roboto" w:hAnsi="Roboto"/>
          <w:sz w:val="24"/>
          <w:szCs w:val="24"/>
        </w:rPr>
      </w:pPr>
    </w:p>
    <w:p w:rsidR="001057EC" w:rsidRPr="007E101F" w:rsidRDefault="00F44B80">
      <w:pPr>
        <w:rPr>
          <w:rFonts w:ascii="Roboto" w:hAnsi="Roboto"/>
          <w:sz w:val="24"/>
          <w:szCs w:val="24"/>
        </w:rPr>
      </w:pPr>
      <w:r w:rsidRPr="007E101F">
        <w:rPr>
          <w:rFonts w:ascii="Roboto" w:hAnsi="Roboto"/>
          <w:sz w:val="24"/>
          <w:szCs w:val="24"/>
        </w:rPr>
        <w:t>Using the random forest model, we pulled out the top five most important features to be:</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Debt-to-income ratio</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Revolving debt balance</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Credit length</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Revolving utility</w:t>
      </w:r>
    </w:p>
    <w:p w:rsidR="00F44B80" w:rsidRPr="007E101F" w:rsidRDefault="00F44B80" w:rsidP="00F44B80">
      <w:pPr>
        <w:pStyle w:val="ListParagraph"/>
        <w:numPr>
          <w:ilvl w:val="0"/>
          <w:numId w:val="1"/>
        </w:numPr>
        <w:rPr>
          <w:rFonts w:ascii="Roboto" w:hAnsi="Roboto"/>
          <w:sz w:val="24"/>
          <w:szCs w:val="24"/>
        </w:rPr>
      </w:pPr>
      <w:r w:rsidRPr="007E101F">
        <w:rPr>
          <w:rFonts w:ascii="Roboto" w:hAnsi="Roboto"/>
          <w:sz w:val="24"/>
          <w:szCs w:val="24"/>
        </w:rPr>
        <w:t>Annual income</w:t>
      </w:r>
      <w:bookmarkStart w:id="0" w:name="_GoBack"/>
      <w:bookmarkEnd w:id="0"/>
    </w:p>
    <w:p w:rsidR="00F44B80" w:rsidRPr="007E101F" w:rsidRDefault="00F44B80" w:rsidP="00F44B80">
      <w:pPr>
        <w:pStyle w:val="ListParagraph"/>
        <w:rPr>
          <w:rFonts w:ascii="Roboto" w:hAnsi="Roboto"/>
          <w:sz w:val="24"/>
          <w:szCs w:val="24"/>
        </w:rPr>
      </w:pPr>
    </w:p>
    <w:p w:rsidR="00DD6BD2" w:rsidRDefault="00DD6BD2"/>
    <w:sectPr w:rsidR="00DD6BD2" w:rsidSect="00D352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0B17"/>
    <w:multiLevelType w:val="hybridMultilevel"/>
    <w:tmpl w:val="2F62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01"/>
    <w:rsid w:val="00005A7D"/>
    <w:rsid w:val="00013BA2"/>
    <w:rsid w:val="00063D4F"/>
    <w:rsid w:val="000E7CFE"/>
    <w:rsid w:val="001057EC"/>
    <w:rsid w:val="001B45FF"/>
    <w:rsid w:val="001D2FFA"/>
    <w:rsid w:val="00212511"/>
    <w:rsid w:val="00280CBC"/>
    <w:rsid w:val="00297AB9"/>
    <w:rsid w:val="002A4037"/>
    <w:rsid w:val="003503F9"/>
    <w:rsid w:val="003E7290"/>
    <w:rsid w:val="004F2892"/>
    <w:rsid w:val="0055010A"/>
    <w:rsid w:val="005953E3"/>
    <w:rsid w:val="005B0AAE"/>
    <w:rsid w:val="005C7DB2"/>
    <w:rsid w:val="00607694"/>
    <w:rsid w:val="00741A6C"/>
    <w:rsid w:val="0076055E"/>
    <w:rsid w:val="00764B30"/>
    <w:rsid w:val="007E101F"/>
    <w:rsid w:val="008245A8"/>
    <w:rsid w:val="00842D39"/>
    <w:rsid w:val="008745BF"/>
    <w:rsid w:val="00956543"/>
    <w:rsid w:val="00965FE3"/>
    <w:rsid w:val="009753CA"/>
    <w:rsid w:val="00975792"/>
    <w:rsid w:val="00991006"/>
    <w:rsid w:val="009B3CD3"/>
    <w:rsid w:val="00A6168D"/>
    <w:rsid w:val="00AB059B"/>
    <w:rsid w:val="00B44C45"/>
    <w:rsid w:val="00BA5746"/>
    <w:rsid w:val="00BF4F27"/>
    <w:rsid w:val="00D35201"/>
    <w:rsid w:val="00D7384C"/>
    <w:rsid w:val="00D80D27"/>
    <w:rsid w:val="00DB30D0"/>
    <w:rsid w:val="00DD6BD2"/>
    <w:rsid w:val="00E50A0F"/>
    <w:rsid w:val="00EE6030"/>
    <w:rsid w:val="00F34C03"/>
    <w:rsid w:val="00F44B80"/>
    <w:rsid w:val="00F92385"/>
    <w:rsid w:val="00F9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57A4"/>
  <w15:chartTrackingRefBased/>
  <w15:docId w15:val="{1B876FF0-EB37-4C12-9C86-C3FB2D98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201"/>
    <w:pPr>
      <w:spacing w:after="0" w:line="240" w:lineRule="auto"/>
    </w:pPr>
    <w:rPr>
      <w:rFonts w:eastAsiaTheme="minorEastAsia"/>
    </w:rPr>
  </w:style>
  <w:style w:type="character" w:customStyle="1" w:styleId="NoSpacingChar">
    <w:name w:val="No Spacing Char"/>
    <w:basedOn w:val="DefaultParagraphFont"/>
    <w:link w:val="NoSpacing"/>
    <w:uiPriority w:val="1"/>
    <w:rsid w:val="00D35201"/>
    <w:rPr>
      <w:rFonts w:eastAsiaTheme="minorEastAsia"/>
    </w:rPr>
  </w:style>
  <w:style w:type="paragraph" w:styleId="Title">
    <w:name w:val="Title"/>
    <w:basedOn w:val="Normal"/>
    <w:next w:val="Normal"/>
    <w:link w:val="TitleChar"/>
    <w:uiPriority w:val="10"/>
    <w:qFormat/>
    <w:rsid w:val="00D3520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352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3520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35201"/>
    <w:rPr>
      <w:rFonts w:eastAsiaTheme="minorEastAsia" w:cs="Times New Roman"/>
      <w:color w:val="5A5A5A" w:themeColor="text1" w:themeTint="A5"/>
      <w:spacing w:val="15"/>
    </w:rPr>
  </w:style>
  <w:style w:type="paragraph" w:styleId="NormalWeb">
    <w:name w:val="Normal (Web)"/>
    <w:basedOn w:val="Normal"/>
    <w:uiPriority w:val="99"/>
    <w:unhideWhenUsed/>
    <w:rsid w:val="00B44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C45"/>
    <w:rPr>
      <w:color w:val="0000FF"/>
      <w:u w:val="single"/>
    </w:rPr>
  </w:style>
  <w:style w:type="paragraph" w:styleId="ListParagraph">
    <w:name w:val="List Paragraph"/>
    <w:basedOn w:val="Normal"/>
    <w:uiPriority w:val="34"/>
    <w:qFormat/>
    <w:rsid w:val="00F44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9792">
      <w:bodyDiv w:val="1"/>
      <w:marLeft w:val="0"/>
      <w:marRight w:val="0"/>
      <w:marTop w:val="0"/>
      <w:marBottom w:val="0"/>
      <w:divBdr>
        <w:top w:val="none" w:sz="0" w:space="0" w:color="auto"/>
        <w:left w:val="none" w:sz="0" w:space="0" w:color="auto"/>
        <w:bottom w:val="none" w:sz="0" w:space="0" w:color="auto"/>
        <w:right w:val="none" w:sz="0" w:space="0" w:color="auto"/>
      </w:divBdr>
    </w:div>
    <w:div w:id="935330973">
      <w:bodyDiv w:val="1"/>
      <w:marLeft w:val="0"/>
      <w:marRight w:val="0"/>
      <w:marTop w:val="0"/>
      <w:marBottom w:val="0"/>
      <w:divBdr>
        <w:top w:val="none" w:sz="0" w:space="0" w:color="auto"/>
        <w:left w:val="none" w:sz="0" w:space="0" w:color="auto"/>
        <w:bottom w:val="none" w:sz="0" w:space="0" w:color="auto"/>
        <w:right w:val="none" w:sz="0" w:space="0" w:color="auto"/>
      </w:divBdr>
    </w:div>
    <w:div w:id="12227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lendingclub.com/info/download-data.action"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Exploring loans from 2007 to 2015 that have either been completed or ‘charged off’.  We will apply machine learning tools to predict which loans will be completed and which will not.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7512</TotalTime>
  <Pages>11</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Lendingclub.com loan data</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Lendingclub.com loan data</dc:title>
  <dc:subject/>
  <dc:creator>Justin D</dc:creator>
  <cp:keywords/>
  <dc:description/>
  <cp:lastModifiedBy>Justin D</cp:lastModifiedBy>
  <cp:revision>5</cp:revision>
  <dcterms:created xsi:type="dcterms:W3CDTF">2018-07-04T13:51:00Z</dcterms:created>
  <dcterms:modified xsi:type="dcterms:W3CDTF">2018-08-10T17:49:00Z</dcterms:modified>
</cp:coreProperties>
</file>