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98BDA" w14:textId="77777777" w:rsidR="004F3331" w:rsidRPr="00926A04" w:rsidRDefault="004F3331" w:rsidP="004F3331">
      <w:pPr>
        <w:autoSpaceDE w:val="0"/>
        <w:autoSpaceDN w:val="0"/>
        <w:adjustRightInd w:val="0"/>
        <w:spacing w:after="0" w:line="360" w:lineRule="auto"/>
        <w:jc w:val="center"/>
        <w:rPr>
          <w:rFonts w:ascii="Bookman Old Style" w:eastAsia="Calibri" w:hAnsi="Bookman Old Style" w:cs="Times New Roman"/>
          <w:b/>
          <w:bCs/>
          <w:sz w:val="32"/>
          <w:szCs w:val="24"/>
          <w:lang w:val="en-GB" w:eastAsia="en-GB"/>
        </w:rPr>
      </w:pPr>
      <w:r w:rsidRPr="00926A04">
        <w:rPr>
          <w:rFonts w:ascii="Bookman Old Style" w:eastAsia="Calibri" w:hAnsi="Bookman Old Style" w:cs="Times New Roman"/>
          <w:b/>
          <w:bCs/>
          <w:sz w:val="32"/>
          <w:szCs w:val="24"/>
          <w:lang w:val="en-GB" w:eastAsia="en-GB"/>
        </w:rPr>
        <w:t xml:space="preserve">MBEYA UNIVERSITY OF SCIENCE AND TECHNOLOGY </w:t>
      </w:r>
    </w:p>
    <w:p w14:paraId="30570A41" w14:textId="77777777" w:rsidR="004F3331" w:rsidRPr="00926A04" w:rsidRDefault="004F3331" w:rsidP="004F3331">
      <w:pPr>
        <w:autoSpaceDE w:val="0"/>
        <w:autoSpaceDN w:val="0"/>
        <w:adjustRightInd w:val="0"/>
        <w:spacing w:before="120" w:after="120"/>
        <w:jc w:val="center"/>
        <w:rPr>
          <w:rFonts w:ascii="Bookman Old Style" w:eastAsia="Calibri" w:hAnsi="Bookman Old Style" w:cs="Times New Roman"/>
          <w:b/>
          <w:bCs/>
          <w:sz w:val="28"/>
          <w:szCs w:val="24"/>
          <w:lang w:val="en-GB" w:eastAsia="en-GB"/>
        </w:rPr>
      </w:pPr>
      <w:r w:rsidRPr="00926A04">
        <w:rPr>
          <w:rFonts w:ascii="Bookman Old Style" w:eastAsia="Calibri" w:hAnsi="Bookman Old Style" w:cs="Times New Roman"/>
          <w:b/>
          <w:bCs/>
          <w:sz w:val="28"/>
          <w:szCs w:val="24"/>
          <w:lang w:val="en-GB" w:eastAsia="en-GB"/>
        </w:rPr>
        <w:t>DEPARTMENT OF APPLIED SCIENCES</w:t>
      </w:r>
    </w:p>
    <w:p w14:paraId="16313436" w14:textId="77777777" w:rsidR="004F3331" w:rsidRPr="00926A04" w:rsidRDefault="004F3331" w:rsidP="004F3331">
      <w:pPr>
        <w:autoSpaceDE w:val="0"/>
        <w:autoSpaceDN w:val="0"/>
        <w:adjustRightInd w:val="0"/>
        <w:spacing w:before="120" w:after="120"/>
        <w:jc w:val="center"/>
        <w:rPr>
          <w:rFonts w:ascii="Bookman Old Style" w:eastAsia="Calibri" w:hAnsi="Bookman Old Style" w:cs="Times New Roman"/>
          <w:bCs/>
          <w:sz w:val="24"/>
          <w:szCs w:val="24"/>
          <w:lang w:val="en-GB" w:eastAsia="en-GB"/>
        </w:rPr>
      </w:pPr>
    </w:p>
    <w:p w14:paraId="78ACB1DD" w14:textId="77777777" w:rsidR="004F3331" w:rsidRPr="00926A04" w:rsidRDefault="004F3331" w:rsidP="004F3331">
      <w:pPr>
        <w:autoSpaceDE w:val="0"/>
        <w:autoSpaceDN w:val="0"/>
        <w:adjustRightInd w:val="0"/>
        <w:spacing w:after="0"/>
        <w:jc w:val="center"/>
        <w:rPr>
          <w:rFonts w:ascii="Bookman Old Style" w:eastAsia="Calibri" w:hAnsi="Bookman Old Style" w:cs="Times New Roman"/>
          <w:bCs/>
          <w:sz w:val="24"/>
          <w:szCs w:val="24"/>
          <w:lang w:val="en-GB" w:eastAsia="en-GB"/>
        </w:rPr>
      </w:pPr>
      <w:r w:rsidRPr="00926A04">
        <w:rPr>
          <w:rFonts w:ascii="Bookman Old Style" w:eastAsia="Calibri" w:hAnsi="Bookman Old Style" w:cs="Times New Roman"/>
          <w:i/>
          <w:noProof/>
          <w:sz w:val="24"/>
          <w:szCs w:val="24"/>
        </w:rPr>
        <w:drawing>
          <wp:inline distT="0" distB="0" distL="0" distR="0" wp14:anchorId="415F0E7F" wp14:editId="76BBF8E0">
            <wp:extent cx="2007235" cy="1412875"/>
            <wp:effectExtent l="0" t="0" r="0" b="0"/>
            <wp:docPr id="4" name="Picture 4" descr="New MU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MUST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7235" cy="1412875"/>
                    </a:xfrm>
                    <a:prstGeom prst="rect">
                      <a:avLst/>
                    </a:prstGeom>
                    <a:noFill/>
                    <a:ln>
                      <a:noFill/>
                    </a:ln>
                  </pic:spPr>
                </pic:pic>
              </a:graphicData>
            </a:graphic>
          </wp:inline>
        </w:drawing>
      </w:r>
    </w:p>
    <w:p w14:paraId="1430589C" w14:textId="77777777" w:rsidR="004F3331" w:rsidRPr="00926A04" w:rsidRDefault="004F3331" w:rsidP="004F3331">
      <w:pPr>
        <w:autoSpaceDE w:val="0"/>
        <w:autoSpaceDN w:val="0"/>
        <w:adjustRightInd w:val="0"/>
        <w:spacing w:after="0"/>
        <w:rPr>
          <w:rFonts w:ascii="Bookman Old Style" w:eastAsia="Calibri" w:hAnsi="Bookman Old Style" w:cs="Times New Roman"/>
          <w:bCs/>
          <w:sz w:val="24"/>
          <w:szCs w:val="24"/>
          <w:lang w:val="en-GB" w:eastAsia="en-GB"/>
        </w:rPr>
      </w:pPr>
    </w:p>
    <w:p w14:paraId="1DC40CC0" w14:textId="77777777" w:rsidR="004F3331" w:rsidRPr="00926A04" w:rsidRDefault="004F3331" w:rsidP="004F3331">
      <w:pPr>
        <w:autoSpaceDE w:val="0"/>
        <w:autoSpaceDN w:val="0"/>
        <w:adjustRightInd w:val="0"/>
        <w:spacing w:before="240" w:after="120"/>
        <w:jc w:val="center"/>
        <w:rPr>
          <w:rFonts w:ascii="Bookman Old Style" w:eastAsia="Calibri" w:hAnsi="Bookman Old Style" w:cs="Times New Roman"/>
          <w:b/>
          <w:bCs/>
          <w:sz w:val="28"/>
          <w:szCs w:val="24"/>
          <w:lang w:val="en-GB" w:eastAsia="en-GB"/>
        </w:rPr>
      </w:pPr>
    </w:p>
    <w:p w14:paraId="0529DE72" w14:textId="77777777" w:rsidR="00AC18A0" w:rsidRPr="00926A04" w:rsidRDefault="004F3331" w:rsidP="004F3331">
      <w:pPr>
        <w:spacing w:before="240" w:after="120" w:line="360" w:lineRule="auto"/>
        <w:jc w:val="center"/>
        <w:rPr>
          <w:rFonts w:ascii="Bookman Old Style" w:hAnsi="Bookman Old Style" w:cs="Times New Roman"/>
          <w:b/>
          <w:sz w:val="28"/>
          <w:szCs w:val="28"/>
        </w:rPr>
      </w:pPr>
      <w:r w:rsidRPr="00926A04">
        <w:rPr>
          <w:rFonts w:ascii="Bookman Old Style" w:hAnsi="Bookman Old Style" w:cs="Times New Roman"/>
          <w:b/>
          <w:sz w:val="28"/>
          <w:szCs w:val="28"/>
        </w:rPr>
        <w:t>PRACTICAL MANUAL</w:t>
      </w:r>
    </w:p>
    <w:p w14:paraId="324773D6" w14:textId="2F70AE5A" w:rsidR="003D14FE" w:rsidRPr="00926A04" w:rsidRDefault="00371814" w:rsidP="00371814">
      <w:pPr>
        <w:spacing w:before="240" w:after="120"/>
        <w:rPr>
          <w:rFonts w:ascii="Bookman Old Style" w:hAnsi="Bookman Old Style" w:cs="Times New Roman"/>
          <w:b/>
          <w:sz w:val="28"/>
          <w:szCs w:val="28"/>
        </w:rPr>
      </w:pPr>
      <w:r>
        <w:rPr>
          <w:rFonts w:ascii="Bookman Old Style" w:hAnsi="Bookman Old Style" w:cs="Times New Roman"/>
          <w:b/>
          <w:sz w:val="28"/>
          <w:szCs w:val="28"/>
        </w:rPr>
        <w:t xml:space="preserve">                                </w:t>
      </w:r>
      <w:r w:rsidR="007E4314" w:rsidRPr="007E4314">
        <w:rPr>
          <w:rFonts w:ascii="Bookman Old Style" w:hAnsi="Bookman Old Style" w:cs="Times New Roman"/>
          <w:b/>
          <w:sz w:val="28"/>
          <w:szCs w:val="28"/>
        </w:rPr>
        <w:t>FOO</w:t>
      </w:r>
      <w:r w:rsidR="00CC1784">
        <w:rPr>
          <w:rFonts w:ascii="Bookman Old Style" w:hAnsi="Bookman Old Style" w:cs="Times New Roman"/>
          <w:b/>
          <w:sz w:val="28"/>
          <w:szCs w:val="28"/>
        </w:rPr>
        <w:t xml:space="preserve">D CHEMISTRY </w:t>
      </w:r>
    </w:p>
    <w:p w14:paraId="7A33A9F6" w14:textId="77777777" w:rsidR="003D14FE" w:rsidRPr="00926A04" w:rsidRDefault="003D14FE" w:rsidP="00401E1E">
      <w:pPr>
        <w:spacing w:before="120" w:after="240"/>
        <w:contextualSpacing/>
        <w:jc w:val="center"/>
        <w:rPr>
          <w:rFonts w:ascii="Bookman Old Style" w:hAnsi="Bookman Old Style" w:cs="Times New Roman"/>
          <w:b/>
          <w:sz w:val="28"/>
          <w:szCs w:val="28"/>
        </w:rPr>
      </w:pPr>
    </w:p>
    <w:p w14:paraId="2B0C3EAD" w14:textId="77777777" w:rsidR="00AC18A0" w:rsidRPr="00926A04" w:rsidRDefault="00AC18A0" w:rsidP="00401E1E">
      <w:pPr>
        <w:spacing w:before="120" w:after="240"/>
        <w:contextualSpacing/>
        <w:jc w:val="center"/>
        <w:rPr>
          <w:rFonts w:ascii="Bookman Old Style" w:hAnsi="Bookman Old Style" w:cs="Times New Roman"/>
          <w:b/>
          <w:sz w:val="28"/>
          <w:szCs w:val="28"/>
        </w:rPr>
      </w:pPr>
    </w:p>
    <w:p w14:paraId="0FCD3384" w14:textId="77777777" w:rsidR="00AC18A0" w:rsidRPr="00926A04" w:rsidRDefault="00AC18A0" w:rsidP="00401E1E">
      <w:pPr>
        <w:spacing w:before="120" w:after="240"/>
        <w:contextualSpacing/>
        <w:jc w:val="center"/>
        <w:rPr>
          <w:rFonts w:ascii="Bookman Old Style" w:hAnsi="Bookman Old Style" w:cs="Times New Roman"/>
          <w:b/>
          <w:sz w:val="28"/>
          <w:szCs w:val="28"/>
        </w:rPr>
      </w:pPr>
    </w:p>
    <w:p w14:paraId="4E3DF910" w14:textId="77777777" w:rsidR="00AC18A0" w:rsidRPr="00926A04" w:rsidRDefault="00AC18A0" w:rsidP="00401E1E">
      <w:pPr>
        <w:spacing w:before="120" w:after="240"/>
        <w:contextualSpacing/>
        <w:jc w:val="center"/>
        <w:rPr>
          <w:rFonts w:ascii="Bookman Old Style" w:hAnsi="Bookman Old Style" w:cs="Times New Roman"/>
          <w:b/>
          <w:sz w:val="28"/>
          <w:szCs w:val="28"/>
        </w:rPr>
      </w:pPr>
    </w:p>
    <w:p w14:paraId="3A88B7CD" w14:textId="77777777" w:rsidR="00AC18A0" w:rsidRPr="00926A04" w:rsidRDefault="00AC18A0" w:rsidP="00401E1E">
      <w:pPr>
        <w:spacing w:before="120" w:after="240"/>
        <w:contextualSpacing/>
        <w:jc w:val="center"/>
        <w:rPr>
          <w:rFonts w:ascii="Bookman Old Style" w:hAnsi="Bookman Old Style" w:cs="Times New Roman"/>
          <w:b/>
          <w:sz w:val="28"/>
          <w:szCs w:val="28"/>
        </w:rPr>
      </w:pPr>
    </w:p>
    <w:p w14:paraId="29FFF6E9" w14:textId="77777777" w:rsidR="00AC18A0" w:rsidRPr="00926A04" w:rsidRDefault="00AC18A0" w:rsidP="00401E1E">
      <w:pPr>
        <w:spacing w:before="120" w:after="240"/>
        <w:contextualSpacing/>
        <w:jc w:val="center"/>
        <w:rPr>
          <w:rFonts w:ascii="Bookman Old Style" w:hAnsi="Bookman Old Style" w:cs="Times New Roman"/>
          <w:b/>
          <w:sz w:val="28"/>
          <w:szCs w:val="28"/>
        </w:rPr>
      </w:pPr>
    </w:p>
    <w:p w14:paraId="5BB00E67" w14:textId="77777777" w:rsidR="003D14FE" w:rsidRPr="00926A04" w:rsidRDefault="006F55E4" w:rsidP="00401E1E">
      <w:pPr>
        <w:spacing w:before="120" w:after="240"/>
        <w:contextualSpacing/>
        <w:jc w:val="center"/>
        <w:rPr>
          <w:rFonts w:ascii="Bookman Old Style" w:hAnsi="Bookman Old Style" w:cs="Times New Roman"/>
          <w:b/>
          <w:sz w:val="28"/>
          <w:szCs w:val="28"/>
        </w:rPr>
      </w:pPr>
      <w:r w:rsidRPr="00926A04">
        <w:rPr>
          <w:rFonts w:ascii="Bookman Old Style" w:hAnsi="Bookman Old Style" w:cs="Times New Roman"/>
          <w:b/>
          <w:sz w:val="28"/>
          <w:szCs w:val="28"/>
        </w:rPr>
        <w:t xml:space="preserve">Lecturer: </w:t>
      </w:r>
    </w:p>
    <w:p w14:paraId="0C256362" w14:textId="77777777" w:rsidR="004F3331" w:rsidRPr="00926A04" w:rsidRDefault="004F3331" w:rsidP="00401E1E">
      <w:pPr>
        <w:spacing w:before="120" w:after="240"/>
        <w:contextualSpacing/>
        <w:jc w:val="center"/>
        <w:rPr>
          <w:rFonts w:ascii="Bookman Old Style" w:hAnsi="Bookman Old Style" w:cs="Times New Roman"/>
          <w:b/>
          <w:sz w:val="28"/>
          <w:szCs w:val="28"/>
        </w:rPr>
      </w:pPr>
    </w:p>
    <w:p w14:paraId="1162518A" w14:textId="77777777" w:rsidR="003D14FE" w:rsidRPr="00926A04" w:rsidRDefault="006F55E4" w:rsidP="004F3331">
      <w:pPr>
        <w:spacing w:before="120" w:after="120" w:line="360" w:lineRule="auto"/>
        <w:jc w:val="center"/>
        <w:rPr>
          <w:rFonts w:ascii="Bookman Old Style" w:hAnsi="Bookman Old Style" w:cs="Times New Roman"/>
          <w:b/>
          <w:sz w:val="28"/>
          <w:szCs w:val="28"/>
        </w:rPr>
      </w:pPr>
      <w:r w:rsidRPr="00926A04">
        <w:rPr>
          <w:rFonts w:ascii="Bookman Old Style" w:hAnsi="Bookman Old Style" w:cs="Times New Roman"/>
          <w:b/>
          <w:sz w:val="28"/>
          <w:szCs w:val="28"/>
        </w:rPr>
        <w:t xml:space="preserve">Laboratory Technician: </w:t>
      </w:r>
    </w:p>
    <w:p w14:paraId="03DED1AF" w14:textId="77777777" w:rsidR="003D14FE" w:rsidRPr="00926A04" w:rsidRDefault="003D14FE" w:rsidP="00401E1E">
      <w:pPr>
        <w:spacing w:before="120" w:after="240"/>
        <w:contextualSpacing/>
        <w:jc w:val="center"/>
        <w:rPr>
          <w:rFonts w:ascii="Bookman Old Style" w:hAnsi="Bookman Old Style" w:cs="Times New Roman"/>
          <w:b/>
          <w:sz w:val="28"/>
          <w:szCs w:val="28"/>
        </w:rPr>
      </w:pPr>
    </w:p>
    <w:p w14:paraId="161EE30B" w14:textId="77777777" w:rsidR="003D14FE" w:rsidRPr="00926A04" w:rsidRDefault="003D14FE" w:rsidP="00401E1E">
      <w:pPr>
        <w:spacing w:before="120" w:after="240"/>
        <w:contextualSpacing/>
        <w:jc w:val="center"/>
        <w:rPr>
          <w:rFonts w:ascii="Bookman Old Style" w:hAnsi="Bookman Old Style" w:cs="Times New Roman"/>
          <w:b/>
          <w:sz w:val="24"/>
          <w:szCs w:val="24"/>
        </w:rPr>
      </w:pPr>
    </w:p>
    <w:p w14:paraId="39F8E6E0" w14:textId="77777777" w:rsidR="003D14FE" w:rsidRPr="00926A04" w:rsidRDefault="003D14FE" w:rsidP="00401E1E">
      <w:pPr>
        <w:spacing w:before="120" w:after="240"/>
        <w:contextualSpacing/>
        <w:jc w:val="center"/>
        <w:rPr>
          <w:rFonts w:ascii="Bookman Old Style" w:hAnsi="Bookman Old Style" w:cs="Times New Roman"/>
          <w:b/>
          <w:sz w:val="24"/>
          <w:szCs w:val="24"/>
        </w:rPr>
      </w:pPr>
    </w:p>
    <w:p w14:paraId="1CBDFCF7" w14:textId="77777777" w:rsidR="003D14FE" w:rsidRPr="00926A04" w:rsidRDefault="003D14FE" w:rsidP="00401E1E">
      <w:pPr>
        <w:spacing w:before="120" w:after="240"/>
        <w:contextualSpacing/>
        <w:jc w:val="center"/>
        <w:rPr>
          <w:rFonts w:ascii="Bookman Old Style" w:hAnsi="Bookman Old Style" w:cs="Times New Roman"/>
          <w:b/>
          <w:sz w:val="24"/>
          <w:szCs w:val="24"/>
        </w:rPr>
      </w:pPr>
    </w:p>
    <w:p w14:paraId="3F9E3E30" w14:textId="77777777" w:rsidR="003D14FE" w:rsidRPr="00926A04" w:rsidRDefault="003D14FE" w:rsidP="00401E1E">
      <w:pPr>
        <w:spacing w:before="120" w:after="240"/>
        <w:contextualSpacing/>
        <w:jc w:val="center"/>
        <w:rPr>
          <w:rFonts w:ascii="Bookman Old Style" w:hAnsi="Bookman Old Style" w:cs="Times New Roman"/>
          <w:b/>
          <w:sz w:val="24"/>
          <w:szCs w:val="24"/>
        </w:rPr>
      </w:pPr>
    </w:p>
    <w:p w14:paraId="34C48297" w14:textId="77777777" w:rsidR="003D14FE" w:rsidRPr="00926A04" w:rsidRDefault="003D14FE" w:rsidP="00401E1E">
      <w:pPr>
        <w:spacing w:before="120" w:after="240"/>
        <w:contextualSpacing/>
        <w:jc w:val="center"/>
        <w:rPr>
          <w:rFonts w:ascii="Bookman Old Style" w:hAnsi="Bookman Old Style" w:cs="Times New Roman"/>
          <w:b/>
          <w:sz w:val="24"/>
          <w:szCs w:val="24"/>
        </w:rPr>
      </w:pPr>
    </w:p>
    <w:p w14:paraId="71D2BBCF" w14:textId="77777777" w:rsidR="0033655A" w:rsidRPr="00926A04" w:rsidRDefault="0033655A" w:rsidP="0033655A">
      <w:pPr>
        <w:spacing w:before="120" w:after="240"/>
        <w:contextualSpacing/>
        <w:rPr>
          <w:rFonts w:ascii="Bookman Old Style" w:hAnsi="Bookman Old Style" w:cs="Times New Roman"/>
          <w:b/>
          <w:sz w:val="24"/>
          <w:szCs w:val="24"/>
        </w:rPr>
        <w:sectPr w:rsidR="0033655A" w:rsidRPr="00926A04" w:rsidSect="00606D52">
          <w:footerReference w:type="default" r:id="rId9"/>
          <w:footerReference w:type="first" r:id="rId10"/>
          <w:pgSz w:w="11909" w:h="16834" w:code="9"/>
          <w:pgMar w:top="1260" w:right="1440" w:bottom="1440" w:left="1440" w:header="720" w:footer="720" w:gutter="0"/>
          <w:pgNumType w:fmt="lowerRoman" w:start="1" w:chapStyle="1"/>
          <w:cols w:space="720"/>
          <w:titlePg/>
          <w:docGrid w:linePitch="360"/>
        </w:sectPr>
      </w:pPr>
    </w:p>
    <w:p w14:paraId="3C7BF60D" w14:textId="77777777" w:rsidR="00AC18A0" w:rsidRPr="00C04CD4" w:rsidRDefault="00AC18A0">
      <w:pPr>
        <w:rPr>
          <w:rFonts w:ascii="Bookman Old Style" w:hAnsi="Bookman Old Style" w:cs="Times New Roman"/>
          <w:b/>
          <w:sz w:val="24"/>
          <w:szCs w:val="24"/>
        </w:rPr>
      </w:pPr>
    </w:p>
    <w:sdt>
      <w:sdtPr>
        <w:rPr>
          <w:rFonts w:asciiTheme="minorHAnsi" w:eastAsiaTheme="minorHAnsi" w:hAnsiTheme="minorHAnsi" w:cs="Times New Roman"/>
          <w:b w:val="0"/>
          <w:sz w:val="22"/>
          <w:szCs w:val="24"/>
        </w:rPr>
        <w:id w:val="90434257"/>
        <w:docPartObj>
          <w:docPartGallery w:val="Table of Contents"/>
          <w:docPartUnique/>
        </w:docPartObj>
      </w:sdtPr>
      <w:sdtEndPr>
        <w:rPr>
          <w:rFonts w:cstheme="minorBidi"/>
          <w:bCs/>
          <w:noProof/>
          <w:sz w:val="28"/>
        </w:rPr>
      </w:sdtEndPr>
      <w:sdtContent>
        <w:p w14:paraId="7A9B2251" w14:textId="77777777" w:rsidR="0045157A" w:rsidRPr="00C04CD4" w:rsidRDefault="00926A04" w:rsidP="00916F5A">
          <w:pPr>
            <w:pStyle w:val="TOCHeading"/>
            <w:spacing w:line="276" w:lineRule="auto"/>
            <w:jc w:val="left"/>
            <w:rPr>
              <w:rFonts w:cs="Times New Roman"/>
              <w:bCs/>
              <w:szCs w:val="24"/>
            </w:rPr>
          </w:pPr>
          <w:r w:rsidRPr="00C04CD4">
            <w:rPr>
              <w:rFonts w:cs="Times New Roman"/>
              <w:bCs/>
              <w:szCs w:val="24"/>
            </w:rPr>
            <w:t>TABLE OF CONTENTS</w:t>
          </w:r>
        </w:p>
        <w:p w14:paraId="2C807636" w14:textId="49BAD6F3" w:rsidR="00C04CD4" w:rsidRPr="00C04CD4" w:rsidRDefault="00FF6D3C">
          <w:pPr>
            <w:pStyle w:val="TOC1"/>
            <w:rPr>
              <w:rFonts w:ascii="Bookman Old Style" w:eastAsiaTheme="minorEastAsia" w:hAnsi="Bookman Old Style" w:cs="Times New Roman"/>
              <w:noProof/>
              <w:sz w:val="24"/>
              <w:szCs w:val="24"/>
            </w:rPr>
          </w:pPr>
          <w:r w:rsidRPr="00C04CD4">
            <w:rPr>
              <w:rFonts w:ascii="Bookman Old Style" w:hAnsi="Bookman Old Style" w:cs="Times New Roman"/>
              <w:sz w:val="24"/>
              <w:szCs w:val="24"/>
            </w:rPr>
            <w:fldChar w:fldCharType="begin"/>
          </w:r>
          <w:r w:rsidR="0045157A" w:rsidRPr="00C04CD4">
            <w:rPr>
              <w:rFonts w:ascii="Bookman Old Style" w:hAnsi="Bookman Old Style" w:cs="Times New Roman"/>
              <w:sz w:val="24"/>
              <w:szCs w:val="24"/>
            </w:rPr>
            <w:instrText xml:space="preserve"> TOC \o "1-3" \h \z \u </w:instrText>
          </w:r>
          <w:r w:rsidRPr="00C04CD4">
            <w:rPr>
              <w:rFonts w:ascii="Bookman Old Style" w:hAnsi="Bookman Old Style" w:cs="Times New Roman"/>
              <w:sz w:val="24"/>
              <w:szCs w:val="24"/>
            </w:rPr>
            <w:fldChar w:fldCharType="separate"/>
          </w:r>
          <w:hyperlink w:anchor="_Toc95914227" w:history="1">
            <w:r w:rsidR="00C04CD4" w:rsidRPr="00C04CD4">
              <w:rPr>
                <w:rStyle w:val="Hyperlink"/>
                <w:rFonts w:ascii="Bookman Old Style" w:hAnsi="Bookman Old Style" w:cs="Times New Roman"/>
                <w:noProof/>
                <w:sz w:val="24"/>
                <w:szCs w:val="24"/>
              </w:rPr>
              <w:t>PRACTICAL PROGRAMME</w:t>
            </w:r>
            <w:r w:rsidR="00C04CD4" w:rsidRPr="00C04CD4">
              <w:rPr>
                <w:rFonts w:ascii="Bookman Old Style" w:hAnsi="Bookman Old Style" w:cs="Times New Roman"/>
                <w:noProof/>
                <w:webHidden/>
                <w:sz w:val="24"/>
                <w:szCs w:val="24"/>
              </w:rPr>
              <w:tab/>
            </w:r>
            <w:r w:rsidR="00C04CD4" w:rsidRPr="00C04CD4">
              <w:rPr>
                <w:rFonts w:ascii="Bookman Old Style" w:hAnsi="Bookman Old Style" w:cs="Times New Roman"/>
                <w:noProof/>
                <w:webHidden/>
                <w:sz w:val="24"/>
                <w:szCs w:val="24"/>
              </w:rPr>
              <w:fldChar w:fldCharType="begin"/>
            </w:r>
            <w:r w:rsidR="00C04CD4" w:rsidRPr="00C04CD4">
              <w:rPr>
                <w:rFonts w:ascii="Bookman Old Style" w:hAnsi="Bookman Old Style" w:cs="Times New Roman"/>
                <w:noProof/>
                <w:webHidden/>
                <w:sz w:val="24"/>
                <w:szCs w:val="24"/>
              </w:rPr>
              <w:instrText xml:space="preserve"> PAGEREF _Toc95914227 \h </w:instrText>
            </w:r>
            <w:r w:rsidR="00C04CD4" w:rsidRPr="00C04CD4">
              <w:rPr>
                <w:rFonts w:ascii="Bookman Old Style" w:hAnsi="Bookman Old Style" w:cs="Times New Roman"/>
                <w:noProof/>
                <w:webHidden/>
                <w:sz w:val="24"/>
                <w:szCs w:val="24"/>
              </w:rPr>
            </w:r>
            <w:r w:rsidR="00C04CD4" w:rsidRPr="00C04CD4">
              <w:rPr>
                <w:rFonts w:ascii="Bookman Old Style" w:hAnsi="Bookman Old Style" w:cs="Times New Roman"/>
                <w:noProof/>
                <w:webHidden/>
                <w:sz w:val="24"/>
                <w:szCs w:val="24"/>
              </w:rPr>
              <w:fldChar w:fldCharType="separate"/>
            </w:r>
            <w:r w:rsidR="00874F2A">
              <w:rPr>
                <w:rFonts w:ascii="Bookman Old Style" w:hAnsi="Bookman Old Style" w:cs="Times New Roman"/>
                <w:noProof/>
                <w:webHidden/>
                <w:sz w:val="24"/>
                <w:szCs w:val="24"/>
              </w:rPr>
              <w:t>ii</w:t>
            </w:r>
            <w:r w:rsidR="00C04CD4" w:rsidRPr="00C04CD4">
              <w:rPr>
                <w:rFonts w:ascii="Bookman Old Style" w:hAnsi="Bookman Old Style" w:cs="Times New Roman"/>
                <w:noProof/>
                <w:webHidden/>
                <w:sz w:val="24"/>
                <w:szCs w:val="24"/>
              </w:rPr>
              <w:fldChar w:fldCharType="end"/>
            </w:r>
          </w:hyperlink>
        </w:p>
        <w:p w14:paraId="5743C7F6" w14:textId="7D108FC9" w:rsidR="00C04CD4" w:rsidRPr="00C04CD4" w:rsidRDefault="00C04CD4">
          <w:pPr>
            <w:pStyle w:val="TOC1"/>
            <w:rPr>
              <w:rFonts w:ascii="Bookman Old Style" w:eastAsiaTheme="minorEastAsia" w:hAnsi="Bookman Old Style" w:cs="Times New Roman"/>
              <w:noProof/>
              <w:sz w:val="24"/>
              <w:szCs w:val="24"/>
            </w:rPr>
          </w:pPr>
          <w:hyperlink w:anchor="_Toc95914228" w:history="1">
            <w:r w:rsidRPr="00C04CD4">
              <w:rPr>
                <w:rStyle w:val="Hyperlink"/>
                <w:rFonts w:ascii="Bookman Old Style" w:hAnsi="Bookman Old Style" w:cs="Times New Roman"/>
                <w:noProof/>
                <w:sz w:val="24"/>
                <w:szCs w:val="24"/>
              </w:rPr>
              <w:t>EMERGENCY TELEPHONE NUMBERS</w:t>
            </w:r>
            <w:r w:rsidRPr="00C04CD4">
              <w:rPr>
                <w:rFonts w:ascii="Bookman Old Style" w:hAnsi="Bookman Old Style" w:cs="Times New Roman"/>
                <w:noProof/>
                <w:webHidden/>
                <w:sz w:val="24"/>
                <w:szCs w:val="24"/>
              </w:rPr>
              <w:tab/>
            </w:r>
            <w:r w:rsidRPr="00C04CD4">
              <w:rPr>
                <w:rFonts w:ascii="Bookman Old Style" w:hAnsi="Bookman Old Style" w:cs="Times New Roman"/>
                <w:noProof/>
                <w:webHidden/>
                <w:sz w:val="24"/>
                <w:szCs w:val="24"/>
              </w:rPr>
              <w:fldChar w:fldCharType="begin"/>
            </w:r>
            <w:r w:rsidRPr="00C04CD4">
              <w:rPr>
                <w:rFonts w:ascii="Bookman Old Style" w:hAnsi="Bookman Old Style" w:cs="Times New Roman"/>
                <w:noProof/>
                <w:webHidden/>
                <w:sz w:val="24"/>
                <w:szCs w:val="24"/>
              </w:rPr>
              <w:instrText xml:space="preserve"> PAGEREF _Toc95914228 \h </w:instrText>
            </w:r>
            <w:r w:rsidRPr="00C04CD4">
              <w:rPr>
                <w:rFonts w:ascii="Bookman Old Style" w:hAnsi="Bookman Old Style" w:cs="Times New Roman"/>
                <w:noProof/>
                <w:webHidden/>
                <w:sz w:val="24"/>
                <w:szCs w:val="24"/>
              </w:rPr>
            </w:r>
            <w:r w:rsidRPr="00C04CD4">
              <w:rPr>
                <w:rFonts w:ascii="Bookman Old Style" w:hAnsi="Bookman Old Style" w:cs="Times New Roman"/>
                <w:noProof/>
                <w:webHidden/>
                <w:sz w:val="24"/>
                <w:szCs w:val="24"/>
              </w:rPr>
              <w:fldChar w:fldCharType="separate"/>
            </w:r>
            <w:r w:rsidR="00874F2A">
              <w:rPr>
                <w:rFonts w:ascii="Bookman Old Style" w:hAnsi="Bookman Old Style" w:cs="Times New Roman"/>
                <w:noProof/>
                <w:webHidden/>
                <w:sz w:val="24"/>
                <w:szCs w:val="24"/>
              </w:rPr>
              <w:t>iii</w:t>
            </w:r>
            <w:r w:rsidRPr="00C04CD4">
              <w:rPr>
                <w:rFonts w:ascii="Bookman Old Style" w:hAnsi="Bookman Old Style" w:cs="Times New Roman"/>
                <w:noProof/>
                <w:webHidden/>
                <w:sz w:val="24"/>
                <w:szCs w:val="24"/>
              </w:rPr>
              <w:fldChar w:fldCharType="end"/>
            </w:r>
          </w:hyperlink>
        </w:p>
        <w:p w14:paraId="5E5B1A1B" w14:textId="7AF8BCF4" w:rsidR="00C04CD4" w:rsidRPr="00C04CD4" w:rsidRDefault="00C04CD4">
          <w:pPr>
            <w:pStyle w:val="TOC1"/>
            <w:rPr>
              <w:rFonts w:ascii="Bookman Old Style" w:eastAsiaTheme="minorEastAsia" w:hAnsi="Bookman Old Style" w:cs="Times New Roman"/>
              <w:noProof/>
              <w:sz w:val="24"/>
              <w:szCs w:val="24"/>
            </w:rPr>
          </w:pPr>
          <w:hyperlink w:anchor="_Toc95914229" w:history="1">
            <w:r w:rsidRPr="00C04CD4">
              <w:rPr>
                <w:rStyle w:val="Hyperlink"/>
                <w:rFonts w:ascii="Bookman Old Style" w:hAnsi="Bookman Old Style" w:cs="Times New Roman"/>
                <w:noProof/>
                <w:sz w:val="24"/>
                <w:szCs w:val="24"/>
              </w:rPr>
              <w:t>LABORATORY SAFETY AND HEALTH RULES</w:t>
            </w:r>
            <w:r w:rsidRPr="00C04CD4">
              <w:rPr>
                <w:rFonts w:ascii="Bookman Old Style" w:hAnsi="Bookman Old Style" w:cs="Times New Roman"/>
                <w:noProof/>
                <w:webHidden/>
                <w:sz w:val="24"/>
                <w:szCs w:val="24"/>
              </w:rPr>
              <w:tab/>
            </w:r>
            <w:r w:rsidRPr="00C04CD4">
              <w:rPr>
                <w:rFonts w:ascii="Bookman Old Style" w:hAnsi="Bookman Old Style" w:cs="Times New Roman"/>
                <w:noProof/>
                <w:webHidden/>
                <w:sz w:val="24"/>
                <w:szCs w:val="24"/>
              </w:rPr>
              <w:fldChar w:fldCharType="begin"/>
            </w:r>
            <w:r w:rsidRPr="00C04CD4">
              <w:rPr>
                <w:rFonts w:ascii="Bookman Old Style" w:hAnsi="Bookman Old Style" w:cs="Times New Roman"/>
                <w:noProof/>
                <w:webHidden/>
                <w:sz w:val="24"/>
                <w:szCs w:val="24"/>
              </w:rPr>
              <w:instrText xml:space="preserve"> PAGEREF _Toc95914229 \h </w:instrText>
            </w:r>
            <w:r w:rsidRPr="00C04CD4">
              <w:rPr>
                <w:rFonts w:ascii="Bookman Old Style" w:hAnsi="Bookman Old Style" w:cs="Times New Roman"/>
                <w:noProof/>
                <w:webHidden/>
                <w:sz w:val="24"/>
                <w:szCs w:val="24"/>
              </w:rPr>
            </w:r>
            <w:r w:rsidRPr="00C04CD4">
              <w:rPr>
                <w:rFonts w:ascii="Bookman Old Style" w:hAnsi="Bookman Old Style" w:cs="Times New Roman"/>
                <w:noProof/>
                <w:webHidden/>
                <w:sz w:val="24"/>
                <w:szCs w:val="24"/>
              </w:rPr>
              <w:fldChar w:fldCharType="separate"/>
            </w:r>
            <w:r w:rsidR="00874F2A">
              <w:rPr>
                <w:rFonts w:ascii="Bookman Old Style" w:hAnsi="Bookman Old Style" w:cs="Times New Roman"/>
                <w:noProof/>
                <w:webHidden/>
                <w:sz w:val="24"/>
                <w:szCs w:val="24"/>
              </w:rPr>
              <w:t>1</w:t>
            </w:r>
            <w:r w:rsidRPr="00C04CD4">
              <w:rPr>
                <w:rFonts w:ascii="Bookman Old Style" w:hAnsi="Bookman Old Style" w:cs="Times New Roman"/>
                <w:noProof/>
                <w:webHidden/>
                <w:sz w:val="24"/>
                <w:szCs w:val="24"/>
              </w:rPr>
              <w:fldChar w:fldCharType="end"/>
            </w:r>
          </w:hyperlink>
        </w:p>
        <w:p w14:paraId="680573AB" w14:textId="4ADCE545" w:rsidR="00C04CD4" w:rsidRPr="00C04CD4" w:rsidRDefault="00C04CD4">
          <w:pPr>
            <w:pStyle w:val="TOC1"/>
            <w:rPr>
              <w:rFonts w:ascii="Bookman Old Style" w:eastAsiaTheme="minorEastAsia" w:hAnsi="Bookman Old Style" w:cs="Times New Roman"/>
              <w:noProof/>
              <w:sz w:val="24"/>
              <w:szCs w:val="24"/>
            </w:rPr>
          </w:pPr>
          <w:hyperlink w:anchor="_Toc95914230" w:history="1">
            <w:r w:rsidRPr="00C04CD4">
              <w:rPr>
                <w:rStyle w:val="Hyperlink"/>
                <w:rFonts w:ascii="Bookman Old Style" w:hAnsi="Bookman Old Style" w:cs="Times New Roman"/>
                <w:noProof/>
                <w:sz w:val="24"/>
                <w:szCs w:val="24"/>
              </w:rPr>
              <w:t>PRACTICAL 1</w:t>
            </w:r>
            <w:r w:rsidRPr="00C04CD4">
              <w:rPr>
                <w:rFonts w:ascii="Bookman Old Style" w:hAnsi="Bookman Old Style" w:cs="Times New Roman"/>
                <w:noProof/>
                <w:webHidden/>
                <w:sz w:val="24"/>
                <w:szCs w:val="24"/>
              </w:rPr>
              <w:tab/>
            </w:r>
            <w:r w:rsidRPr="00C04CD4">
              <w:rPr>
                <w:rFonts w:ascii="Bookman Old Style" w:hAnsi="Bookman Old Style" w:cs="Times New Roman"/>
                <w:noProof/>
                <w:webHidden/>
                <w:sz w:val="24"/>
                <w:szCs w:val="24"/>
              </w:rPr>
              <w:fldChar w:fldCharType="begin"/>
            </w:r>
            <w:r w:rsidRPr="00C04CD4">
              <w:rPr>
                <w:rFonts w:ascii="Bookman Old Style" w:hAnsi="Bookman Old Style" w:cs="Times New Roman"/>
                <w:noProof/>
                <w:webHidden/>
                <w:sz w:val="24"/>
                <w:szCs w:val="24"/>
              </w:rPr>
              <w:instrText xml:space="preserve"> PAGEREF _Toc95914230 \h </w:instrText>
            </w:r>
            <w:r w:rsidRPr="00C04CD4">
              <w:rPr>
                <w:rFonts w:ascii="Bookman Old Style" w:hAnsi="Bookman Old Style" w:cs="Times New Roman"/>
                <w:noProof/>
                <w:webHidden/>
                <w:sz w:val="24"/>
                <w:szCs w:val="24"/>
              </w:rPr>
            </w:r>
            <w:r w:rsidRPr="00C04CD4">
              <w:rPr>
                <w:rFonts w:ascii="Bookman Old Style" w:hAnsi="Bookman Old Style" w:cs="Times New Roman"/>
                <w:noProof/>
                <w:webHidden/>
                <w:sz w:val="24"/>
                <w:szCs w:val="24"/>
              </w:rPr>
              <w:fldChar w:fldCharType="separate"/>
            </w:r>
            <w:r w:rsidR="00874F2A">
              <w:rPr>
                <w:rFonts w:ascii="Bookman Old Style" w:hAnsi="Bookman Old Style" w:cs="Times New Roman"/>
                <w:noProof/>
                <w:webHidden/>
                <w:sz w:val="24"/>
                <w:szCs w:val="24"/>
              </w:rPr>
              <w:t>6</w:t>
            </w:r>
            <w:r w:rsidRPr="00C04CD4">
              <w:rPr>
                <w:rFonts w:ascii="Bookman Old Style" w:hAnsi="Bookman Old Style" w:cs="Times New Roman"/>
                <w:noProof/>
                <w:webHidden/>
                <w:sz w:val="24"/>
                <w:szCs w:val="24"/>
              </w:rPr>
              <w:fldChar w:fldCharType="end"/>
            </w:r>
          </w:hyperlink>
        </w:p>
        <w:p w14:paraId="34335C9C" w14:textId="1973C785" w:rsidR="00C04CD4" w:rsidRPr="00C04CD4" w:rsidRDefault="00C04CD4">
          <w:pPr>
            <w:pStyle w:val="TOC1"/>
            <w:rPr>
              <w:rFonts w:ascii="Bookman Old Style" w:eastAsiaTheme="minorEastAsia" w:hAnsi="Bookman Old Style" w:cs="Times New Roman"/>
              <w:noProof/>
              <w:sz w:val="24"/>
              <w:szCs w:val="24"/>
            </w:rPr>
          </w:pPr>
          <w:hyperlink w:anchor="_Toc95914231" w:history="1">
            <w:r w:rsidRPr="00C04CD4">
              <w:rPr>
                <w:rStyle w:val="Hyperlink"/>
                <w:rFonts w:ascii="Bookman Old Style" w:hAnsi="Bookman Old Style" w:cs="Times New Roman"/>
                <w:bCs/>
                <w:noProof/>
                <w:sz w:val="24"/>
                <w:szCs w:val="24"/>
              </w:rPr>
              <w:t>LABORATORY ORIENTATION</w:t>
            </w:r>
            <w:r w:rsidRPr="00C04CD4">
              <w:rPr>
                <w:rFonts w:ascii="Bookman Old Style" w:hAnsi="Bookman Old Style" w:cs="Times New Roman"/>
                <w:noProof/>
                <w:webHidden/>
                <w:sz w:val="24"/>
                <w:szCs w:val="24"/>
              </w:rPr>
              <w:tab/>
            </w:r>
            <w:r w:rsidRPr="00C04CD4">
              <w:rPr>
                <w:rFonts w:ascii="Bookman Old Style" w:hAnsi="Bookman Old Style" w:cs="Times New Roman"/>
                <w:noProof/>
                <w:webHidden/>
                <w:sz w:val="24"/>
                <w:szCs w:val="24"/>
              </w:rPr>
              <w:fldChar w:fldCharType="begin"/>
            </w:r>
            <w:r w:rsidRPr="00C04CD4">
              <w:rPr>
                <w:rFonts w:ascii="Bookman Old Style" w:hAnsi="Bookman Old Style" w:cs="Times New Roman"/>
                <w:noProof/>
                <w:webHidden/>
                <w:sz w:val="24"/>
                <w:szCs w:val="24"/>
              </w:rPr>
              <w:instrText xml:space="preserve"> PAGEREF _Toc95914231 \h </w:instrText>
            </w:r>
            <w:r w:rsidRPr="00C04CD4">
              <w:rPr>
                <w:rFonts w:ascii="Bookman Old Style" w:hAnsi="Bookman Old Style" w:cs="Times New Roman"/>
                <w:noProof/>
                <w:webHidden/>
                <w:sz w:val="24"/>
                <w:szCs w:val="24"/>
              </w:rPr>
            </w:r>
            <w:r w:rsidRPr="00C04CD4">
              <w:rPr>
                <w:rFonts w:ascii="Bookman Old Style" w:hAnsi="Bookman Old Style" w:cs="Times New Roman"/>
                <w:noProof/>
                <w:webHidden/>
                <w:sz w:val="24"/>
                <w:szCs w:val="24"/>
              </w:rPr>
              <w:fldChar w:fldCharType="separate"/>
            </w:r>
            <w:r w:rsidR="00874F2A">
              <w:rPr>
                <w:rFonts w:ascii="Bookman Old Style" w:hAnsi="Bookman Old Style" w:cs="Times New Roman"/>
                <w:noProof/>
                <w:webHidden/>
                <w:sz w:val="24"/>
                <w:szCs w:val="24"/>
              </w:rPr>
              <w:t>6</w:t>
            </w:r>
            <w:r w:rsidRPr="00C04CD4">
              <w:rPr>
                <w:rFonts w:ascii="Bookman Old Style" w:hAnsi="Bookman Old Style" w:cs="Times New Roman"/>
                <w:noProof/>
                <w:webHidden/>
                <w:sz w:val="24"/>
                <w:szCs w:val="24"/>
              </w:rPr>
              <w:fldChar w:fldCharType="end"/>
            </w:r>
          </w:hyperlink>
        </w:p>
        <w:p w14:paraId="31749F52" w14:textId="3D2294E4" w:rsidR="00C04CD4" w:rsidRPr="00C04CD4" w:rsidRDefault="00C04CD4">
          <w:pPr>
            <w:pStyle w:val="TOC1"/>
            <w:rPr>
              <w:rFonts w:ascii="Bookman Old Style" w:eastAsiaTheme="minorEastAsia" w:hAnsi="Bookman Old Style" w:cs="Times New Roman"/>
              <w:noProof/>
              <w:sz w:val="24"/>
              <w:szCs w:val="24"/>
            </w:rPr>
          </w:pPr>
          <w:hyperlink w:anchor="_Toc95914232" w:history="1">
            <w:r w:rsidRPr="00C04CD4">
              <w:rPr>
                <w:rStyle w:val="Hyperlink"/>
                <w:rFonts w:ascii="Bookman Old Style" w:hAnsi="Bookman Old Style" w:cs="Times New Roman"/>
                <w:noProof/>
                <w:sz w:val="24"/>
                <w:szCs w:val="24"/>
              </w:rPr>
              <w:t>PRACTICAL 2</w:t>
            </w:r>
            <w:r w:rsidRPr="00C04CD4">
              <w:rPr>
                <w:rStyle w:val="Hyperlink"/>
                <w:rFonts w:ascii="Bookman Old Style" w:hAnsi="Bookman Old Style" w:cs="Times New Roman"/>
                <w:bCs/>
                <w:noProof/>
                <w:sz w:val="24"/>
                <w:szCs w:val="24"/>
              </w:rPr>
              <w:t xml:space="preserve"> QUANTITATIVE ANALYSIS OF FOOD COMPONENTS</w:t>
            </w:r>
            <w:r w:rsidRPr="00C04CD4">
              <w:rPr>
                <w:rFonts w:ascii="Bookman Old Style" w:hAnsi="Bookman Old Style" w:cs="Times New Roman"/>
                <w:noProof/>
                <w:webHidden/>
                <w:sz w:val="24"/>
                <w:szCs w:val="24"/>
              </w:rPr>
              <w:tab/>
            </w:r>
            <w:r w:rsidRPr="00C04CD4">
              <w:rPr>
                <w:rFonts w:ascii="Bookman Old Style" w:hAnsi="Bookman Old Style" w:cs="Times New Roman"/>
                <w:noProof/>
                <w:webHidden/>
                <w:sz w:val="24"/>
                <w:szCs w:val="24"/>
              </w:rPr>
              <w:fldChar w:fldCharType="begin"/>
            </w:r>
            <w:r w:rsidRPr="00C04CD4">
              <w:rPr>
                <w:rFonts w:ascii="Bookman Old Style" w:hAnsi="Bookman Old Style" w:cs="Times New Roman"/>
                <w:noProof/>
                <w:webHidden/>
                <w:sz w:val="24"/>
                <w:szCs w:val="24"/>
              </w:rPr>
              <w:instrText xml:space="preserve"> PAGEREF _Toc95914232 \h </w:instrText>
            </w:r>
            <w:r w:rsidRPr="00C04CD4">
              <w:rPr>
                <w:rFonts w:ascii="Bookman Old Style" w:hAnsi="Bookman Old Style" w:cs="Times New Roman"/>
                <w:noProof/>
                <w:webHidden/>
                <w:sz w:val="24"/>
                <w:szCs w:val="24"/>
              </w:rPr>
            </w:r>
            <w:r w:rsidRPr="00C04CD4">
              <w:rPr>
                <w:rFonts w:ascii="Bookman Old Style" w:hAnsi="Bookman Old Style" w:cs="Times New Roman"/>
                <w:noProof/>
                <w:webHidden/>
                <w:sz w:val="24"/>
                <w:szCs w:val="24"/>
              </w:rPr>
              <w:fldChar w:fldCharType="separate"/>
            </w:r>
            <w:r w:rsidR="00874F2A">
              <w:rPr>
                <w:rFonts w:ascii="Bookman Old Style" w:hAnsi="Bookman Old Style" w:cs="Times New Roman"/>
                <w:noProof/>
                <w:webHidden/>
                <w:sz w:val="24"/>
                <w:szCs w:val="24"/>
              </w:rPr>
              <w:t>7</w:t>
            </w:r>
            <w:r w:rsidRPr="00C04CD4">
              <w:rPr>
                <w:rFonts w:ascii="Bookman Old Style" w:hAnsi="Bookman Old Style" w:cs="Times New Roman"/>
                <w:noProof/>
                <w:webHidden/>
                <w:sz w:val="24"/>
                <w:szCs w:val="24"/>
              </w:rPr>
              <w:fldChar w:fldCharType="end"/>
            </w:r>
          </w:hyperlink>
        </w:p>
        <w:p w14:paraId="6210CDAD" w14:textId="6A8D6AA9" w:rsidR="00C04CD4" w:rsidRPr="00C04CD4" w:rsidRDefault="00C04CD4">
          <w:pPr>
            <w:pStyle w:val="TOC2"/>
            <w:tabs>
              <w:tab w:val="right" w:leader="dot" w:pos="9019"/>
            </w:tabs>
            <w:rPr>
              <w:rFonts w:ascii="Bookman Old Style" w:eastAsiaTheme="minorEastAsia" w:hAnsi="Bookman Old Style" w:cs="Times New Roman"/>
              <w:noProof/>
              <w:sz w:val="24"/>
              <w:szCs w:val="24"/>
            </w:rPr>
          </w:pPr>
          <w:hyperlink w:anchor="_Toc95914233" w:history="1">
            <w:r w:rsidRPr="00C04CD4">
              <w:rPr>
                <w:rStyle w:val="Hyperlink"/>
                <w:rFonts w:ascii="Bookman Old Style" w:hAnsi="Bookman Old Style" w:cs="Times New Roman"/>
                <w:noProof/>
                <w:sz w:val="24"/>
                <w:szCs w:val="24"/>
              </w:rPr>
              <w:t>2.1: DETERMINATION OF CRUDE PROTEIN BY KJELDAHL METHOD</w:t>
            </w:r>
            <w:r w:rsidRPr="00C04CD4">
              <w:rPr>
                <w:rFonts w:ascii="Bookman Old Style" w:hAnsi="Bookman Old Style" w:cs="Times New Roman"/>
                <w:noProof/>
                <w:webHidden/>
                <w:sz w:val="24"/>
                <w:szCs w:val="24"/>
              </w:rPr>
              <w:tab/>
            </w:r>
            <w:r w:rsidRPr="00C04CD4">
              <w:rPr>
                <w:rFonts w:ascii="Bookman Old Style" w:hAnsi="Bookman Old Style" w:cs="Times New Roman"/>
                <w:noProof/>
                <w:webHidden/>
                <w:sz w:val="24"/>
                <w:szCs w:val="24"/>
              </w:rPr>
              <w:fldChar w:fldCharType="begin"/>
            </w:r>
            <w:r w:rsidRPr="00C04CD4">
              <w:rPr>
                <w:rFonts w:ascii="Bookman Old Style" w:hAnsi="Bookman Old Style" w:cs="Times New Roman"/>
                <w:noProof/>
                <w:webHidden/>
                <w:sz w:val="24"/>
                <w:szCs w:val="24"/>
              </w:rPr>
              <w:instrText xml:space="preserve"> PAGEREF _Toc95914233 \h </w:instrText>
            </w:r>
            <w:r w:rsidRPr="00C04CD4">
              <w:rPr>
                <w:rFonts w:ascii="Bookman Old Style" w:hAnsi="Bookman Old Style" w:cs="Times New Roman"/>
                <w:noProof/>
                <w:webHidden/>
                <w:sz w:val="24"/>
                <w:szCs w:val="24"/>
              </w:rPr>
            </w:r>
            <w:r w:rsidRPr="00C04CD4">
              <w:rPr>
                <w:rFonts w:ascii="Bookman Old Style" w:hAnsi="Bookman Old Style" w:cs="Times New Roman"/>
                <w:noProof/>
                <w:webHidden/>
                <w:sz w:val="24"/>
                <w:szCs w:val="24"/>
              </w:rPr>
              <w:fldChar w:fldCharType="separate"/>
            </w:r>
            <w:r w:rsidR="00874F2A">
              <w:rPr>
                <w:rFonts w:ascii="Bookman Old Style" w:hAnsi="Bookman Old Style" w:cs="Times New Roman"/>
                <w:noProof/>
                <w:webHidden/>
                <w:sz w:val="24"/>
                <w:szCs w:val="24"/>
              </w:rPr>
              <w:t>7</w:t>
            </w:r>
            <w:r w:rsidRPr="00C04CD4">
              <w:rPr>
                <w:rFonts w:ascii="Bookman Old Style" w:hAnsi="Bookman Old Style" w:cs="Times New Roman"/>
                <w:noProof/>
                <w:webHidden/>
                <w:sz w:val="24"/>
                <w:szCs w:val="24"/>
              </w:rPr>
              <w:fldChar w:fldCharType="end"/>
            </w:r>
          </w:hyperlink>
        </w:p>
        <w:p w14:paraId="39AF4B3A" w14:textId="4B594689" w:rsidR="00C04CD4" w:rsidRPr="00C04CD4" w:rsidRDefault="00C04CD4">
          <w:pPr>
            <w:pStyle w:val="TOC2"/>
            <w:tabs>
              <w:tab w:val="right" w:leader="dot" w:pos="9019"/>
            </w:tabs>
            <w:rPr>
              <w:rFonts w:ascii="Bookman Old Style" w:eastAsiaTheme="minorEastAsia" w:hAnsi="Bookman Old Style" w:cs="Times New Roman"/>
              <w:noProof/>
              <w:sz w:val="24"/>
              <w:szCs w:val="24"/>
            </w:rPr>
          </w:pPr>
          <w:hyperlink w:anchor="_Toc95914234" w:history="1">
            <w:r w:rsidRPr="00C04CD4">
              <w:rPr>
                <w:rStyle w:val="Hyperlink"/>
                <w:rFonts w:ascii="Bookman Old Style" w:hAnsi="Bookman Old Style" w:cs="Times New Roman"/>
                <w:noProof/>
                <w:sz w:val="24"/>
                <w:szCs w:val="24"/>
              </w:rPr>
              <w:t>2.2: DETERMINATION OF TOTAL FAT BY MANUAL EXTRACTION</w:t>
            </w:r>
            <w:r w:rsidRPr="00C04CD4">
              <w:rPr>
                <w:rFonts w:ascii="Bookman Old Style" w:hAnsi="Bookman Old Style" w:cs="Times New Roman"/>
                <w:noProof/>
                <w:webHidden/>
                <w:sz w:val="24"/>
                <w:szCs w:val="24"/>
              </w:rPr>
              <w:tab/>
            </w:r>
            <w:r w:rsidRPr="00C04CD4">
              <w:rPr>
                <w:rFonts w:ascii="Bookman Old Style" w:hAnsi="Bookman Old Style" w:cs="Times New Roman"/>
                <w:noProof/>
                <w:webHidden/>
                <w:sz w:val="24"/>
                <w:szCs w:val="24"/>
              </w:rPr>
              <w:fldChar w:fldCharType="begin"/>
            </w:r>
            <w:r w:rsidRPr="00C04CD4">
              <w:rPr>
                <w:rFonts w:ascii="Bookman Old Style" w:hAnsi="Bookman Old Style" w:cs="Times New Roman"/>
                <w:noProof/>
                <w:webHidden/>
                <w:sz w:val="24"/>
                <w:szCs w:val="24"/>
              </w:rPr>
              <w:instrText xml:space="preserve"> PAGEREF _Toc95914234 \h </w:instrText>
            </w:r>
            <w:r w:rsidRPr="00C04CD4">
              <w:rPr>
                <w:rFonts w:ascii="Bookman Old Style" w:hAnsi="Bookman Old Style" w:cs="Times New Roman"/>
                <w:noProof/>
                <w:webHidden/>
                <w:sz w:val="24"/>
                <w:szCs w:val="24"/>
              </w:rPr>
            </w:r>
            <w:r w:rsidRPr="00C04CD4">
              <w:rPr>
                <w:rFonts w:ascii="Bookman Old Style" w:hAnsi="Bookman Old Style" w:cs="Times New Roman"/>
                <w:noProof/>
                <w:webHidden/>
                <w:sz w:val="24"/>
                <w:szCs w:val="24"/>
              </w:rPr>
              <w:fldChar w:fldCharType="separate"/>
            </w:r>
            <w:r w:rsidR="00874F2A">
              <w:rPr>
                <w:rFonts w:ascii="Bookman Old Style" w:hAnsi="Bookman Old Style" w:cs="Times New Roman"/>
                <w:noProof/>
                <w:webHidden/>
                <w:sz w:val="24"/>
                <w:szCs w:val="24"/>
              </w:rPr>
              <w:t>12</w:t>
            </w:r>
            <w:r w:rsidRPr="00C04CD4">
              <w:rPr>
                <w:rFonts w:ascii="Bookman Old Style" w:hAnsi="Bookman Old Style" w:cs="Times New Roman"/>
                <w:noProof/>
                <w:webHidden/>
                <w:sz w:val="24"/>
                <w:szCs w:val="24"/>
              </w:rPr>
              <w:fldChar w:fldCharType="end"/>
            </w:r>
          </w:hyperlink>
        </w:p>
        <w:p w14:paraId="14E5C0B2" w14:textId="35343392" w:rsidR="00C04CD4" w:rsidRPr="00C04CD4" w:rsidRDefault="00C04CD4">
          <w:pPr>
            <w:pStyle w:val="TOC2"/>
            <w:tabs>
              <w:tab w:val="right" w:leader="dot" w:pos="9019"/>
            </w:tabs>
            <w:rPr>
              <w:rFonts w:ascii="Bookman Old Style" w:eastAsiaTheme="minorEastAsia" w:hAnsi="Bookman Old Style" w:cs="Times New Roman"/>
              <w:noProof/>
              <w:sz w:val="24"/>
              <w:szCs w:val="24"/>
            </w:rPr>
          </w:pPr>
          <w:hyperlink w:anchor="_Toc95914235" w:history="1">
            <w:r w:rsidRPr="00C04CD4">
              <w:rPr>
                <w:rStyle w:val="Hyperlink"/>
                <w:rFonts w:ascii="Bookman Old Style" w:hAnsi="Bookman Old Style" w:cs="Times New Roman"/>
                <w:noProof/>
                <w:sz w:val="24"/>
                <w:szCs w:val="24"/>
              </w:rPr>
              <w:t>2.3: DETERMINATION OF STARCH BY ACID HYDROLYSIS METHOD</w:t>
            </w:r>
            <w:r w:rsidRPr="00C04CD4">
              <w:rPr>
                <w:rFonts w:ascii="Bookman Old Style" w:hAnsi="Bookman Old Style" w:cs="Times New Roman"/>
                <w:noProof/>
                <w:webHidden/>
                <w:sz w:val="24"/>
                <w:szCs w:val="24"/>
              </w:rPr>
              <w:tab/>
            </w:r>
            <w:r w:rsidRPr="00C04CD4">
              <w:rPr>
                <w:rFonts w:ascii="Bookman Old Style" w:hAnsi="Bookman Old Style" w:cs="Times New Roman"/>
                <w:noProof/>
                <w:webHidden/>
                <w:sz w:val="24"/>
                <w:szCs w:val="24"/>
              </w:rPr>
              <w:fldChar w:fldCharType="begin"/>
            </w:r>
            <w:r w:rsidRPr="00C04CD4">
              <w:rPr>
                <w:rFonts w:ascii="Bookman Old Style" w:hAnsi="Bookman Old Style" w:cs="Times New Roman"/>
                <w:noProof/>
                <w:webHidden/>
                <w:sz w:val="24"/>
                <w:szCs w:val="24"/>
              </w:rPr>
              <w:instrText xml:space="preserve"> PAGEREF _Toc95914235 \h </w:instrText>
            </w:r>
            <w:r w:rsidRPr="00C04CD4">
              <w:rPr>
                <w:rFonts w:ascii="Bookman Old Style" w:hAnsi="Bookman Old Style" w:cs="Times New Roman"/>
                <w:noProof/>
                <w:webHidden/>
                <w:sz w:val="24"/>
                <w:szCs w:val="24"/>
              </w:rPr>
            </w:r>
            <w:r w:rsidRPr="00C04CD4">
              <w:rPr>
                <w:rFonts w:ascii="Bookman Old Style" w:hAnsi="Bookman Old Style" w:cs="Times New Roman"/>
                <w:noProof/>
                <w:webHidden/>
                <w:sz w:val="24"/>
                <w:szCs w:val="24"/>
              </w:rPr>
              <w:fldChar w:fldCharType="separate"/>
            </w:r>
            <w:r w:rsidR="00874F2A">
              <w:rPr>
                <w:rFonts w:ascii="Bookman Old Style" w:hAnsi="Bookman Old Style" w:cs="Times New Roman"/>
                <w:noProof/>
                <w:webHidden/>
                <w:sz w:val="24"/>
                <w:szCs w:val="24"/>
              </w:rPr>
              <w:t>15</w:t>
            </w:r>
            <w:r w:rsidRPr="00C04CD4">
              <w:rPr>
                <w:rFonts w:ascii="Bookman Old Style" w:hAnsi="Bookman Old Style" w:cs="Times New Roman"/>
                <w:noProof/>
                <w:webHidden/>
                <w:sz w:val="24"/>
                <w:szCs w:val="24"/>
              </w:rPr>
              <w:fldChar w:fldCharType="end"/>
            </w:r>
          </w:hyperlink>
        </w:p>
        <w:p w14:paraId="4D1E3139" w14:textId="79EBB357" w:rsidR="00C04CD4" w:rsidRPr="00C04CD4" w:rsidRDefault="00C04CD4">
          <w:pPr>
            <w:pStyle w:val="TOC2"/>
            <w:tabs>
              <w:tab w:val="right" w:leader="dot" w:pos="9019"/>
            </w:tabs>
            <w:rPr>
              <w:rFonts w:ascii="Bookman Old Style" w:eastAsiaTheme="minorEastAsia" w:hAnsi="Bookman Old Style" w:cs="Times New Roman"/>
              <w:noProof/>
              <w:sz w:val="24"/>
              <w:szCs w:val="24"/>
            </w:rPr>
          </w:pPr>
          <w:hyperlink w:anchor="_Toc95914236" w:history="1">
            <w:r w:rsidRPr="00C04CD4">
              <w:rPr>
                <w:rStyle w:val="Hyperlink"/>
                <w:rFonts w:ascii="Bookman Old Style" w:hAnsi="Bookman Old Style" w:cs="Times New Roman"/>
                <w:noProof/>
                <w:sz w:val="24"/>
                <w:szCs w:val="24"/>
              </w:rPr>
              <w:t>2.4: DETERMINATION OF INDIVIDUAL SUGARS BY HIGH PERFORMANCE LIQUID CHROMATOGRAPHY (HPLC)</w:t>
            </w:r>
            <w:r w:rsidRPr="00C04CD4">
              <w:rPr>
                <w:rFonts w:ascii="Bookman Old Style" w:hAnsi="Bookman Old Style" w:cs="Times New Roman"/>
                <w:noProof/>
                <w:webHidden/>
                <w:sz w:val="24"/>
                <w:szCs w:val="24"/>
              </w:rPr>
              <w:tab/>
            </w:r>
            <w:r w:rsidRPr="00C04CD4">
              <w:rPr>
                <w:rFonts w:ascii="Bookman Old Style" w:hAnsi="Bookman Old Style" w:cs="Times New Roman"/>
                <w:noProof/>
                <w:webHidden/>
                <w:sz w:val="24"/>
                <w:szCs w:val="24"/>
              </w:rPr>
              <w:fldChar w:fldCharType="begin"/>
            </w:r>
            <w:r w:rsidRPr="00C04CD4">
              <w:rPr>
                <w:rFonts w:ascii="Bookman Old Style" w:hAnsi="Bookman Old Style" w:cs="Times New Roman"/>
                <w:noProof/>
                <w:webHidden/>
                <w:sz w:val="24"/>
                <w:szCs w:val="24"/>
              </w:rPr>
              <w:instrText xml:space="preserve"> PAGEREF _Toc95914236 \h </w:instrText>
            </w:r>
            <w:r w:rsidRPr="00C04CD4">
              <w:rPr>
                <w:rFonts w:ascii="Bookman Old Style" w:hAnsi="Bookman Old Style" w:cs="Times New Roman"/>
                <w:noProof/>
                <w:webHidden/>
                <w:sz w:val="24"/>
                <w:szCs w:val="24"/>
              </w:rPr>
            </w:r>
            <w:r w:rsidRPr="00C04CD4">
              <w:rPr>
                <w:rFonts w:ascii="Bookman Old Style" w:hAnsi="Bookman Old Style" w:cs="Times New Roman"/>
                <w:noProof/>
                <w:webHidden/>
                <w:sz w:val="24"/>
                <w:szCs w:val="24"/>
              </w:rPr>
              <w:fldChar w:fldCharType="separate"/>
            </w:r>
            <w:r w:rsidR="00874F2A">
              <w:rPr>
                <w:rFonts w:ascii="Bookman Old Style" w:hAnsi="Bookman Old Style" w:cs="Times New Roman"/>
                <w:noProof/>
                <w:webHidden/>
                <w:sz w:val="24"/>
                <w:szCs w:val="24"/>
              </w:rPr>
              <w:t>17</w:t>
            </w:r>
            <w:r w:rsidRPr="00C04CD4">
              <w:rPr>
                <w:rFonts w:ascii="Bookman Old Style" w:hAnsi="Bookman Old Style" w:cs="Times New Roman"/>
                <w:noProof/>
                <w:webHidden/>
                <w:sz w:val="24"/>
                <w:szCs w:val="24"/>
              </w:rPr>
              <w:fldChar w:fldCharType="end"/>
            </w:r>
          </w:hyperlink>
        </w:p>
        <w:p w14:paraId="1A533944" w14:textId="19A0F8CC" w:rsidR="00C04CD4" w:rsidRPr="00C04CD4" w:rsidRDefault="00C04CD4">
          <w:pPr>
            <w:pStyle w:val="TOC2"/>
            <w:tabs>
              <w:tab w:val="right" w:leader="dot" w:pos="9019"/>
            </w:tabs>
            <w:rPr>
              <w:rFonts w:ascii="Bookman Old Style" w:eastAsiaTheme="minorEastAsia" w:hAnsi="Bookman Old Style" w:cs="Times New Roman"/>
              <w:noProof/>
              <w:sz w:val="24"/>
              <w:szCs w:val="24"/>
            </w:rPr>
          </w:pPr>
          <w:hyperlink w:anchor="_Toc95914237" w:history="1">
            <w:r w:rsidRPr="00C04CD4">
              <w:rPr>
                <w:rStyle w:val="Hyperlink"/>
                <w:rFonts w:ascii="Bookman Old Style" w:hAnsi="Bookman Old Style" w:cs="Times New Roman"/>
                <w:noProof/>
                <w:sz w:val="24"/>
                <w:szCs w:val="24"/>
              </w:rPr>
              <w:t>2.5: DETERMINATION OF ASH BY GRAVIMETRIC METHOD</w:t>
            </w:r>
            <w:r w:rsidRPr="00C04CD4">
              <w:rPr>
                <w:rFonts w:ascii="Bookman Old Style" w:hAnsi="Bookman Old Style" w:cs="Times New Roman"/>
                <w:noProof/>
                <w:webHidden/>
                <w:sz w:val="24"/>
                <w:szCs w:val="24"/>
              </w:rPr>
              <w:tab/>
            </w:r>
            <w:r w:rsidRPr="00C04CD4">
              <w:rPr>
                <w:rFonts w:ascii="Bookman Old Style" w:hAnsi="Bookman Old Style" w:cs="Times New Roman"/>
                <w:noProof/>
                <w:webHidden/>
                <w:sz w:val="24"/>
                <w:szCs w:val="24"/>
              </w:rPr>
              <w:fldChar w:fldCharType="begin"/>
            </w:r>
            <w:r w:rsidRPr="00C04CD4">
              <w:rPr>
                <w:rFonts w:ascii="Bookman Old Style" w:hAnsi="Bookman Old Style" w:cs="Times New Roman"/>
                <w:noProof/>
                <w:webHidden/>
                <w:sz w:val="24"/>
                <w:szCs w:val="24"/>
              </w:rPr>
              <w:instrText xml:space="preserve"> PAGEREF _Toc95914237 \h </w:instrText>
            </w:r>
            <w:r w:rsidRPr="00C04CD4">
              <w:rPr>
                <w:rFonts w:ascii="Bookman Old Style" w:hAnsi="Bookman Old Style" w:cs="Times New Roman"/>
                <w:noProof/>
                <w:webHidden/>
                <w:sz w:val="24"/>
                <w:szCs w:val="24"/>
              </w:rPr>
            </w:r>
            <w:r w:rsidRPr="00C04CD4">
              <w:rPr>
                <w:rFonts w:ascii="Bookman Old Style" w:hAnsi="Bookman Old Style" w:cs="Times New Roman"/>
                <w:noProof/>
                <w:webHidden/>
                <w:sz w:val="24"/>
                <w:szCs w:val="24"/>
              </w:rPr>
              <w:fldChar w:fldCharType="separate"/>
            </w:r>
            <w:r w:rsidR="00874F2A">
              <w:rPr>
                <w:rFonts w:ascii="Bookman Old Style" w:hAnsi="Bookman Old Style" w:cs="Times New Roman"/>
                <w:noProof/>
                <w:webHidden/>
                <w:sz w:val="24"/>
                <w:szCs w:val="24"/>
              </w:rPr>
              <w:t>23</w:t>
            </w:r>
            <w:r w:rsidRPr="00C04CD4">
              <w:rPr>
                <w:rFonts w:ascii="Bookman Old Style" w:hAnsi="Bookman Old Style" w:cs="Times New Roman"/>
                <w:noProof/>
                <w:webHidden/>
                <w:sz w:val="24"/>
                <w:szCs w:val="24"/>
              </w:rPr>
              <w:fldChar w:fldCharType="end"/>
            </w:r>
          </w:hyperlink>
        </w:p>
        <w:p w14:paraId="05C8AC37" w14:textId="648B758D" w:rsidR="00C04CD4" w:rsidRPr="00C04CD4" w:rsidRDefault="00C04CD4">
          <w:pPr>
            <w:pStyle w:val="TOC1"/>
            <w:rPr>
              <w:rFonts w:ascii="Bookman Old Style" w:eastAsiaTheme="minorEastAsia" w:hAnsi="Bookman Old Style" w:cs="Times New Roman"/>
              <w:noProof/>
              <w:sz w:val="24"/>
              <w:szCs w:val="24"/>
            </w:rPr>
          </w:pPr>
          <w:hyperlink w:anchor="_Toc95914238" w:history="1">
            <w:r w:rsidRPr="00C04CD4">
              <w:rPr>
                <w:rStyle w:val="Hyperlink"/>
                <w:rFonts w:ascii="Bookman Old Style" w:hAnsi="Bookman Old Style" w:cs="Times New Roman"/>
                <w:noProof/>
                <w:sz w:val="24"/>
                <w:szCs w:val="24"/>
              </w:rPr>
              <w:t>PRACTICAL 3</w:t>
            </w:r>
            <w:r w:rsidRPr="00C04CD4">
              <w:rPr>
                <w:rFonts w:ascii="Bookman Old Style" w:hAnsi="Bookman Old Style" w:cs="Times New Roman"/>
                <w:noProof/>
                <w:webHidden/>
                <w:sz w:val="24"/>
                <w:szCs w:val="24"/>
              </w:rPr>
              <w:tab/>
            </w:r>
            <w:r w:rsidRPr="00C04CD4">
              <w:rPr>
                <w:rFonts w:ascii="Bookman Old Style" w:hAnsi="Bookman Old Style" w:cs="Times New Roman"/>
                <w:noProof/>
                <w:webHidden/>
                <w:sz w:val="24"/>
                <w:szCs w:val="24"/>
              </w:rPr>
              <w:fldChar w:fldCharType="begin"/>
            </w:r>
            <w:r w:rsidRPr="00C04CD4">
              <w:rPr>
                <w:rFonts w:ascii="Bookman Old Style" w:hAnsi="Bookman Old Style" w:cs="Times New Roman"/>
                <w:noProof/>
                <w:webHidden/>
                <w:sz w:val="24"/>
                <w:szCs w:val="24"/>
              </w:rPr>
              <w:instrText xml:space="preserve"> PAGEREF _Toc95914238 \h </w:instrText>
            </w:r>
            <w:r w:rsidRPr="00C04CD4">
              <w:rPr>
                <w:rFonts w:ascii="Bookman Old Style" w:hAnsi="Bookman Old Style" w:cs="Times New Roman"/>
                <w:noProof/>
                <w:webHidden/>
                <w:sz w:val="24"/>
                <w:szCs w:val="24"/>
              </w:rPr>
            </w:r>
            <w:r w:rsidRPr="00C04CD4">
              <w:rPr>
                <w:rFonts w:ascii="Bookman Old Style" w:hAnsi="Bookman Old Style" w:cs="Times New Roman"/>
                <w:noProof/>
                <w:webHidden/>
                <w:sz w:val="24"/>
                <w:szCs w:val="24"/>
              </w:rPr>
              <w:fldChar w:fldCharType="separate"/>
            </w:r>
            <w:r w:rsidR="00874F2A">
              <w:rPr>
                <w:rFonts w:ascii="Bookman Old Style" w:hAnsi="Bookman Old Style" w:cs="Times New Roman"/>
                <w:noProof/>
                <w:webHidden/>
                <w:sz w:val="24"/>
                <w:szCs w:val="24"/>
              </w:rPr>
              <w:t>26</w:t>
            </w:r>
            <w:r w:rsidRPr="00C04CD4">
              <w:rPr>
                <w:rFonts w:ascii="Bookman Old Style" w:hAnsi="Bookman Old Style" w:cs="Times New Roman"/>
                <w:noProof/>
                <w:webHidden/>
                <w:sz w:val="24"/>
                <w:szCs w:val="24"/>
              </w:rPr>
              <w:fldChar w:fldCharType="end"/>
            </w:r>
          </w:hyperlink>
        </w:p>
        <w:p w14:paraId="7E836A88" w14:textId="35524EEC" w:rsidR="00C04CD4" w:rsidRPr="00C04CD4" w:rsidRDefault="00C04CD4">
          <w:pPr>
            <w:pStyle w:val="TOC1"/>
            <w:rPr>
              <w:rFonts w:ascii="Bookman Old Style" w:eastAsiaTheme="minorEastAsia" w:hAnsi="Bookman Old Style" w:cs="Times New Roman"/>
              <w:noProof/>
              <w:sz w:val="24"/>
              <w:szCs w:val="24"/>
            </w:rPr>
          </w:pPr>
          <w:hyperlink w:anchor="_Toc95914239" w:history="1">
            <w:r w:rsidRPr="00C04CD4">
              <w:rPr>
                <w:rStyle w:val="Hyperlink"/>
                <w:rFonts w:ascii="Bookman Old Style" w:hAnsi="Bookman Old Style" w:cs="Times New Roman"/>
                <w:bCs/>
                <w:noProof/>
                <w:sz w:val="24"/>
                <w:szCs w:val="24"/>
              </w:rPr>
              <w:t>DETERMINATION OF CHEMICAL PROPERTIES OF FOODS</w:t>
            </w:r>
            <w:r w:rsidRPr="00C04CD4">
              <w:rPr>
                <w:rFonts w:ascii="Bookman Old Style" w:hAnsi="Bookman Old Style" w:cs="Times New Roman"/>
                <w:noProof/>
                <w:webHidden/>
                <w:sz w:val="24"/>
                <w:szCs w:val="24"/>
              </w:rPr>
              <w:tab/>
            </w:r>
            <w:r w:rsidRPr="00C04CD4">
              <w:rPr>
                <w:rFonts w:ascii="Bookman Old Style" w:hAnsi="Bookman Old Style" w:cs="Times New Roman"/>
                <w:noProof/>
                <w:webHidden/>
                <w:sz w:val="24"/>
                <w:szCs w:val="24"/>
              </w:rPr>
              <w:fldChar w:fldCharType="begin"/>
            </w:r>
            <w:r w:rsidRPr="00C04CD4">
              <w:rPr>
                <w:rFonts w:ascii="Bookman Old Style" w:hAnsi="Bookman Old Style" w:cs="Times New Roman"/>
                <w:noProof/>
                <w:webHidden/>
                <w:sz w:val="24"/>
                <w:szCs w:val="24"/>
              </w:rPr>
              <w:instrText xml:space="preserve"> PAGEREF _Toc95914239 \h </w:instrText>
            </w:r>
            <w:r w:rsidRPr="00C04CD4">
              <w:rPr>
                <w:rFonts w:ascii="Bookman Old Style" w:hAnsi="Bookman Old Style" w:cs="Times New Roman"/>
                <w:noProof/>
                <w:webHidden/>
                <w:sz w:val="24"/>
                <w:szCs w:val="24"/>
              </w:rPr>
            </w:r>
            <w:r w:rsidRPr="00C04CD4">
              <w:rPr>
                <w:rFonts w:ascii="Bookman Old Style" w:hAnsi="Bookman Old Style" w:cs="Times New Roman"/>
                <w:noProof/>
                <w:webHidden/>
                <w:sz w:val="24"/>
                <w:szCs w:val="24"/>
              </w:rPr>
              <w:fldChar w:fldCharType="separate"/>
            </w:r>
            <w:r w:rsidR="00874F2A">
              <w:rPr>
                <w:rFonts w:ascii="Bookman Old Style" w:hAnsi="Bookman Old Style" w:cs="Times New Roman"/>
                <w:noProof/>
                <w:webHidden/>
                <w:sz w:val="24"/>
                <w:szCs w:val="24"/>
              </w:rPr>
              <w:t>26</w:t>
            </w:r>
            <w:r w:rsidRPr="00C04CD4">
              <w:rPr>
                <w:rFonts w:ascii="Bookman Old Style" w:hAnsi="Bookman Old Style" w:cs="Times New Roman"/>
                <w:noProof/>
                <w:webHidden/>
                <w:sz w:val="24"/>
                <w:szCs w:val="24"/>
              </w:rPr>
              <w:fldChar w:fldCharType="end"/>
            </w:r>
          </w:hyperlink>
        </w:p>
        <w:p w14:paraId="129AD839" w14:textId="767EF826" w:rsidR="00C04CD4" w:rsidRPr="00C04CD4" w:rsidRDefault="00C04CD4">
          <w:pPr>
            <w:pStyle w:val="TOC2"/>
            <w:tabs>
              <w:tab w:val="right" w:leader="dot" w:pos="9019"/>
            </w:tabs>
            <w:rPr>
              <w:rFonts w:ascii="Bookman Old Style" w:eastAsiaTheme="minorEastAsia" w:hAnsi="Bookman Old Style" w:cs="Times New Roman"/>
              <w:noProof/>
              <w:sz w:val="24"/>
              <w:szCs w:val="24"/>
            </w:rPr>
          </w:pPr>
          <w:hyperlink w:anchor="_Toc95914240" w:history="1">
            <w:r w:rsidRPr="00C04CD4">
              <w:rPr>
                <w:rStyle w:val="Hyperlink"/>
                <w:rFonts w:ascii="Bookman Old Style" w:hAnsi="Bookman Old Style" w:cs="Times New Roman"/>
                <w:noProof/>
                <w:sz w:val="24"/>
                <w:szCs w:val="24"/>
              </w:rPr>
              <w:t>3.1: DETERMINATION OF pH and TITRATABLE ACIDITY</w:t>
            </w:r>
            <w:r w:rsidRPr="00C04CD4">
              <w:rPr>
                <w:rFonts w:ascii="Bookman Old Style" w:hAnsi="Bookman Old Style" w:cs="Times New Roman"/>
                <w:noProof/>
                <w:webHidden/>
                <w:sz w:val="24"/>
                <w:szCs w:val="24"/>
              </w:rPr>
              <w:tab/>
            </w:r>
            <w:r w:rsidRPr="00C04CD4">
              <w:rPr>
                <w:rFonts w:ascii="Bookman Old Style" w:hAnsi="Bookman Old Style" w:cs="Times New Roman"/>
                <w:noProof/>
                <w:webHidden/>
                <w:sz w:val="24"/>
                <w:szCs w:val="24"/>
              </w:rPr>
              <w:fldChar w:fldCharType="begin"/>
            </w:r>
            <w:r w:rsidRPr="00C04CD4">
              <w:rPr>
                <w:rFonts w:ascii="Bookman Old Style" w:hAnsi="Bookman Old Style" w:cs="Times New Roman"/>
                <w:noProof/>
                <w:webHidden/>
                <w:sz w:val="24"/>
                <w:szCs w:val="24"/>
              </w:rPr>
              <w:instrText xml:space="preserve"> PAGEREF _Toc95914240 \h </w:instrText>
            </w:r>
            <w:r w:rsidRPr="00C04CD4">
              <w:rPr>
                <w:rFonts w:ascii="Bookman Old Style" w:hAnsi="Bookman Old Style" w:cs="Times New Roman"/>
                <w:noProof/>
                <w:webHidden/>
                <w:sz w:val="24"/>
                <w:szCs w:val="24"/>
              </w:rPr>
            </w:r>
            <w:r w:rsidRPr="00C04CD4">
              <w:rPr>
                <w:rFonts w:ascii="Bookman Old Style" w:hAnsi="Bookman Old Style" w:cs="Times New Roman"/>
                <w:noProof/>
                <w:webHidden/>
                <w:sz w:val="24"/>
                <w:szCs w:val="24"/>
              </w:rPr>
              <w:fldChar w:fldCharType="separate"/>
            </w:r>
            <w:r w:rsidR="00874F2A">
              <w:rPr>
                <w:rFonts w:ascii="Bookman Old Style" w:hAnsi="Bookman Old Style" w:cs="Times New Roman"/>
                <w:noProof/>
                <w:webHidden/>
                <w:sz w:val="24"/>
                <w:szCs w:val="24"/>
              </w:rPr>
              <w:t>26</w:t>
            </w:r>
            <w:r w:rsidRPr="00C04CD4">
              <w:rPr>
                <w:rFonts w:ascii="Bookman Old Style" w:hAnsi="Bookman Old Style" w:cs="Times New Roman"/>
                <w:noProof/>
                <w:webHidden/>
                <w:sz w:val="24"/>
                <w:szCs w:val="24"/>
              </w:rPr>
              <w:fldChar w:fldCharType="end"/>
            </w:r>
          </w:hyperlink>
        </w:p>
        <w:p w14:paraId="5965BD13" w14:textId="06431E18" w:rsidR="00C04CD4" w:rsidRPr="00C04CD4" w:rsidRDefault="00C04CD4">
          <w:pPr>
            <w:pStyle w:val="TOC2"/>
            <w:tabs>
              <w:tab w:val="right" w:leader="dot" w:pos="9019"/>
            </w:tabs>
            <w:rPr>
              <w:rFonts w:ascii="Bookman Old Style" w:eastAsiaTheme="minorEastAsia" w:hAnsi="Bookman Old Style" w:cs="Times New Roman"/>
              <w:noProof/>
              <w:sz w:val="24"/>
              <w:szCs w:val="24"/>
            </w:rPr>
          </w:pPr>
          <w:hyperlink w:anchor="_Toc95914241" w:history="1">
            <w:r w:rsidRPr="00C04CD4">
              <w:rPr>
                <w:rStyle w:val="Hyperlink"/>
                <w:rFonts w:ascii="Bookman Old Style" w:hAnsi="Bookman Old Style" w:cs="Times New Roman"/>
                <w:noProof/>
                <w:sz w:val="24"/>
                <w:szCs w:val="24"/>
              </w:rPr>
              <w:t>3.2: DETERMINATION OF ASCORBIC ACID OR VITAMIN C</w:t>
            </w:r>
            <w:r w:rsidRPr="00C04CD4">
              <w:rPr>
                <w:rFonts w:ascii="Bookman Old Style" w:hAnsi="Bookman Old Style" w:cs="Times New Roman"/>
                <w:noProof/>
                <w:webHidden/>
                <w:sz w:val="24"/>
                <w:szCs w:val="24"/>
              </w:rPr>
              <w:tab/>
            </w:r>
            <w:r w:rsidRPr="00C04CD4">
              <w:rPr>
                <w:rFonts w:ascii="Bookman Old Style" w:hAnsi="Bookman Old Style" w:cs="Times New Roman"/>
                <w:noProof/>
                <w:webHidden/>
                <w:sz w:val="24"/>
                <w:szCs w:val="24"/>
              </w:rPr>
              <w:fldChar w:fldCharType="begin"/>
            </w:r>
            <w:r w:rsidRPr="00C04CD4">
              <w:rPr>
                <w:rFonts w:ascii="Bookman Old Style" w:hAnsi="Bookman Old Style" w:cs="Times New Roman"/>
                <w:noProof/>
                <w:webHidden/>
                <w:sz w:val="24"/>
                <w:szCs w:val="24"/>
              </w:rPr>
              <w:instrText xml:space="preserve"> PAGEREF _Toc95914241 \h </w:instrText>
            </w:r>
            <w:r w:rsidRPr="00C04CD4">
              <w:rPr>
                <w:rFonts w:ascii="Bookman Old Style" w:hAnsi="Bookman Old Style" w:cs="Times New Roman"/>
                <w:noProof/>
                <w:webHidden/>
                <w:sz w:val="24"/>
                <w:szCs w:val="24"/>
              </w:rPr>
            </w:r>
            <w:r w:rsidRPr="00C04CD4">
              <w:rPr>
                <w:rFonts w:ascii="Bookman Old Style" w:hAnsi="Bookman Old Style" w:cs="Times New Roman"/>
                <w:noProof/>
                <w:webHidden/>
                <w:sz w:val="24"/>
                <w:szCs w:val="24"/>
              </w:rPr>
              <w:fldChar w:fldCharType="separate"/>
            </w:r>
            <w:r w:rsidR="00874F2A">
              <w:rPr>
                <w:rFonts w:ascii="Bookman Old Style" w:hAnsi="Bookman Old Style" w:cs="Times New Roman"/>
                <w:noProof/>
                <w:webHidden/>
                <w:sz w:val="24"/>
                <w:szCs w:val="24"/>
              </w:rPr>
              <w:t>29</w:t>
            </w:r>
            <w:r w:rsidRPr="00C04CD4">
              <w:rPr>
                <w:rFonts w:ascii="Bookman Old Style" w:hAnsi="Bookman Old Style" w:cs="Times New Roman"/>
                <w:noProof/>
                <w:webHidden/>
                <w:sz w:val="24"/>
                <w:szCs w:val="24"/>
              </w:rPr>
              <w:fldChar w:fldCharType="end"/>
            </w:r>
          </w:hyperlink>
        </w:p>
        <w:p w14:paraId="2F136ED9" w14:textId="36E9931C" w:rsidR="00C04CD4" w:rsidRPr="00C04CD4" w:rsidRDefault="00C04CD4">
          <w:pPr>
            <w:pStyle w:val="TOC2"/>
            <w:tabs>
              <w:tab w:val="right" w:leader="dot" w:pos="9019"/>
            </w:tabs>
            <w:rPr>
              <w:rFonts w:ascii="Bookman Old Style" w:eastAsiaTheme="minorEastAsia" w:hAnsi="Bookman Old Style" w:cs="Times New Roman"/>
              <w:noProof/>
              <w:sz w:val="24"/>
              <w:szCs w:val="24"/>
            </w:rPr>
          </w:pPr>
          <w:hyperlink w:anchor="_Toc95914242" w:history="1">
            <w:r w:rsidRPr="00C04CD4">
              <w:rPr>
                <w:rStyle w:val="Hyperlink"/>
                <w:rFonts w:ascii="Bookman Old Style" w:hAnsi="Bookman Old Style" w:cs="Times New Roman"/>
                <w:noProof/>
                <w:sz w:val="24"/>
                <w:szCs w:val="24"/>
              </w:rPr>
              <w:t>3.3: DETERMINATION OF TOTAL SOLUBLE SOLIDS</w:t>
            </w:r>
            <w:r w:rsidRPr="00C04CD4">
              <w:rPr>
                <w:rFonts w:ascii="Bookman Old Style" w:hAnsi="Bookman Old Style" w:cs="Times New Roman"/>
                <w:noProof/>
                <w:webHidden/>
                <w:sz w:val="24"/>
                <w:szCs w:val="24"/>
              </w:rPr>
              <w:tab/>
            </w:r>
            <w:r w:rsidRPr="00C04CD4">
              <w:rPr>
                <w:rFonts w:ascii="Bookman Old Style" w:hAnsi="Bookman Old Style" w:cs="Times New Roman"/>
                <w:noProof/>
                <w:webHidden/>
                <w:sz w:val="24"/>
                <w:szCs w:val="24"/>
              </w:rPr>
              <w:fldChar w:fldCharType="begin"/>
            </w:r>
            <w:r w:rsidRPr="00C04CD4">
              <w:rPr>
                <w:rFonts w:ascii="Bookman Old Style" w:hAnsi="Bookman Old Style" w:cs="Times New Roman"/>
                <w:noProof/>
                <w:webHidden/>
                <w:sz w:val="24"/>
                <w:szCs w:val="24"/>
              </w:rPr>
              <w:instrText xml:space="preserve"> PAGEREF _Toc95914242 \h </w:instrText>
            </w:r>
            <w:r w:rsidRPr="00C04CD4">
              <w:rPr>
                <w:rFonts w:ascii="Bookman Old Style" w:hAnsi="Bookman Old Style" w:cs="Times New Roman"/>
                <w:noProof/>
                <w:webHidden/>
                <w:sz w:val="24"/>
                <w:szCs w:val="24"/>
              </w:rPr>
            </w:r>
            <w:r w:rsidRPr="00C04CD4">
              <w:rPr>
                <w:rFonts w:ascii="Bookman Old Style" w:hAnsi="Bookman Old Style" w:cs="Times New Roman"/>
                <w:noProof/>
                <w:webHidden/>
                <w:sz w:val="24"/>
                <w:szCs w:val="24"/>
              </w:rPr>
              <w:fldChar w:fldCharType="separate"/>
            </w:r>
            <w:r w:rsidR="00874F2A">
              <w:rPr>
                <w:rFonts w:ascii="Bookman Old Style" w:hAnsi="Bookman Old Style" w:cs="Times New Roman"/>
                <w:noProof/>
                <w:webHidden/>
                <w:sz w:val="24"/>
                <w:szCs w:val="24"/>
              </w:rPr>
              <w:t>31</w:t>
            </w:r>
            <w:r w:rsidRPr="00C04CD4">
              <w:rPr>
                <w:rFonts w:ascii="Bookman Old Style" w:hAnsi="Bookman Old Style" w:cs="Times New Roman"/>
                <w:noProof/>
                <w:webHidden/>
                <w:sz w:val="24"/>
                <w:szCs w:val="24"/>
              </w:rPr>
              <w:fldChar w:fldCharType="end"/>
            </w:r>
          </w:hyperlink>
        </w:p>
        <w:p w14:paraId="179058B8" w14:textId="3006D8E6" w:rsidR="00C04CD4" w:rsidRPr="00C04CD4" w:rsidRDefault="00C04CD4">
          <w:pPr>
            <w:pStyle w:val="TOC1"/>
            <w:rPr>
              <w:rFonts w:ascii="Bookman Old Style" w:eastAsiaTheme="minorEastAsia" w:hAnsi="Bookman Old Style" w:cs="Times New Roman"/>
              <w:noProof/>
              <w:sz w:val="24"/>
              <w:szCs w:val="24"/>
            </w:rPr>
          </w:pPr>
          <w:hyperlink w:anchor="_Toc95914243" w:history="1">
            <w:r w:rsidRPr="00C04CD4">
              <w:rPr>
                <w:rStyle w:val="Hyperlink"/>
                <w:rFonts w:ascii="Bookman Old Style" w:hAnsi="Bookman Old Style" w:cs="Times New Roman"/>
                <w:noProof/>
                <w:sz w:val="24"/>
                <w:szCs w:val="24"/>
              </w:rPr>
              <w:t>PRACTICAL REPORT GUIDELINES</w:t>
            </w:r>
            <w:r w:rsidRPr="00C04CD4">
              <w:rPr>
                <w:rFonts w:ascii="Bookman Old Style" w:hAnsi="Bookman Old Style" w:cs="Times New Roman"/>
                <w:noProof/>
                <w:webHidden/>
                <w:sz w:val="24"/>
                <w:szCs w:val="24"/>
              </w:rPr>
              <w:tab/>
            </w:r>
            <w:r w:rsidRPr="00C04CD4">
              <w:rPr>
                <w:rFonts w:ascii="Bookman Old Style" w:hAnsi="Bookman Old Style" w:cs="Times New Roman"/>
                <w:noProof/>
                <w:webHidden/>
                <w:sz w:val="24"/>
                <w:szCs w:val="24"/>
              </w:rPr>
              <w:fldChar w:fldCharType="begin"/>
            </w:r>
            <w:r w:rsidRPr="00C04CD4">
              <w:rPr>
                <w:rFonts w:ascii="Bookman Old Style" w:hAnsi="Bookman Old Style" w:cs="Times New Roman"/>
                <w:noProof/>
                <w:webHidden/>
                <w:sz w:val="24"/>
                <w:szCs w:val="24"/>
              </w:rPr>
              <w:instrText xml:space="preserve"> PAGEREF _Toc95914243 \h </w:instrText>
            </w:r>
            <w:r w:rsidRPr="00C04CD4">
              <w:rPr>
                <w:rFonts w:ascii="Bookman Old Style" w:hAnsi="Bookman Old Style" w:cs="Times New Roman"/>
                <w:noProof/>
                <w:webHidden/>
                <w:sz w:val="24"/>
                <w:szCs w:val="24"/>
              </w:rPr>
            </w:r>
            <w:r w:rsidRPr="00C04CD4">
              <w:rPr>
                <w:rFonts w:ascii="Bookman Old Style" w:hAnsi="Bookman Old Style" w:cs="Times New Roman"/>
                <w:noProof/>
                <w:webHidden/>
                <w:sz w:val="24"/>
                <w:szCs w:val="24"/>
              </w:rPr>
              <w:fldChar w:fldCharType="separate"/>
            </w:r>
            <w:r w:rsidR="00874F2A">
              <w:rPr>
                <w:rFonts w:ascii="Bookman Old Style" w:hAnsi="Bookman Old Style" w:cs="Times New Roman"/>
                <w:noProof/>
                <w:webHidden/>
                <w:sz w:val="24"/>
                <w:szCs w:val="24"/>
              </w:rPr>
              <w:t>34</w:t>
            </w:r>
            <w:r w:rsidRPr="00C04CD4">
              <w:rPr>
                <w:rFonts w:ascii="Bookman Old Style" w:hAnsi="Bookman Old Style" w:cs="Times New Roman"/>
                <w:noProof/>
                <w:webHidden/>
                <w:sz w:val="24"/>
                <w:szCs w:val="24"/>
              </w:rPr>
              <w:fldChar w:fldCharType="end"/>
            </w:r>
          </w:hyperlink>
        </w:p>
        <w:p w14:paraId="17A8552D" w14:textId="692A7BE4" w:rsidR="00C04CD4" w:rsidRPr="00C04CD4" w:rsidRDefault="00C04CD4">
          <w:pPr>
            <w:pStyle w:val="TOC1"/>
            <w:rPr>
              <w:rFonts w:ascii="Bookman Old Style" w:eastAsiaTheme="minorEastAsia" w:hAnsi="Bookman Old Style" w:cs="Times New Roman"/>
              <w:noProof/>
              <w:sz w:val="24"/>
              <w:szCs w:val="24"/>
            </w:rPr>
          </w:pPr>
          <w:hyperlink w:anchor="_Toc95914244" w:history="1">
            <w:r w:rsidRPr="00C04CD4">
              <w:rPr>
                <w:rStyle w:val="Hyperlink"/>
                <w:rFonts w:ascii="Bookman Old Style" w:hAnsi="Bookman Old Style" w:cs="Times New Roman"/>
                <w:noProof/>
                <w:sz w:val="24"/>
                <w:szCs w:val="24"/>
              </w:rPr>
              <w:t>FORMAT OF REFERENCES IN REFERENCES LIST</w:t>
            </w:r>
            <w:r w:rsidRPr="00C04CD4">
              <w:rPr>
                <w:rFonts w:ascii="Bookman Old Style" w:hAnsi="Bookman Old Style" w:cs="Times New Roman"/>
                <w:noProof/>
                <w:webHidden/>
                <w:sz w:val="24"/>
                <w:szCs w:val="24"/>
              </w:rPr>
              <w:tab/>
            </w:r>
            <w:r w:rsidRPr="00C04CD4">
              <w:rPr>
                <w:rFonts w:ascii="Bookman Old Style" w:hAnsi="Bookman Old Style" w:cs="Times New Roman"/>
                <w:noProof/>
                <w:webHidden/>
                <w:sz w:val="24"/>
                <w:szCs w:val="24"/>
              </w:rPr>
              <w:fldChar w:fldCharType="begin"/>
            </w:r>
            <w:r w:rsidRPr="00C04CD4">
              <w:rPr>
                <w:rFonts w:ascii="Bookman Old Style" w:hAnsi="Bookman Old Style" w:cs="Times New Roman"/>
                <w:noProof/>
                <w:webHidden/>
                <w:sz w:val="24"/>
                <w:szCs w:val="24"/>
              </w:rPr>
              <w:instrText xml:space="preserve"> PAGEREF _Toc95914244 \h </w:instrText>
            </w:r>
            <w:r w:rsidRPr="00C04CD4">
              <w:rPr>
                <w:rFonts w:ascii="Bookman Old Style" w:hAnsi="Bookman Old Style" w:cs="Times New Roman"/>
                <w:noProof/>
                <w:webHidden/>
                <w:sz w:val="24"/>
                <w:szCs w:val="24"/>
              </w:rPr>
            </w:r>
            <w:r w:rsidRPr="00C04CD4">
              <w:rPr>
                <w:rFonts w:ascii="Bookman Old Style" w:hAnsi="Bookman Old Style" w:cs="Times New Roman"/>
                <w:noProof/>
                <w:webHidden/>
                <w:sz w:val="24"/>
                <w:szCs w:val="24"/>
              </w:rPr>
              <w:fldChar w:fldCharType="separate"/>
            </w:r>
            <w:r w:rsidR="00874F2A">
              <w:rPr>
                <w:rFonts w:ascii="Bookman Old Style" w:hAnsi="Bookman Old Style" w:cs="Times New Roman"/>
                <w:noProof/>
                <w:webHidden/>
                <w:sz w:val="24"/>
                <w:szCs w:val="24"/>
              </w:rPr>
              <w:t>41</w:t>
            </w:r>
            <w:r w:rsidRPr="00C04CD4">
              <w:rPr>
                <w:rFonts w:ascii="Bookman Old Style" w:hAnsi="Bookman Old Style" w:cs="Times New Roman"/>
                <w:noProof/>
                <w:webHidden/>
                <w:sz w:val="24"/>
                <w:szCs w:val="24"/>
              </w:rPr>
              <w:fldChar w:fldCharType="end"/>
            </w:r>
          </w:hyperlink>
        </w:p>
        <w:p w14:paraId="2FD85A05" w14:textId="2DD66C70" w:rsidR="00C04CD4" w:rsidRPr="00C04CD4" w:rsidRDefault="00C04CD4">
          <w:pPr>
            <w:pStyle w:val="TOC1"/>
            <w:rPr>
              <w:rFonts w:ascii="Bookman Old Style" w:eastAsiaTheme="minorEastAsia" w:hAnsi="Bookman Old Style" w:cs="Times New Roman"/>
              <w:noProof/>
              <w:sz w:val="24"/>
              <w:szCs w:val="24"/>
            </w:rPr>
          </w:pPr>
          <w:hyperlink w:anchor="_Toc95914245" w:history="1">
            <w:r w:rsidRPr="00C04CD4">
              <w:rPr>
                <w:rStyle w:val="Hyperlink"/>
                <w:rFonts w:ascii="Bookman Old Style" w:hAnsi="Bookman Old Style" w:cs="Times New Roman"/>
                <w:noProof/>
                <w:sz w:val="24"/>
                <w:szCs w:val="24"/>
              </w:rPr>
              <w:t>PRACTICAL REPORT MARKING SCHEME</w:t>
            </w:r>
            <w:r w:rsidRPr="00C04CD4">
              <w:rPr>
                <w:rFonts w:ascii="Bookman Old Style" w:hAnsi="Bookman Old Style" w:cs="Times New Roman"/>
                <w:noProof/>
                <w:webHidden/>
                <w:sz w:val="24"/>
                <w:szCs w:val="24"/>
              </w:rPr>
              <w:tab/>
            </w:r>
            <w:r w:rsidRPr="00C04CD4">
              <w:rPr>
                <w:rFonts w:ascii="Bookman Old Style" w:hAnsi="Bookman Old Style" w:cs="Times New Roman"/>
                <w:noProof/>
                <w:webHidden/>
                <w:sz w:val="24"/>
                <w:szCs w:val="24"/>
              </w:rPr>
              <w:fldChar w:fldCharType="begin"/>
            </w:r>
            <w:r w:rsidRPr="00C04CD4">
              <w:rPr>
                <w:rFonts w:ascii="Bookman Old Style" w:hAnsi="Bookman Old Style" w:cs="Times New Roman"/>
                <w:noProof/>
                <w:webHidden/>
                <w:sz w:val="24"/>
                <w:szCs w:val="24"/>
              </w:rPr>
              <w:instrText xml:space="preserve"> PAGEREF _Toc95914245 \h </w:instrText>
            </w:r>
            <w:r w:rsidRPr="00C04CD4">
              <w:rPr>
                <w:rFonts w:ascii="Bookman Old Style" w:hAnsi="Bookman Old Style" w:cs="Times New Roman"/>
                <w:noProof/>
                <w:webHidden/>
                <w:sz w:val="24"/>
                <w:szCs w:val="24"/>
              </w:rPr>
            </w:r>
            <w:r w:rsidRPr="00C04CD4">
              <w:rPr>
                <w:rFonts w:ascii="Bookman Old Style" w:hAnsi="Bookman Old Style" w:cs="Times New Roman"/>
                <w:noProof/>
                <w:webHidden/>
                <w:sz w:val="24"/>
                <w:szCs w:val="24"/>
              </w:rPr>
              <w:fldChar w:fldCharType="separate"/>
            </w:r>
            <w:r w:rsidR="00874F2A">
              <w:rPr>
                <w:rFonts w:ascii="Bookman Old Style" w:hAnsi="Bookman Old Style" w:cs="Times New Roman"/>
                <w:noProof/>
                <w:webHidden/>
                <w:sz w:val="24"/>
                <w:szCs w:val="24"/>
              </w:rPr>
              <w:t>47</w:t>
            </w:r>
            <w:r w:rsidRPr="00C04CD4">
              <w:rPr>
                <w:rFonts w:ascii="Bookman Old Style" w:hAnsi="Bookman Old Style" w:cs="Times New Roman"/>
                <w:noProof/>
                <w:webHidden/>
                <w:sz w:val="24"/>
                <w:szCs w:val="24"/>
              </w:rPr>
              <w:fldChar w:fldCharType="end"/>
            </w:r>
          </w:hyperlink>
        </w:p>
        <w:p w14:paraId="1A022DE9" w14:textId="77777777" w:rsidR="008C2290" w:rsidRPr="00C04CD4" w:rsidRDefault="00FF6D3C" w:rsidP="008D6341">
          <w:pPr>
            <w:spacing w:line="276" w:lineRule="auto"/>
            <w:rPr>
              <w:rFonts w:ascii="Bookman Old Style" w:hAnsi="Bookman Old Style"/>
              <w:sz w:val="28"/>
              <w:szCs w:val="24"/>
            </w:rPr>
          </w:pPr>
          <w:r w:rsidRPr="00C04CD4">
            <w:rPr>
              <w:rFonts w:ascii="Bookman Old Style" w:hAnsi="Bookman Old Style" w:cs="Times New Roman"/>
              <w:b/>
              <w:bCs/>
              <w:noProof/>
              <w:sz w:val="24"/>
              <w:szCs w:val="24"/>
            </w:rPr>
            <w:fldChar w:fldCharType="end"/>
          </w:r>
        </w:p>
      </w:sdtContent>
    </w:sdt>
    <w:p w14:paraId="60A8110B" w14:textId="77777777" w:rsidR="003E7F45" w:rsidRPr="00C04CD4" w:rsidRDefault="003E7F45" w:rsidP="008D6341">
      <w:pPr>
        <w:spacing w:before="120" w:after="240"/>
        <w:contextualSpacing/>
        <w:rPr>
          <w:rFonts w:ascii="Bookman Old Style" w:hAnsi="Bookman Old Style" w:cs="Times New Roman"/>
          <w:b/>
          <w:sz w:val="24"/>
          <w:szCs w:val="24"/>
        </w:rPr>
      </w:pPr>
    </w:p>
    <w:p w14:paraId="2AA2C530" w14:textId="77777777" w:rsidR="00622629" w:rsidRDefault="00622629" w:rsidP="008D6341">
      <w:pPr>
        <w:spacing w:before="120" w:after="240"/>
        <w:contextualSpacing/>
        <w:rPr>
          <w:rFonts w:ascii="Bookman Old Style" w:hAnsi="Bookman Old Style" w:cs="Times New Roman"/>
          <w:b/>
          <w:sz w:val="24"/>
          <w:szCs w:val="24"/>
        </w:rPr>
      </w:pPr>
    </w:p>
    <w:p w14:paraId="41739562" w14:textId="77777777" w:rsidR="00622629" w:rsidRDefault="00622629" w:rsidP="008D6341">
      <w:pPr>
        <w:spacing w:before="120" w:after="240"/>
        <w:contextualSpacing/>
        <w:rPr>
          <w:rFonts w:ascii="Bookman Old Style" w:hAnsi="Bookman Old Style" w:cs="Times New Roman"/>
          <w:b/>
          <w:sz w:val="24"/>
          <w:szCs w:val="24"/>
        </w:rPr>
      </w:pPr>
    </w:p>
    <w:p w14:paraId="0A36AD5E" w14:textId="77777777" w:rsidR="00622629" w:rsidRDefault="00622629" w:rsidP="008D6341">
      <w:pPr>
        <w:spacing w:before="120" w:after="240"/>
        <w:contextualSpacing/>
        <w:rPr>
          <w:rFonts w:ascii="Bookman Old Style" w:hAnsi="Bookman Old Style" w:cs="Times New Roman"/>
          <w:b/>
          <w:sz w:val="24"/>
          <w:szCs w:val="24"/>
        </w:rPr>
      </w:pPr>
    </w:p>
    <w:p w14:paraId="6EA59DAD" w14:textId="77777777" w:rsidR="00622629" w:rsidRDefault="00622629" w:rsidP="008D6341">
      <w:pPr>
        <w:spacing w:before="120" w:after="240"/>
        <w:contextualSpacing/>
        <w:rPr>
          <w:rFonts w:ascii="Bookman Old Style" w:hAnsi="Bookman Old Style" w:cs="Times New Roman"/>
          <w:b/>
          <w:sz w:val="24"/>
          <w:szCs w:val="24"/>
        </w:rPr>
      </w:pPr>
    </w:p>
    <w:p w14:paraId="629EEE55" w14:textId="77777777" w:rsidR="00622629" w:rsidRDefault="00622629" w:rsidP="008D6341">
      <w:pPr>
        <w:spacing w:before="120" w:after="240"/>
        <w:contextualSpacing/>
        <w:rPr>
          <w:rFonts w:ascii="Bookman Old Style" w:hAnsi="Bookman Old Style" w:cs="Times New Roman"/>
          <w:b/>
          <w:sz w:val="24"/>
          <w:szCs w:val="24"/>
        </w:rPr>
      </w:pPr>
    </w:p>
    <w:tbl>
      <w:tblPr>
        <w:tblStyle w:val="TableGrid"/>
        <w:tblW w:w="5000" w:type="pct"/>
        <w:tblLook w:val="04A0" w:firstRow="1" w:lastRow="0" w:firstColumn="1" w:lastColumn="0" w:noHBand="0" w:noVBand="1"/>
      </w:tblPr>
      <w:tblGrid>
        <w:gridCol w:w="9245"/>
      </w:tblGrid>
      <w:tr w:rsidR="00622629" w:rsidRPr="00926A04" w14:paraId="16A9BB58" w14:textId="77777777" w:rsidTr="00C04CD4">
        <w:tc>
          <w:tcPr>
            <w:tcW w:w="5000" w:type="pct"/>
            <w:shd w:val="clear" w:color="auto" w:fill="D9D9D9" w:themeFill="background1" w:themeFillShade="D9"/>
          </w:tcPr>
          <w:p w14:paraId="062A0FB8" w14:textId="77777777" w:rsidR="00622629" w:rsidRPr="00916F5A" w:rsidRDefault="00622629" w:rsidP="00727E8C">
            <w:pPr>
              <w:pStyle w:val="Heading1"/>
            </w:pPr>
            <w:bookmarkStart w:id="0" w:name="_Toc95914227"/>
            <w:r>
              <w:lastRenderedPageBreak/>
              <w:t>PRACTICAL PROGRAMME</w:t>
            </w:r>
            <w:bookmarkEnd w:id="0"/>
          </w:p>
        </w:tc>
      </w:tr>
    </w:tbl>
    <w:p w14:paraId="0884ECF9" w14:textId="77777777" w:rsidR="00622629" w:rsidRPr="00926A04" w:rsidRDefault="00622629" w:rsidP="008D6341">
      <w:pPr>
        <w:spacing w:before="120" w:after="240"/>
        <w:contextualSpacing/>
        <w:rPr>
          <w:rFonts w:ascii="Bookman Old Style" w:hAnsi="Bookman Old Style" w:cs="Times New Roman"/>
          <w:b/>
          <w:sz w:val="24"/>
          <w:szCs w:val="24"/>
        </w:rPr>
      </w:pPr>
    </w:p>
    <w:tbl>
      <w:tblPr>
        <w:tblStyle w:val="TableGrid"/>
        <w:tblW w:w="5000" w:type="pct"/>
        <w:tblLook w:val="04A0" w:firstRow="1" w:lastRow="0" w:firstColumn="1" w:lastColumn="0" w:noHBand="0" w:noVBand="1"/>
      </w:tblPr>
      <w:tblGrid>
        <w:gridCol w:w="2215"/>
        <w:gridCol w:w="2868"/>
        <w:gridCol w:w="4162"/>
      </w:tblGrid>
      <w:tr w:rsidR="00DC26A0" w:rsidRPr="00926A04" w14:paraId="671CAC43" w14:textId="77777777" w:rsidTr="0033655A">
        <w:tc>
          <w:tcPr>
            <w:tcW w:w="1198" w:type="pct"/>
          </w:tcPr>
          <w:p w14:paraId="6E83C34D" w14:textId="77777777" w:rsidR="00DC26A0" w:rsidRPr="00926A04" w:rsidRDefault="0033655A" w:rsidP="0033655A">
            <w:pPr>
              <w:spacing w:before="120" w:after="120"/>
              <w:jc w:val="center"/>
              <w:rPr>
                <w:rFonts w:ascii="Bookman Old Style" w:hAnsi="Bookman Old Style" w:cs="Times New Roman"/>
                <w:b/>
                <w:sz w:val="24"/>
                <w:szCs w:val="24"/>
              </w:rPr>
            </w:pPr>
            <w:r w:rsidRPr="00926A04">
              <w:rPr>
                <w:rFonts w:ascii="Bookman Old Style" w:hAnsi="Bookman Old Style" w:cs="Times New Roman"/>
                <w:b/>
                <w:sz w:val="24"/>
                <w:szCs w:val="24"/>
              </w:rPr>
              <w:t>DATE</w:t>
            </w:r>
          </w:p>
        </w:tc>
        <w:tc>
          <w:tcPr>
            <w:tcW w:w="1551" w:type="pct"/>
          </w:tcPr>
          <w:p w14:paraId="4FE85FAD" w14:textId="77777777" w:rsidR="00DC26A0" w:rsidRPr="00926A04" w:rsidRDefault="0033655A" w:rsidP="0033655A">
            <w:pPr>
              <w:spacing w:before="120" w:after="120"/>
              <w:jc w:val="center"/>
              <w:rPr>
                <w:rFonts w:ascii="Bookman Old Style" w:hAnsi="Bookman Old Style" w:cs="Times New Roman"/>
                <w:b/>
                <w:sz w:val="24"/>
                <w:szCs w:val="24"/>
              </w:rPr>
            </w:pPr>
            <w:r w:rsidRPr="00926A04">
              <w:rPr>
                <w:rFonts w:ascii="Bookman Old Style" w:hAnsi="Bookman Old Style" w:cs="Times New Roman"/>
                <w:b/>
                <w:sz w:val="24"/>
                <w:szCs w:val="24"/>
              </w:rPr>
              <w:t>TIME</w:t>
            </w:r>
          </w:p>
        </w:tc>
        <w:tc>
          <w:tcPr>
            <w:tcW w:w="2251" w:type="pct"/>
          </w:tcPr>
          <w:p w14:paraId="20AB4FAF" w14:textId="77777777" w:rsidR="00DC26A0" w:rsidRPr="00926A04" w:rsidRDefault="0033655A" w:rsidP="0033655A">
            <w:pPr>
              <w:spacing w:before="120" w:after="120"/>
              <w:jc w:val="center"/>
              <w:rPr>
                <w:rFonts w:ascii="Bookman Old Style" w:hAnsi="Bookman Old Style" w:cs="Times New Roman"/>
                <w:b/>
                <w:sz w:val="24"/>
                <w:szCs w:val="24"/>
              </w:rPr>
            </w:pPr>
            <w:r w:rsidRPr="00926A04">
              <w:rPr>
                <w:rFonts w:ascii="Bookman Old Style" w:hAnsi="Bookman Old Style" w:cs="Times New Roman"/>
                <w:b/>
                <w:sz w:val="24"/>
                <w:szCs w:val="24"/>
              </w:rPr>
              <w:t>CONTENT</w:t>
            </w:r>
          </w:p>
        </w:tc>
      </w:tr>
      <w:tr w:rsidR="00DC26A0" w:rsidRPr="00926A04" w14:paraId="4BA15575" w14:textId="77777777" w:rsidTr="0033655A">
        <w:tc>
          <w:tcPr>
            <w:tcW w:w="1198" w:type="pct"/>
          </w:tcPr>
          <w:p w14:paraId="52096F50"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1551" w:type="pct"/>
          </w:tcPr>
          <w:p w14:paraId="4F003C42"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2251" w:type="pct"/>
          </w:tcPr>
          <w:p w14:paraId="571494E7"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r>
      <w:tr w:rsidR="00DC26A0" w:rsidRPr="00926A04" w14:paraId="28C1B5A6" w14:textId="77777777" w:rsidTr="0033655A">
        <w:tc>
          <w:tcPr>
            <w:tcW w:w="1198" w:type="pct"/>
          </w:tcPr>
          <w:p w14:paraId="075846CB"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1551" w:type="pct"/>
          </w:tcPr>
          <w:p w14:paraId="60A092B1"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2251" w:type="pct"/>
          </w:tcPr>
          <w:p w14:paraId="0B286BF1"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r>
      <w:tr w:rsidR="00DC26A0" w:rsidRPr="00926A04" w14:paraId="71C6EE16" w14:textId="77777777" w:rsidTr="0033655A">
        <w:tc>
          <w:tcPr>
            <w:tcW w:w="1198" w:type="pct"/>
          </w:tcPr>
          <w:p w14:paraId="2A626484"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1551" w:type="pct"/>
          </w:tcPr>
          <w:p w14:paraId="1BB6F32C"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2251" w:type="pct"/>
          </w:tcPr>
          <w:p w14:paraId="549BA2F2"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r>
      <w:tr w:rsidR="00DC26A0" w:rsidRPr="00926A04" w14:paraId="194FFD6E" w14:textId="77777777" w:rsidTr="0033655A">
        <w:tc>
          <w:tcPr>
            <w:tcW w:w="1198" w:type="pct"/>
          </w:tcPr>
          <w:p w14:paraId="77A8A977"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1551" w:type="pct"/>
          </w:tcPr>
          <w:p w14:paraId="1C7A3497"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2251" w:type="pct"/>
          </w:tcPr>
          <w:p w14:paraId="17405029"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r>
      <w:tr w:rsidR="00DC26A0" w:rsidRPr="00926A04" w14:paraId="5AFBA405" w14:textId="77777777" w:rsidTr="0033655A">
        <w:tc>
          <w:tcPr>
            <w:tcW w:w="1198" w:type="pct"/>
          </w:tcPr>
          <w:p w14:paraId="2CBA11D8"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1551" w:type="pct"/>
          </w:tcPr>
          <w:p w14:paraId="794B5DBD"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2251" w:type="pct"/>
          </w:tcPr>
          <w:p w14:paraId="5B58066E"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r>
      <w:tr w:rsidR="00DC26A0" w:rsidRPr="00926A04" w14:paraId="53FC3BB9" w14:textId="77777777" w:rsidTr="0033655A">
        <w:tc>
          <w:tcPr>
            <w:tcW w:w="1198" w:type="pct"/>
          </w:tcPr>
          <w:p w14:paraId="02D0298A"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1551" w:type="pct"/>
          </w:tcPr>
          <w:p w14:paraId="06D63ED2"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2251" w:type="pct"/>
          </w:tcPr>
          <w:p w14:paraId="6434ADCB"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r>
      <w:tr w:rsidR="00DC26A0" w:rsidRPr="00926A04" w14:paraId="0F8E2AB4" w14:textId="77777777" w:rsidTr="0033655A">
        <w:tc>
          <w:tcPr>
            <w:tcW w:w="1198" w:type="pct"/>
          </w:tcPr>
          <w:p w14:paraId="0E8C03D9"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1551" w:type="pct"/>
          </w:tcPr>
          <w:p w14:paraId="2C7C54EE"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2251" w:type="pct"/>
          </w:tcPr>
          <w:p w14:paraId="38D2F1AC"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r>
      <w:tr w:rsidR="00DC26A0" w:rsidRPr="00926A04" w14:paraId="3B86428C" w14:textId="77777777" w:rsidTr="0033655A">
        <w:tc>
          <w:tcPr>
            <w:tcW w:w="1198" w:type="pct"/>
          </w:tcPr>
          <w:p w14:paraId="5C08FF59"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1551" w:type="pct"/>
          </w:tcPr>
          <w:p w14:paraId="6038EFDE"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2251" w:type="pct"/>
          </w:tcPr>
          <w:p w14:paraId="0356FF21"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r>
      <w:tr w:rsidR="00DC26A0" w:rsidRPr="00926A04" w14:paraId="26DAE2B4" w14:textId="77777777" w:rsidTr="0033655A">
        <w:tc>
          <w:tcPr>
            <w:tcW w:w="1198" w:type="pct"/>
          </w:tcPr>
          <w:p w14:paraId="28B3B91F"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1551" w:type="pct"/>
          </w:tcPr>
          <w:p w14:paraId="11D19FF3"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2251" w:type="pct"/>
          </w:tcPr>
          <w:p w14:paraId="31F1DDE8"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r>
      <w:tr w:rsidR="00DC26A0" w:rsidRPr="00926A04" w14:paraId="4056D53C" w14:textId="77777777" w:rsidTr="0033655A">
        <w:tc>
          <w:tcPr>
            <w:tcW w:w="1198" w:type="pct"/>
          </w:tcPr>
          <w:p w14:paraId="3637C991"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1551" w:type="pct"/>
          </w:tcPr>
          <w:p w14:paraId="153C7FAB"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2251" w:type="pct"/>
          </w:tcPr>
          <w:p w14:paraId="4CFA7B3E"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r>
      <w:tr w:rsidR="00DC26A0" w:rsidRPr="00926A04" w14:paraId="0E1650DA" w14:textId="77777777" w:rsidTr="0033655A">
        <w:tc>
          <w:tcPr>
            <w:tcW w:w="1198" w:type="pct"/>
          </w:tcPr>
          <w:p w14:paraId="5E3F4539"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1551" w:type="pct"/>
          </w:tcPr>
          <w:p w14:paraId="3C4F8129"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2251" w:type="pct"/>
          </w:tcPr>
          <w:p w14:paraId="511AD97C"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r>
      <w:tr w:rsidR="00DC26A0" w:rsidRPr="00926A04" w14:paraId="46639AEF" w14:textId="77777777" w:rsidTr="0033655A">
        <w:tc>
          <w:tcPr>
            <w:tcW w:w="1198" w:type="pct"/>
          </w:tcPr>
          <w:p w14:paraId="092876C4"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1551" w:type="pct"/>
          </w:tcPr>
          <w:p w14:paraId="70610030"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2251" w:type="pct"/>
          </w:tcPr>
          <w:p w14:paraId="54511A1D"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r>
      <w:tr w:rsidR="00DC26A0" w:rsidRPr="00926A04" w14:paraId="27A90074" w14:textId="77777777" w:rsidTr="0033655A">
        <w:tc>
          <w:tcPr>
            <w:tcW w:w="1198" w:type="pct"/>
          </w:tcPr>
          <w:p w14:paraId="763B98D7"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1551" w:type="pct"/>
          </w:tcPr>
          <w:p w14:paraId="67635E06"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2251" w:type="pct"/>
          </w:tcPr>
          <w:p w14:paraId="6A1AF800"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r>
      <w:tr w:rsidR="00DC26A0" w:rsidRPr="00926A04" w14:paraId="55734D2E" w14:textId="77777777" w:rsidTr="0033655A">
        <w:tc>
          <w:tcPr>
            <w:tcW w:w="1198" w:type="pct"/>
          </w:tcPr>
          <w:p w14:paraId="19831D90"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1551" w:type="pct"/>
          </w:tcPr>
          <w:p w14:paraId="5611D25C"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2251" w:type="pct"/>
          </w:tcPr>
          <w:p w14:paraId="04C00458"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r>
      <w:tr w:rsidR="00DC26A0" w:rsidRPr="00926A04" w14:paraId="16DA4F38" w14:textId="77777777" w:rsidTr="0033655A">
        <w:tc>
          <w:tcPr>
            <w:tcW w:w="1198" w:type="pct"/>
          </w:tcPr>
          <w:p w14:paraId="4364B3CE"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1551" w:type="pct"/>
          </w:tcPr>
          <w:p w14:paraId="0952B45D"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c>
          <w:tcPr>
            <w:tcW w:w="2251" w:type="pct"/>
          </w:tcPr>
          <w:p w14:paraId="44DE150C" w14:textId="77777777" w:rsidR="00DC26A0" w:rsidRPr="00926A04" w:rsidRDefault="00DC26A0" w:rsidP="00401E1E">
            <w:pPr>
              <w:spacing w:before="120" w:after="240" w:line="600" w:lineRule="auto"/>
              <w:contextualSpacing/>
              <w:rPr>
                <w:rFonts w:ascii="Bookman Old Style" w:hAnsi="Bookman Old Style" w:cs="Times New Roman"/>
                <w:sz w:val="24"/>
                <w:szCs w:val="24"/>
              </w:rPr>
            </w:pPr>
          </w:p>
        </w:tc>
      </w:tr>
    </w:tbl>
    <w:p w14:paraId="501DD35C" w14:textId="77777777" w:rsidR="00DC26A0" w:rsidRPr="00926A04" w:rsidRDefault="00DC26A0" w:rsidP="00401E1E">
      <w:pPr>
        <w:spacing w:before="120" w:after="240"/>
        <w:contextualSpacing/>
        <w:rPr>
          <w:rFonts w:ascii="Bookman Old Style" w:hAnsi="Bookman Old Style" w:cs="Times New Roman"/>
          <w:sz w:val="24"/>
          <w:szCs w:val="24"/>
        </w:rPr>
      </w:pPr>
    </w:p>
    <w:p w14:paraId="23425D38" w14:textId="77777777" w:rsidR="00DC26A0" w:rsidRPr="00926A04" w:rsidRDefault="00DC26A0" w:rsidP="00401E1E">
      <w:pPr>
        <w:spacing w:before="120" w:after="240"/>
        <w:contextualSpacing/>
        <w:rPr>
          <w:rFonts w:ascii="Bookman Old Style" w:hAnsi="Bookman Old Style" w:cs="Times New Roman"/>
          <w:sz w:val="24"/>
          <w:szCs w:val="24"/>
        </w:rPr>
      </w:pPr>
    </w:p>
    <w:p w14:paraId="43FEFD4B" w14:textId="77777777" w:rsidR="00DC26A0" w:rsidRPr="00926A04" w:rsidRDefault="00DC26A0" w:rsidP="00401E1E">
      <w:pPr>
        <w:spacing w:before="120" w:after="240"/>
        <w:contextualSpacing/>
        <w:rPr>
          <w:rFonts w:ascii="Bookman Old Style" w:hAnsi="Bookman Old Style" w:cs="Times New Roman"/>
          <w:sz w:val="24"/>
          <w:szCs w:val="24"/>
        </w:rPr>
      </w:pPr>
    </w:p>
    <w:p w14:paraId="2847F8D2" w14:textId="77777777" w:rsidR="001D334D" w:rsidRDefault="001D334D" w:rsidP="00926A04">
      <w:pPr>
        <w:spacing w:before="120" w:after="240" w:line="360" w:lineRule="auto"/>
        <w:outlineLvl w:val="0"/>
        <w:rPr>
          <w:rFonts w:ascii="Bookman Old Style" w:hAnsi="Bookman Old Style" w:cs="Times New Roman"/>
          <w:b/>
          <w:sz w:val="24"/>
          <w:szCs w:val="24"/>
        </w:rPr>
      </w:pPr>
    </w:p>
    <w:p w14:paraId="6C214A35" w14:textId="77777777" w:rsidR="008D6341" w:rsidRPr="00926A04" w:rsidRDefault="008D6341" w:rsidP="00926A04">
      <w:pPr>
        <w:spacing w:before="120" w:after="240" w:line="360" w:lineRule="auto"/>
        <w:outlineLvl w:val="0"/>
        <w:rPr>
          <w:rFonts w:ascii="Bookman Old Style" w:hAnsi="Bookman Old Style" w:cs="Times New Roman"/>
          <w:b/>
          <w:sz w:val="24"/>
          <w:szCs w:val="24"/>
        </w:rPr>
      </w:pPr>
    </w:p>
    <w:tbl>
      <w:tblPr>
        <w:tblStyle w:val="TableGrid"/>
        <w:tblW w:w="5000" w:type="pct"/>
        <w:tblLook w:val="04A0" w:firstRow="1" w:lastRow="0" w:firstColumn="1" w:lastColumn="0" w:noHBand="0" w:noVBand="1"/>
      </w:tblPr>
      <w:tblGrid>
        <w:gridCol w:w="9245"/>
      </w:tblGrid>
      <w:tr w:rsidR="001D334D" w:rsidRPr="00926A04" w14:paraId="39DE085D" w14:textId="77777777" w:rsidTr="001D25CB">
        <w:tc>
          <w:tcPr>
            <w:tcW w:w="5000" w:type="pct"/>
            <w:shd w:val="clear" w:color="auto" w:fill="D9D9D9" w:themeFill="background1" w:themeFillShade="D9"/>
          </w:tcPr>
          <w:p w14:paraId="5428BCC1" w14:textId="77777777" w:rsidR="001D334D" w:rsidRPr="00916F5A" w:rsidRDefault="001D334D" w:rsidP="00727E8C">
            <w:pPr>
              <w:pStyle w:val="Heading1"/>
            </w:pPr>
            <w:bookmarkStart w:id="1" w:name="_Toc95914228"/>
            <w:bookmarkStart w:id="2" w:name="_Hlk95651186"/>
            <w:r w:rsidRPr="00916F5A">
              <w:lastRenderedPageBreak/>
              <w:t>EMERGENCY TELEPHONE NUMBERS</w:t>
            </w:r>
            <w:bookmarkEnd w:id="1"/>
          </w:p>
        </w:tc>
      </w:tr>
      <w:bookmarkEnd w:id="2"/>
    </w:tbl>
    <w:p w14:paraId="15F39FDE" w14:textId="77777777" w:rsidR="003E7F45" w:rsidRPr="00926A04" w:rsidRDefault="003E7F45" w:rsidP="00401E1E">
      <w:pPr>
        <w:pStyle w:val="ListParagraph"/>
        <w:spacing w:before="120" w:after="240" w:line="360" w:lineRule="auto"/>
        <w:ind w:left="360"/>
        <w:jc w:val="center"/>
        <w:rPr>
          <w:rFonts w:ascii="Bookman Old Style" w:hAnsi="Bookman Old Style" w:cs="Times New Roman"/>
          <w:b/>
          <w:sz w:val="24"/>
          <w:szCs w:val="24"/>
        </w:rPr>
      </w:pPr>
    </w:p>
    <w:tbl>
      <w:tblPr>
        <w:tblStyle w:val="TableGrid"/>
        <w:tblW w:w="5000" w:type="pct"/>
        <w:tblLook w:val="04A0" w:firstRow="1" w:lastRow="0" w:firstColumn="1" w:lastColumn="0" w:noHBand="0" w:noVBand="1"/>
      </w:tblPr>
      <w:tblGrid>
        <w:gridCol w:w="4634"/>
        <w:gridCol w:w="4611"/>
      </w:tblGrid>
      <w:tr w:rsidR="00670485" w:rsidRPr="00926A04" w14:paraId="7FEE73AA" w14:textId="77777777" w:rsidTr="001D334D">
        <w:tc>
          <w:tcPr>
            <w:tcW w:w="2506" w:type="pct"/>
          </w:tcPr>
          <w:p w14:paraId="3E48D773" w14:textId="77777777" w:rsidR="00670485" w:rsidRPr="00926A04" w:rsidRDefault="00D828DA" w:rsidP="00401E1E">
            <w:pPr>
              <w:pStyle w:val="ListParagraph"/>
              <w:spacing w:before="120" w:after="240" w:line="360" w:lineRule="auto"/>
              <w:ind w:left="0"/>
              <w:jc w:val="center"/>
              <w:rPr>
                <w:rFonts w:ascii="Bookman Old Style" w:hAnsi="Bookman Old Style" w:cs="Times New Roman"/>
                <w:b/>
                <w:sz w:val="24"/>
                <w:szCs w:val="24"/>
              </w:rPr>
            </w:pPr>
            <w:r w:rsidRPr="00926A04">
              <w:rPr>
                <w:rFonts w:ascii="Bookman Old Style" w:hAnsi="Bookman Old Style" w:cs="Times New Roman"/>
                <w:b/>
                <w:sz w:val="24"/>
                <w:szCs w:val="24"/>
              </w:rPr>
              <w:t>Institution</w:t>
            </w:r>
          </w:p>
        </w:tc>
        <w:tc>
          <w:tcPr>
            <w:tcW w:w="2494" w:type="pct"/>
          </w:tcPr>
          <w:p w14:paraId="0B7E1B6A" w14:textId="77777777" w:rsidR="00670485" w:rsidRPr="00926A04" w:rsidRDefault="00D828DA" w:rsidP="00401E1E">
            <w:pPr>
              <w:pStyle w:val="ListParagraph"/>
              <w:spacing w:before="120" w:after="240" w:line="360" w:lineRule="auto"/>
              <w:ind w:left="0"/>
              <w:jc w:val="center"/>
              <w:rPr>
                <w:rFonts w:ascii="Bookman Old Style" w:hAnsi="Bookman Old Style" w:cs="Times New Roman"/>
                <w:b/>
                <w:sz w:val="24"/>
                <w:szCs w:val="24"/>
              </w:rPr>
            </w:pPr>
            <w:r w:rsidRPr="00926A04">
              <w:rPr>
                <w:rFonts w:ascii="Bookman Old Style" w:hAnsi="Bookman Old Style" w:cs="Times New Roman"/>
                <w:b/>
                <w:sz w:val="24"/>
                <w:szCs w:val="24"/>
              </w:rPr>
              <w:t>Telephone Numbers</w:t>
            </w:r>
          </w:p>
        </w:tc>
      </w:tr>
      <w:tr w:rsidR="00670485" w:rsidRPr="00926A04" w14:paraId="26E13C15" w14:textId="77777777" w:rsidTr="001D334D">
        <w:tc>
          <w:tcPr>
            <w:tcW w:w="2506" w:type="pct"/>
          </w:tcPr>
          <w:p w14:paraId="79D84FDE" w14:textId="77777777" w:rsidR="00670485" w:rsidRPr="00926A04" w:rsidRDefault="00D828DA" w:rsidP="001D334D">
            <w:pPr>
              <w:pStyle w:val="ListParagraph"/>
              <w:spacing w:before="120" w:after="240" w:line="360" w:lineRule="auto"/>
              <w:ind w:left="0"/>
              <w:rPr>
                <w:rFonts w:ascii="Bookman Old Style" w:hAnsi="Bookman Old Style" w:cs="Times New Roman"/>
                <w:sz w:val="24"/>
                <w:szCs w:val="24"/>
              </w:rPr>
            </w:pPr>
            <w:r w:rsidRPr="00926A04">
              <w:rPr>
                <w:rFonts w:ascii="Bookman Old Style" w:hAnsi="Bookman Old Style" w:cs="Times New Roman"/>
                <w:sz w:val="24"/>
                <w:szCs w:val="24"/>
              </w:rPr>
              <w:t xml:space="preserve">University </w:t>
            </w:r>
            <w:r w:rsidR="001D334D" w:rsidRPr="00926A04">
              <w:rPr>
                <w:rFonts w:ascii="Bookman Old Style" w:hAnsi="Bookman Old Style" w:cs="Times New Roman"/>
                <w:sz w:val="24"/>
                <w:szCs w:val="24"/>
              </w:rPr>
              <w:t>Security Office</w:t>
            </w:r>
          </w:p>
        </w:tc>
        <w:tc>
          <w:tcPr>
            <w:tcW w:w="2494" w:type="pct"/>
          </w:tcPr>
          <w:p w14:paraId="7A7CF573"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r>
      <w:tr w:rsidR="00670485" w:rsidRPr="00926A04" w14:paraId="5DCB2BF5" w14:textId="77777777" w:rsidTr="001D334D">
        <w:tc>
          <w:tcPr>
            <w:tcW w:w="2506" w:type="pct"/>
          </w:tcPr>
          <w:p w14:paraId="29CABC7C" w14:textId="77777777" w:rsidR="00D828DA" w:rsidRPr="00926A04" w:rsidRDefault="00D828DA" w:rsidP="00401E1E">
            <w:pPr>
              <w:pStyle w:val="ListParagraph"/>
              <w:spacing w:before="120" w:after="240" w:line="360" w:lineRule="auto"/>
              <w:ind w:left="0"/>
              <w:rPr>
                <w:rFonts w:ascii="Bookman Old Style" w:hAnsi="Bookman Old Style" w:cs="Times New Roman"/>
                <w:sz w:val="24"/>
                <w:szCs w:val="24"/>
              </w:rPr>
            </w:pPr>
            <w:r w:rsidRPr="00926A04">
              <w:rPr>
                <w:rFonts w:ascii="Bookman Old Style" w:hAnsi="Bookman Old Style" w:cs="Times New Roman"/>
                <w:sz w:val="24"/>
                <w:szCs w:val="24"/>
              </w:rPr>
              <w:t>Police (emergency)</w:t>
            </w:r>
          </w:p>
        </w:tc>
        <w:tc>
          <w:tcPr>
            <w:tcW w:w="2494" w:type="pct"/>
          </w:tcPr>
          <w:p w14:paraId="61ADA621"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r>
      <w:tr w:rsidR="00670485" w:rsidRPr="00926A04" w14:paraId="2F322DD0" w14:textId="77777777" w:rsidTr="001D334D">
        <w:tc>
          <w:tcPr>
            <w:tcW w:w="2506" w:type="pct"/>
          </w:tcPr>
          <w:p w14:paraId="56624C64" w14:textId="77777777" w:rsidR="00670485" w:rsidRPr="00926A04" w:rsidRDefault="00D828DA" w:rsidP="00401E1E">
            <w:pPr>
              <w:pStyle w:val="ListParagraph"/>
              <w:spacing w:before="120" w:after="240" w:line="360" w:lineRule="auto"/>
              <w:ind w:left="0"/>
              <w:rPr>
                <w:rFonts w:ascii="Bookman Old Style" w:hAnsi="Bookman Old Style" w:cs="Times New Roman"/>
                <w:sz w:val="24"/>
                <w:szCs w:val="24"/>
              </w:rPr>
            </w:pPr>
            <w:r w:rsidRPr="00926A04">
              <w:rPr>
                <w:rFonts w:ascii="Bookman Old Style" w:hAnsi="Bookman Old Style" w:cs="Times New Roman"/>
                <w:sz w:val="24"/>
                <w:szCs w:val="24"/>
              </w:rPr>
              <w:t>Police charge office/enquires</w:t>
            </w:r>
            <w:r w:rsidRPr="00926A04">
              <w:rPr>
                <w:rFonts w:ascii="Bookman Old Style" w:hAnsi="Bookman Old Style" w:cs="Times New Roman"/>
                <w:sz w:val="24"/>
                <w:szCs w:val="24"/>
              </w:rPr>
              <w:tab/>
            </w:r>
          </w:p>
        </w:tc>
        <w:tc>
          <w:tcPr>
            <w:tcW w:w="2494" w:type="pct"/>
          </w:tcPr>
          <w:p w14:paraId="141971DF"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r>
      <w:tr w:rsidR="00670485" w:rsidRPr="00926A04" w14:paraId="0E667355" w14:textId="77777777" w:rsidTr="001D334D">
        <w:tc>
          <w:tcPr>
            <w:tcW w:w="2506" w:type="pct"/>
          </w:tcPr>
          <w:p w14:paraId="33144813" w14:textId="77777777" w:rsidR="00670485" w:rsidRPr="00926A04" w:rsidRDefault="00D828DA" w:rsidP="00401E1E">
            <w:pPr>
              <w:pStyle w:val="ListParagraph"/>
              <w:spacing w:before="120" w:after="240" w:line="360" w:lineRule="auto"/>
              <w:ind w:left="0"/>
              <w:rPr>
                <w:rFonts w:ascii="Bookman Old Style" w:hAnsi="Bookman Old Style" w:cs="Times New Roman"/>
                <w:sz w:val="24"/>
                <w:szCs w:val="24"/>
              </w:rPr>
            </w:pPr>
            <w:r w:rsidRPr="00926A04">
              <w:rPr>
                <w:rFonts w:ascii="Bookman Old Style" w:hAnsi="Bookman Old Style" w:cs="Times New Roman"/>
                <w:sz w:val="24"/>
                <w:szCs w:val="24"/>
              </w:rPr>
              <w:t>Fire department</w:t>
            </w:r>
          </w:p>
        </w:tc>
        <w:tc>
          <w:tcPr>
            <w:tcW w:w="2494" w:type="pct"/>
          </w:tcPr>
          <w:p w14:paraId="2C1DCDA1"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r>
      <w:tr w:rsidR="00670485" w:rsidRPr="00926A04" w14:paraId="26831C3E" w14:textId="77777777" w:rsidTr="001D334D">
        <w:tc>
          <w:tcPr>
            <w:tcW w:w="2506" w:type="pct"/>
          </w:tcPr>
          <w:p w14:paraId="0B632F31" w14:textId="77777777" w:rsidR="00670485" w:rsidRPr="00926A04" w:rsidRDefault="00D828DA" w:rsidP="00401E1E">
            <w:pPr>
              <w:pStyle w:val="ListParagraph"/>
              <w:spacing w:before="120" w:after="240" w:line="360" w:lineRule="auto"/>
              <w:ind w:left="0"/>
              <w:rPr>
                <w:rFonts w:ascii="Bookman Old Style" w:hAnsi="Bookman Old Style" w:cs="Times New Roman"/>
                <w:sz w:val="24"/>
                <w:szCs w:val="24"/>
              </w:rPr>
            </w:pPr>
            <w:r w:rsidRPr="00926A04">
              <w:rPr>
                <w:rFonts w:ascii="Bookman Old Style" w:hAnsi="Bookman Old Style" w:cs="Times New Roman"/>
                <w:sz w:val="24"/>
                <w:szCs w:val="24"/>
              </w:rPr>
              <w:t>Ambulance</w:t>
            </w:r>
          </w:p>
        </w:tc>
        <w:tc>
          <w:tcPr>
            <w:tcW w:w="2494" w:type="pct"/>
          </w:tcPr>
          <w:p w14:paraId="77161DD3"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r>
      <w:tr w:rsidR="00670485" w:rsidRPr="00926A04" w14:paraId="2C2C8B73" w14:textId="77777777" w:rsidTr="001D334D">
        <w:tc>
          <w:tcPr>
            <w:tcW w:w="2506" w:type="pct"/>
          </w:tcPr>
          <w:p w14:paraId="0EDF4247" w14:textId="77777777" w:rsidR="00670485" w:rsidRPr="00926A04" w:rsidRDefault="00D828DA" w:rsidP="00401E1E">
            <w:pPr>
              <w:pStyle w:val="ListParagraph"/>
              <w:spacing w:before="120" w:after="240" w:line="360" w:lineRule="auto"/>
              <w:ind w:left="0"/>
              <w:rPr>
                <w:rFonts w:ascii="Bookman Old Style" w:hAnsi="Bookman Old Style" w:cs="Times New Roman"/>
                <w:sz w:val="24"/>
                <w:szCs w:val="24"/>
              </w:rPr>
            </w:pPr>
            <w:r w:rsidRPr="00926A04">
              <w:rPr>
                <w:rFonts w:ascii="Bookman Old Style" w:hAnsi="Bookman Old Style" w:cs="Times New Roman"/>
                <w:sz w:val="24"/>
                <w:szCs w:val="24"/>
              </w:rPr>
              <w:t>Student Health Services</w:t>
            </w:r>
          </w:p>
        </w:tc>
        <w:tc>
          <w:tcPr>
            <w:tcW w:w="2494" w:type="pct"/>
          </w:tcPr>
          <w:p w14:paraId="25FE69C6"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r>
      <w:tr w:rsidR="00670485" w:rsidRPr="00926A04" w14:paraId="323A84B1" w14:textId="77777777" w:rsidTr="001D334D">
        <w:tc>
          <w:tcPr>
            <w:tcW w:w="2506" w:type="pct"/>
          </w:tcPr>
          <w:p w14:paraId="43EE8F4C" w14:textId="77777777" w:rsidR="00670485" w:rsidRPr="00926A04" w:rsidRDefault="00D828DA" w:rsidP="00401E1E">
            <w:pPr>
              <w:pStyle w:val="ListParagraph"/>
              <w:spacing w:before="120" w:after="240" w:line="360" w:lineRule="auto"/>
              <w:ind w:left="0"/>
              <w:rPr>
                <w:rFonts w:ascii="Bookman Old Style" w:hAnsi="Bookman Old Style" w:cs="Times New Roman"/>
                <w:sz w:val="24"/>
                <w:szCs w:val="24"/>
              </w:rPr>
            </w:pPr>
            <w:r w:rsidRPr="00926A04">
              <w:rPr>
                <w:rFonts w:ascii="Bookman Old Style" w:hAnsi="Bookman Old Style" w:cs="Times New Roman"/>
                <w:sz w:val="24"/>
                <w:szCs w:val="24"/>
              </w:rPr>
              <w:t>Hospital</w:t>
            </w:r>
          </w:p>
        </w:tc>
        <w:tc>
          <w:tcPr>
            <w:tcW w:w="2494" w:type="pct"/>
          </w:tcPr>
          <w:p w14:paraId="31FC2C41"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r>
      <w:tr w:rsidR="00670485" w:rsidRPr="00926A04" w14:paraId="036704ED" w14:textId="77777777" w:rsidTr="001D334D">
        <w:tc>
          <w:tcPr>
            <w:tcW w:w="2506" w:type="pct"/>
          </w:tcPr>
          <w:p w14:paraId="0A01544B" w14:textId="77777777" w:rsidR="00670485" w:rsidRPr="00926A04" w:rsidRDefault="00D828DA" w:rsidP="00401E1E">
            <w:pPr>
              <w:pStyle w:val="ListParagraph"/>
              <w:spacing w:before="120" w:after="240" w:line="360" w:lineRule="auto"/>
              <w:ind w:left="0"/>
              <w:rPr>
                <w:rFonts w:ascii="Bookman Old Style" w:hAnsi="Bookman Old Style" w:cs="Times New Roman"/>
                <w:sz w:val="24"/>
                <w:szCs w:val="24"/>
              </w:rPr>
            </w:pPr>
            <w:r w:rsidRPr="00926A04">
              <w:rPr>
                <w:rFonts w:ascii="Bookman Old Style" w:hAnsi="Bookman Old Style" w:cs="Times New Roman"/>
                <w:sz w:val="24"/>
                <w:szCs w:val="24"/>
              </w:rPr>
              <w:t>Useful numbers</w:t>
            </w:r>
          </w:p>
        </w:tc>
        <w:tc>
          <w:tcPr>
            <w:tcW w:w="2494" w:type="pct"/>
          </w:tcPr>
          <w:p w14:paraId="700B7A7D"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r>
      <w:tr w:rsidR="00670485" w:rsidRPr="00926A04" w14:paraId="6DEC3A09" w14:textId="77777777" w:rsidTr="001D334D">
        <w:tc>
          <w:tcPr>
            <w:tcW w:w="2506" w:type="pct"/>
          </w:tcPr>
          <w:p w14:paraId="2234A0C9"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c>
          <w:tcPr>
            <w:tcW w:w="2494" w:type="pct"/>
          </w:tcPr>
          <w:p w14:paraId="58090AB2"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r>
      <w:tr w:rsidR="00670485" w:rsidRPr="00926A04" w14:paraId="6D831D91" w14:textId="77777777" w:rsidTr="001D334D">
        <w:tc>
          <w:tcPr>
            <w:tcW w:w="2506" w:type="pct"/>
          </w:tcPr>
          <w:p w14:paraId="1A7B5047"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c>
          <w:tcPr>
            <w:tcW w:w="2494" w:type="pct"/>
          </w:tcPr>
          <w:p w14:paraId="07C36194"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r>
      <w:tr w:rsidR="00670485" w:rsidRPr="00926A04" w14:paraId="20CB50DC" w14:textId="77777777" w:rsidTr="001D334D">
        <w:tc>
          <w:tcPr>
            <w:tcW w:w="2506" w:type="pct"/>
          </w:tcPr>
          <w:p w14:paraId="5A12235C" w14:textId="77777777" w:rsidR="00670485" w:rsidRPr="00926A04" w:rsidRDefault="00D828DA" w:rsidP="00401E1E">
            <w:pPr>
              <w:pStyle w:val="ListParagraph"/>
              <w:spacing w:before="120" w:after="240" w:line="360" w:lineRule="auto"/>
              <w:ind w:left="0"/>
              <w:rPr>
                <w:rFonts w:ascii="Bookman Old Style" w:hAnsi="Bookman Old Style" w:cs="Times New Roman"/>
                <w:sz w:val="24"/>
                <w:szCs w:val="24"/>
              </w:rPr>
            </w:pPr>
            <w:r w:rsidRPr="00926A04">
              <w:rPr>
                <w:rFonts w:ascii="Bookman Old Style" w:hAnsi="Bookman Old Style" w:cs="Times New Roman"/>
                <w:sz w:val="24"/>
                <w:szCs w:val="24"/>
              </w:rPr>
              <w:t>Departmental Risk Committee</w:t>
            </w:r>
          </w:p>
        </w:tc>
        <w:tc>
          <w:tcPr>
            <w:tcW w:w="2494" w:type="pct"/>
          </w:tcPr>
          <w:p w14:paraId="04E3589E"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r>
      <w:tr w:rsidR="00670485" w:rsidRPr="00926A04" w14:paraId="374F7248" w14:textId="77777777" w:rsidTr="001D334D">
        <w:tc>
          <w:tcPr>
            <w:tcW w:w="2506" w:type="pct"/>
          </w:tcPr>
          <w:p w14:paraId="32E9C8E3"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c>
          <w:tcPr>
            <w:tcW w:w="2494" w:type="pct"/>
          </w:tcPr>
          <w:p w14:paraId="4DCC7273"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r>
      <w:tr w:rsidR="00670485" w:rsidRPr="00926A04" w14:paraId="529865AB" w14:textId="77777777" w:rsidTr="001D334D">
        <w:tc>
          <w:tcPr>
            <w:tcW w:w="2506" w:type="pct"/>
          </w:tcPr>
          <w:p w14:paraId="7DDFF916"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c>
          <w:tcPr>
            <w:tcW w:w="2494" w:type="pct"/>
          </w:tcPr>
          <w:p w14:paraId="1463C565"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r>
      <w:tr w:rsidR="00670485" w:rsidRPr="00926A04" w14:paraId="4E3B9362" w14:textId="77777777" w:rsidTr="001D334D">
        <w:tc>
          <w:tcPr>
            <w:tcW w:w="2506" w:type="pct"/>
          </w:tcPr>
          <w:p w14:paraId="3B8130E1" w14:textId="77777777" w:rsidR="00670485" w:rsidRPr="00926A04" w:rsidRDefault="00D828DA" w:rsidP="00401E1E">
            <w:pPr>
              <w:pStyle w:val="ListParagraph"/>
              <w:spacing w:before="120" w:after="240" w:line="360" w:lineRule="auto"/>
              <w:ind w:left="0"/>
              <w:rPr>
                <w:rFonts w:ascii="Bookman Old Style" w:hAnsi="Bookman Old Style" w:cs="Times New Roman"/>
                <w:sz w:val="24"/>
                <w:szCs w:val="24"/>
              </w:rPr>
            </w:pPr>
            <w:r w:rsidRPr="00926A04">
              <w:rPr>
                <w:rFonts w:ascii="Bookman Old Style" w:hAnsi="Bookman Old Style" w:cs="Times New Roman"/>
                <w:sz w:val="24"/>
                <w:szCs w:val="24"/>
              </w:rPr>
              <w:t>Trained First Aid Staff</w:t>
            </w:r>
          </w:p>
        </w:tc>
        <w:tc>
          <w:tcPr>
            <w:tcW w:w="2494" w:type="pct"/>
          </w:tcPr>
          <w:p w14:paraId="663D06D2"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r>
      <w:tr w:rsidR="00670485" w:rsidRPr="00926A04" w14:paraId="5040085B" w14:textId="77777777" w:rsidTr="001D334D">
        <w:tc>
          <w:tcPr>
            <w:tcW w:w="2506" w:type="pct"/>
          </w:tcPr>
          <w:p w14:paraId="5E92026C"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c>
          <w:tcPr>
            <w:tcW w:w="2494" w:type="pct"/>
          </w:tcPr>
          <w:p w14:paraId="2273D1B0"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r>
      <w:tr w:rsidR="00670485" w:rsidRPr="00926A04" w14:paraId="14B7432B" w14:textId="77777777" w:rsidTr="001D334D">
        <w:tc>
          <w:tcPr>
            <w:tcW w:w="2506" w:type="pct"/>
          </w:tcPr>
          <w:p w14:paraId="438D6679"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c>
          <w:tcPr>
            <w:tcW w:w="2494" w:type="pct"/>
          </w:tcPr>
          <w:p w14:paraId="22A0FA83" w14:textId="77777777" w:rsidR="00670485" w:rsidRPr="00926A04" w:rsidRDefault="00670485" w:rsidP="00401E1E">
            <w:pPr>
              <w:pStyle w:val="ListParagraph"/>
              <w:spacing w:before="120" w:after="240" w:line="360" w:lineRule="auto"/>
              <w:ind w:left="0"/>
              <w:rPr>
                <w:rFonts w:ascii="Bookman Old Style" w:hAnsi="Bookman Old Style" w:cs="Times New Roman"/>
                <w:sz w:val="24"/>
                <w:szCs w:val="24"/>
              </w:rPr>
            </w:pPr>
          </w:p>
        </w:tc>
      </w:tr>
    </w:tbl>
    <w:p w14:paraId="55987859" w14:textId="77777777" w:rsidR="0033655A" w:rsidRPr="00926A04" w:rsidRDefault="0033655A" w:rsidP="00401E1E">
      <w:pPr>
        <w:spacing w:before="120" w:after="240"/>
        <w:contextualSpacing/>
        <w:rPr>
          <w:rFonts w:ascii="Bookman Old Style" w:hAnsi="Bookman Old Style" w:cs="Times New Roman"/>
          <w:sz w:val="24"/>
          <w:szCs w:val="24"/>
        </w:rPr>
        <w:sectPr w:rsidR="0033655A" w:rsidRPr="00926A04" w:rsidSect="008D6341">
          <w:footerReference w:type="first" r:id="rId11"/>
          <w:pgSz w:w="11909" w:h="16834" w:code="9"/>
          <w:pgMar w:top="810" w:right="1440" w:bottom="1440" w:left="1440" w:header="720" w:footer="720" w:gutter="0"/>
          <w:pgNumType w:fmt="lowerRoman" w:start="1" w:chapStyle="1"/>
          <w:cols w:space="720"/>
          <w:titlePg/>
          <w:docGrid w:linePitch="360"/>
        </w:sectPr>
      </w:pPr>
    </w:p>
    <w:tbl>
      <w:tblPr>
        <w:tblStyle w:val="TableGrid"/>
        <w:tblpPr w:leftFromText="180" w:rightFromText="180" w:vertAnchor="text" w:horzAnchor="margin" w:tblpY="16"/>
        <w:tblW w:w="0" w:type="auto"/>
        <w:tblLook w:val="04A0" w:firstRow="1" w:lastRow="0" w:firstColumn="1" w:lastColumn="0" w:noHBand="0" w:noVBand="1"/>
      </w:tblPr>
      <w:tblGrid>
        <w:gridCol w:w="9245"/>
      </w:tblGrid>
      <w:tr w:rsidR="0033655A" w:rsidRPr="00926A04" w14:paraId="2812C2F9" w14:textId="77777777" w:rsidTr="0033655A">
        <w:tc>
          <w:tcPr>
            <w:tcW w:w="9245" w:type="dxa"/>
            <w:shd w:val="clear" w:color="auto" w:fill="D9D9D9" w:themeFill="background1" w:themeFillShade="D9"/>
            <w:vAlign w:val="center"/>
          </w:tcPr>
          <w:p w14:paraId="554DE338" w14:textId="77777777" w:rsidR="0033655A" w:rsidRPr="00261C96" w:rsidRDefault="0033655A" w:rsidP="0033655A">
            <w:pPr>
              <w:pStyle w:val="Heading1"/>
              <w:spacing w:after="240"/>
              <w:rPr>
                <w:rFonts w:cs="Times New Roman"/>
                <w:szCs w:val="24"/>
              </w:rPr>
            </w:pPr>
            <w:bookmarkStart w:id="3" w:name="_Toc95914229"/>
            <w:r w:rsidRPr="00261C96">
              <w:rPr>
                <w:rFonts w:cs="Times New Roman"/>
                <w:szCs w:val="24"/>
              </w:rPr>
              <w:lastRenderedPageBreak/>
              <w:t>LABORATORY SAFETY AND HEALTH RULES</w:t>
            </w:r>
            <w:bookmarkEnd w:id="3"/>
          </w:p>
        </w:tc>
      </w:tr>
    </w:tbl>
    <w:p w14:paraId="72CE85F3" w14:textId="77777777" w:rsidR="00955F58" w:rsidRPr="00926A04" w:rsidRDefault="00955F58" w:rsidP="00955F58">
      <w:pPr>
        <w:rPr>
          <w:rFonts w:ascii="Bookman Old Style" w:hAnsi="Bookman Old Style"/>
        </w:rPr>
      </w:pPr>
    </w:p>
    <w:p w14:paraId="77F59DA8" w14:textId="77777777" w:rsidR="00DD3EEB" w:rsidRPr="00926A04" w:rsidRDefault="001D334D" w:rsidP="005B3260">
      <w:pPr>
        <w:pStyle w:val="ListParagraph"/>
        <w:numPr>
          <w:ilvl w:val="0"/>
          <w:numId w:val="1"/>
        </w:numPr>
        <w:spacing w:before="240" w:after="120" w:line="360" w:lineRule="auto"/>
        <w:ind w:left="547" w:hanging="547"/>
        <w:contextualSpacing w:val="0"/>
        <w:jc w:val="both"/>
        <w:rPr>
          <w:rFonts w:ascii="Bookman Old Style" w:hAnsi="Bookman Old Style" w:cs="Times New Roman"/>
          <w:b/>
          <w:sz w:val="24"/>
          <w:szCs w:val="24"/>
        </w:rPr>
      </w:pPr>
      <w:r w:rsidRPr="00926A04">
        <w:rPr>
          <w:rFonts w:ascii="Bookman Old Style" w:hAnsi="Bookman Old Style" w:cs="Times New Roman"/>
          <w:b/>
          <w:sz w:val="24"/>
          <w:szCs w:val="24"/>
        </w:rPr>
        <w:t>General</w:t>
      </w:r>
    </w:p>
    <w:p w14:paraId="24AE22E7" w14:textId="77777777" w:rsidR="00DD3EEB" w:rsidRPr="00926A04" w:rsidRDefault="00DD3EEB" w:rsidP="005B3260">
      <w:pPr>
        <w:pStyle w:val="ListParagraph"/>
        <w:numPr>
          <w:ilvl w:val="0"/>
          <w:numId w:val="2"/>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 xml:space="preserve">Conduct all assignments and requests from the lecturer and/or technician promptly according to the </w:t>
      </w:r>
      <w:r w:rsidR="00916F5A" w:rsidRPr="00926A04">
        <w:rPr>
          <w:rFonts w:ascii="Bookman Old Style" w:hAnsi="Bookman Old Style" w:cs="Times New Roman"/>
          <w:sz w:val="24"/>
          <w:szCs w:val="24"/>
        </w:rPr>
        <w:t>above-mentioned</w:t>
      </w:r>
      <w:r w:rsidRPr="00926A04">
        <w:rPr>
          <w:rFonts w:ascii="Bookman Old Style" w:hAnsi="Bookman Old Style" w:cs="Times New Roman"/>
          <w:sz w:val="24"/>
          <w:szCs w:val="24"/>
        </w:rPr>
        <w:t xml:space="preserve"> rules.  Choosing shortcuts can be perilous.</w:t>
      </w:r>
    </w:p>
    <w:p w14:paraId="477DCEE9" w14:textId="77777777" w:rsidR="00DD3EEB" w:rsidRPr="00926A04" w:rsidRDefault="00DD3EEB" w:rsidP="005B3260">
      <w:pPr>
        <w:pStyle w:val="ListParagraph"/>
        <w:numPr>
          <w:ilvl w:val="0"/>
          <w:numId w:val="2"/>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 xml:space="preserve">Open </w:t>
      </w:r>
      <w:r w:rsidR="00C2208B" w:rsidRPr="00926A04">
        <w:rPr>
          <w:rFonts w:ascii="Bookman Old Style" w:hAnsi="Bookman Old Style" w:cs="Times New Roman"/>
          <w:sz w:val="24"/>
          <w:szCs w:val="24"/>
        </w:rPr>
        <w:t>shoes</w:t>
      </w:r>
      <w:r w:rsidRPr="00926A04">
        <w:rPr>
          <w:rFonts w:ascii="Bookman Old Style" w:hAnsi="Bookman Old Style" w:cs="Times New Roman"/>
          <w:sz w:val="24"/>
          <w:szCs w:val="24"/>
        </w:rPr>
        <w:t xml:space="preserve">, sandals, shorts, short skirts, ties and excessive clothing and long hair that is not tied u, can be dangerous and </w:t>
      </w:r>
      <w:r w:rsidR="00C2208B" w:rsidRPr="00926A04">
        <w:rPr>
          <w:rFonts w:ascii="Bookman Old Style" w:hAnsi="Bookman Old Style" w:cs="Times New Roman"/>
          <w:sz w:val="24"/>
          <w:szCs w:val="24"/>
        </w:rPr>
        <w:t>cause</w:t>
      </w:r>
      <w:r w:rsidRPr="00926A04">
        <w:rPr>
          <w:rFonts w:ascii="Bookman Old Style" w:hAnsi="Bookman Old Style" w:cs="Times New Roman"/>
          <w:sz w:val="24"/>
          <w:szCs w:val="24"/>
        </w:rPr>
        <w:t xml:space="preserve"> accidents and are thus not allowed.  Long hair must please be tied up.</w:t>
      </w:r>
    </w:p>
    <w:p w14:paraId="40779610" w14:textId="77777777" w:rsidR="00DD3EEB" w:rsidRPr="00926A04" w:rsidRDefault="00DD3EEB" w:rsidP="005B3260">
      <w:pPr>
        <w:pStyle w:val="ListParagraph"/>
        <w:numPr>
          <w:ilvl w:val="0"/>
          <w:numId w:val="2"/>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Walking around the building barefoot is prohibited</w:t>
      </w:r>
    </w:p>
    <w:p w14:paraId="46C4C059" w14:textId="77777777" w:rsidR="00DD3EEB" w:rsidRPr="00926A04" w:rsidRDefault="00DD3EEB" w:rsidP="005B3260">
      <w:pPr>
        <w:pStyle w:val="ListParagraph"/>
        <w:numPr>
          <w:ilvl w:val="0"/>
          <w:numId w:val="2"/>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 xml:space="preserve">Wearing protective clothing (clean white coats), safety glasses and equipment are compulsory </w:t>
      </w:r>
      <w:r w:rsidR="00C2208B" w:rsidRPr="00926A04">
        <w:rPr>
          <w:rFonts w:ascii="Bookman Old Style" w:hAnsi="Bookman Old Style" w:cs="Times New Roman"/>
          <w:sz w:val="24"/>
          <w:szCs w:val="24"/>
        </w:rPr>
        <w:t>when prescribed</w:t>
      </w:r>
      <w:r w:rsidR="00C2105B" w:rsidRPr="00926A04">
        <w:rPr>
          <w:rFonts w:ascii="Bookman Old Style" w:hAnsi="Bookman Old Style" w:cs="Times New Roman"/>
          <w:sz w:val="24"/>
          <w:szCs w:val="24"/>
        </w:rPr>
        <w:t>.</w:t>
      </w:r>
    </w:p>
    <w:p w14:paraId="0513FCB0" w14:textId="77777777" w:rsidR="00C2105B" w:rsidRPr="00926A04" w:rsidRDefault="00C2105B" w:rsidP="005B3260">
      <w:pPr>
        <w:pStyle w:val="ListParagraph"/>
        <w:numPr>
          <w:ilvl w:val="0"/>
          <w:numId w:val="2"/>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Smoking, eating or drinking are not allowed in laboratories.  Never store food in a refrigerator in which chemicals are stored.</w:t>
      </w:r>
    </w:p>
    <w:p w14:paraId="6AD1A40E" w14:textId="77777777" w:rsidR="00C2105B" w:rsidRPr="00926A04" w:rsidRDefault="00C2105B" w:rsidP="005B3260">
      <w:pPr>
        <w:pStyle w:val="ListParagraph"/>
        <w:numPr>
          <w:ilvl w:val="0"/>
          <w:numId w:val="2"/>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Do no sit or lie on laboratory work surfaces.</w:t>
      </w:r>
    </w:p>
    <w:p w14:paraId="078FAF2A" w14:textId="77777777" w:rsidR="00C2105B" w:rsidRPr="00926A04" w:rsidRDefault="00C2105B" w:rsidP="005B3260">
      <w:pPr>
        <w:pStyle w:val="ListParagraph"/>
        <w:numPr>
          <w:ilvl w:val="0"/>
          <w:numId w:val="2"/>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Work intelligently and independently of other students as far as possible.</w:t>
      </w:r>
    </w:p>
    <w:p w14:paraId="2E3F9E53" w14:textId="77777777" w:rsidR="00C2105B" w:rsidRPr="00926A04" w:rsidRDefault="00C2105B" w:rsidP="005B3260">
      <w:pPr>
        <w:pStyle w:val="ListParagraph"/>
        <w:numPr>
          <w:ilvl w:val="0"/>
          <w:numId w:val="2"/>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Clean and neat laboratory practices are required as far as possible.  Leave your work area and the rest of the laboratory clean and tidy.</w:t>
      </w:r>
    </w:p>
    <w:p w14:paraId="59A9953E" w14:textId="77777777" w:rsidR="00C2105B" w:rsidRPr="00926A04" w:rsidRDefault="00C2105B" w:rsidP="005B3260">
      <w:pPr>
        <w:pStyle w:val="ListParagraph"/>
        <w:numPr>
          <w:ilvl w:val="0"/>
          <w:numId w:val="2"/>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Bunsen burners must always be placed on asbestos slabs when used, to protect the work surfaces.</w:t>
      </w:r>
    </w:p>
    <w:p w14:paraId="59CF431D" w14:textId="77777777" w:rsidR="00C2105B" w:rsidRPr="00926A04" w:rsidRDefault="00C2105B" w:rsidP="005B3260">
      <w:pPr>
        <w:pStyle w:val="ListParagraph"/>
        <w:numPr>
          <w:ilvl w:val="0"/>
          <w:numId w:val="2"/>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Playing or horsing about in the laboratory is strictly prohibited.</w:t>
      </w:r>
    </w:p>
    <w:p w14:paraId="7F4E9655" w14:textId="77777777" w:rsidR="00C2105B" w:rsidRPr="00926A04" w:rsidRDefault="00C2105B" w:rsidP="005B3260">
      <w:pPr>
        <w:pStyle w:val="ListParagraph"/>
        <w:numPr>
          <w:ilvl w:val="0"/>
          <w:numId w:val="2"/>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If something is unclear, please ask for more information.</w:t>
      </w:r>
    </w:p>
    <w:p w14:paraId="04EA432D" w14:textId="77777777" w:rsidR="00C2105B" w:rsidRPr="00926A04" w:rsidRDefault="00C2105B" w:rsidP="005B3260">
      <w:pPr>
        <w:pStyle w:val="ListParagraph"/>
        <w:numPr>
          <w:ilvl w:val="0"/>
          <w:numId w:val="2"/>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Handle apparatus in a professional manner and if you are not a hundred percent sure as to how the apparatus works, rather ask.  Use balances carefully, clean after use and close the windows.</w:t>
      </w:r>
    </w:p>
    <w:p w14:paraId="2A1FD869" w14:textId="77777777" w:rsidR="00C2105B" w:rsidRPr="00926A04" w:rsidRDefault="00C2105B" w:rsidP="005B3260">
      <w:pPr>
        <w:pStyle w:val="ListParagraph"/>
        <w:numPr>
          <w:ilvl w:val="0"/>
          <w:numId w:val="2"/>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Report all broken apparatus immediately to the supervisor or technician.</w:t>
      </w:r>
    </w:p>
    <w:p w14:paraId="22BDFD6D" w14:textId="77777777" w:rsidR="00C2105B" w:rsidRPr="00926A04" w:rsidRDefault="00C2105B" w:rsidP="005B3260">
      <w:pPr>
        <w:pStyle w:val="ListParagraph"/>
        <w:numPr>
          <w:ilvl w:val="0"/>
          <w:numId w:val="2"/>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 xml:space="preserve">Report any maintenance problems to </w:t>
      </w:r>
      <w:r w:rsidR="00926A04">
        <w:rPr>
          <w:rFonts w:ascii="Bookman Old Style" w:hAnsi="Bookman Old Style" w:cs="Times New Roman"/>
          <w:sz w:val="24"/>
          <w:szCs w:val="24"/>
        </w:rPr>
        <w:t>the laboratory in charge or supervisor</w:t>
      </w:r>
    </w:p>
    <w:p w14:paraId="6DB00ACC" w14:textId="77777777" w:rsidR="00C2105B" w:rsidRPr="00926A04" w:rsidRDefault="00C2105B" w:rsidP="005B3260">
      <w:pPr>
        <w:pStyle w:val="ListParagraph"/>
        <w:numPr>
          <w:ilvl w:val="0"/>
          <w:numId w:val="2"/>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Remember to fill out logbooks of apparatus.</w:t>
      </w:r>
    </w:p>
    <w:p w14:paraId="159B29E6" w14:textId="77777777" w:rsidR="003E7F45" w:rsidRPr="00926A04" w:rsidRDefault="00C2105B" w:rsidP="005B3260">
      <w:pPr>
        <w:pStyle w:val="ListParagraph"/>
        <w:numPr>
          <w:ilvl w:val="0"/>
          <w:numId w:val="2"/>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Do not ever slam or kick doors of incubators, ovens, freezers or fridges.</w:t>
      </w:r>
    </w:p>
    <w:p w14:paraId="7CA324B5" w14:textId="77777777" w:rsidR="00C2105B" w:rsidRPr="00926A04" w:rsidRDefault="001D334D" w:rsidP="005B3260">
      <w:pPr>
        <w:pStyle w:val="ListParagraph"/>
        <w:numPr>
          <w:ilvl w:val="0"/>
          <w:numId w:val="1"/>
        </w:numPr>
        <w:spacing w:before="240" w:after="120" w:line="360" w:lineRule="auto"/>
        <w:ind w:left="547" w:hanging="547"/>
        <w:contextualSpacing w:val="0"/>
        <w:jc w:val="both"/>
        <w:rPr>
          <w:rFonts w:ascii="Bookman Old Style" w:hAnsi="Bookman Old Style" w:cs="Times New Roman"/>
          <w:b/>
          <w:sz w:val="24"/>
          <w:szCs w:val="24"/>
        </w:rPr>
      </w:pPr>
      <w:r w:rsidRPr="00926A04">
        <w:rPr>
          <w:rFonts w:ascii="Bookman Old Style" w:hAnsi="Bookman Old Style" w:cs="Times New Roman"/>
          <w:b/>
          <w:sz w:val="24"/>
          <w:szCs w:val="24"/>
        </w:rPr>
        <w:lastRenderedPageBreak/>
        <w:t>Handling Chemicals</w:t>
      </w:r>
    </w:p>
    <w:p w14:paraId="19C430E3" w14:textId="77777777" w:rsidR="005E52A0" w:rsidRPr="00926A04" w:rsidRDefault="005E52A0" w:rsidP="005B3260">
      <w:pPr>
        <w:pStyle w:val="ListParagraph"/>
        <w:numPr>
          <w:ilvl w:val="0"/>
          <w:numId w:val="3"/>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All chemical solutions MUST be marked with the following information: type of chemical; concentration; date prepared; and student’s name (name and surname).</w:t>
      </w:r>
    </w:p>
    <w:p w14:paraId="16943521" w14:textId="77777777" w:rsidR="005E52A0" w:rsidRPr="00926A04" w:rsidRDefault="005E52A0" w:rsidP="005B3260">
      <w:pPr>
        <w:pStyle w:val="ListParagraph"/>
        <w:numPr>
          <w:ilvl w:val="0"/>
          <w:numId w:val="3"/>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NEVER put chemicals in unmarked containers.</w:t>
      </w:r>
    </w:p>
    <w:p w14:paraId="4EC70376" w14:textId="77777777" w:rsidR="005E52A0" w:rsidRPr="00926A04" w:rsidRDefault="005E52A0" w:rsidP="005B3260">
      <w:pPr>
        <w:pStyle w:val="ListParagraph"/>
        <w:numPr>
          <w:ilvl w:val="0"/>
          <w:numId w:val="3"/>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Never sniff chemicals directly.</w:t>
      </w:r>
    </w:p>
    <w:p w14:paraId="43DCA2DA" w14:textId="77777777" w:rsidR="005E52A0" w:rsidRPr="00926A04" w:rsidRDefault="005E52A0" w:rsidP="005B3260">
      <w:pPr>
        <w:pStyle w:val="ListParagraph"/>
        <w:numPr>
          <w:ilvl w:val="0"/>
          <w:numId w:val="3"/>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Sucking up liquids with a pipette using the mouth can be detrimental.  Always use your pipette filler.</w:t>
      </w:r>
    </w:p>
    <w:p w14:paraId="02606F00" w14:textId="77777777" w:rsidR="005E52A0" w:rsidRPr="00926A04" w:rsidRDefault="005E52A0" w:rsidP="005B3260">
      <w:pPr>
        <w:pStyle w:val="ListParagraph"/>
        <w:numPr>
          <w:ilvl w:val="0"/>
          <w:numId w:val="3"/>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Contact or accidental inhalation of dangerous substances must be reported to the supervisor immediately.</w:t>
      </w:r>
    </w:p>
    <w:p w14:paraId="488EF265" w14:textId="77777777" w:rsidR="005E52A0" w:rsidRPr="00926A04" w:rsidRDefault="005E52A0" w:rsidP="005B3260">
      <w:pPr>
        <w:pStyle w:val="ListParagraph"/>
        <w:numPr>
          <w:ilvl w:val="0"/>
          <w:numId w:val="3"/>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Immediately rinse splashes from the skin using plenty of cold water; use polyethylene glycol to rinse off lipophilic substances.  Never use organic substances. Since may be absorbed</w:t>
      </w:r>
    </w:p>
    <w:p w14:paraId="2EF5EAA8" w14:textId="77777777" w:rsidR="00914211" w:rsidRPr="00926A04" w:rsidRDefault="00914211" w:rsidP="005B3260">
      <w:pPr>
        <w:pStyle w:val="ListParagraph"/>
        <w:numPr>
          <w:ilvl w:val="0"/>
          <w:numId w:val="3"/>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 xml:space="preserve">Corrosive substances </w:t>
      </w:r>
      <w:r w:rsidR="001830D8" w:rsidRPr="00926A04">
        <w:rPr>
          <w:rFonts w:ascii="Bookman Old Style" w:hAnsi="Bookman Old Style" w:cs="Times New Roman"/>
          <w:sz w:val="24"/>
          <w:szCs w:val="24"/>
        </w:rPr>
        <w:t>entering</w:t>
      </w:r>
      <w:r w:rsidRPr="00926A04">
        <w:rPr>
          <w:rFonts w:ascii="Bookman Old Style" w:hAnsi="Bookman Old Style" w:cs="Times New Roman"/>
          <w:sz w:val="24"/>
          <w:szCs w:val="24"/>
        </w:rPr>
        <w:t xml:space="preserve"> the eye should be thoroughly rinsed out with a gentle of water (or using special eye-wash equipment). Hold the eyelids wide open and move the eyes in all </w:t>
      </w:r>
      <w:r w:rsidR="001830D8" w:rsidRPr="00926A04">
        <w:rPr>
          <w:rFonts w:ascii="Bookman Old Style" w:hAnsi="Bookman Old Style" w:cs="Times New Roman"/>
          <w:sz w:val="24"/>
          <w:szCs w:val="24"/>
        </w:rPr>
        <w:t>directions</w:t>
      </w:r>
      <w:r w:rsidRPr="00926A04">
        <w:rPr>
          <w:rFonts w:ascii="Bookman Old Style" w:hAnsi="Bookman Old Style" w:cs="Times New Roman"/>
          <w:sz w:val="24"/>
          <w:szCs w:val="24"/>
        </w:rPr>
        <w:t xml:space="preserve">.  Consult </w:t>
      </w:r>
      <w:r w:rsidR="001830D8" w:rsidRPr="00926A04">
        <w:rPr>
          <w:rFonts w:ascii="Bookman Old Style" w:hAnsi="Bookman Old Style" w:cs="Times New Roman"/>
          <w:sz w:val="24"/>
          <w:szCs w:val="24"/>
        </w:rPr>
        <w:t>an eye specialist immediately, stating the chemical substances involved.</w:t>
      </w:r>
    </w:p>
    <w:p w14:paraId="2B37F0F8" w14:textId="77777777" w:rsidR="001830D8" w:rsidRPr="00926A04" w:rsidRDefault="001830D8" w:rsidP="005B3260">
      <w:pPr>
        <w:pStyle w:val="ListParagraph"/>
        <w:numPr>
          <w:ilvl w:val="0"/>
          <w:numId w:val="3"/>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Immediately remove any clothing that has become contaminated with a corrosive substance.</w:t>
      </w:r>
    </w:p>
    <w:p w14:paraId="1C242DF1" w14:textId="77777777" w:rsidR="001830D8" w:rsidRPr="00926A04" w:rsidRDefault="001830D8" w:rsidP="005B3260">
      <w:pPr>
        <w:pStyle w:val="ListParagraph"/>
        <w:numPr>
          <w:ilvl w:val="0"/>
          <w:numId w:val="3"/>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Be sure to seek medical advice in the event of an accident or if you feel unwell.</w:t>
      </w:r>
    </w:p>
    <w:p w14:paraId="330333D8" w14:textId="77777777" w:rsidR="001830D8" w:rsidRPr="00926A04" w:rsidRDefault="001830D8" w:rsidP="005B3260">
      <w:pPr>
        <w:pStyle w:val="ListParagraph"/>
        <w:numPr>
          <w:ilvl w:val="0"/>
          <w:numId w:val="3"/>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Proper experimental planning is necessary, especially when working with flammable, poisonous or explosive substances.</w:t>
      </w:r>
    </w:p>
    <w:p w14:paraId="1CE8AF47" w14:textId="77777777" w:rsidR="001830D8" w:rsidRPr="00926A04" w:rsidRDefault="001830D8" w:rsidP="005B3260">
      <w:pPr>
        <w:pStyle w:val="ListParagraph"/>
        <w:numPr>
          <w:ilvl w:val="0"/>
          <w:numId w:val="3"/>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Do not experiment with chemicals.  Tasting of chemicals is also prohibited.</w:t>
      </w:r>
    </w:p>
    <w:p w14:paraId="2598E70C" w14:textId="77777777" w:rsidR="001830D8" w:rsidRPr="00926A04" w:rsidRDefault="001830D8" w:rsidP="005B3260">
      <w:pPr>
        <w:pStyle w:val="ListParagraph"/>
        <w:numPr>
          <w:ilvl w:val="0"/>
          <w:numId w:val="3"/>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Fume cupboards must be used-especially if vapour of gasses that may be present, are unknown.</w:t>
      </w:r>
    </w:p>
    <w:p w14:paraId="75E4904C" w14:textId="77777777" w:rsidR="001830D8" w:rsidRPr="00926A04" w:rsidRDefault="001830D8" w:rsidP="005B3260">
      <w:pPr>
        <w:pStyle w:val="ListParagraph"/>
        <w:numPr>
          <w:ilvl w:val="0"/>
          <w:numId w:val="3"/>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When bottles containing dangerous substances are opened, wear eye protection and gloves,</w:t>
      </w:r>
    </w:p>
    <w:p w14:paraId="5C80A4C0" w14:textId="77777777" w:rsidR="00926A04" w:rsidRPr="00926A04" w:rsidRDefault="001830D8" w:rsidP="005B3260">
      <w:pPr>
        <w:pStyle w:val="ListParagraph"/>
        <w:numPr>
          <w:ilvl w:val="0"/>
          <w:numId w:val="3"/>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 xml:space="preserve">Do not carry chemical bottles by the lids.  </w:t>
      </w:r>
      <w:r w:rsidR="00926A04" w:rsidRPr="00926A04">
        <w:rPr>
          <w:rFonts w:ascii="Bookman Old Style" w:hAnsi="Bookman Old Style" w:cs="Times New Roman"/>
          <w:sz w:val="24"/>
          <w:szCs w:val="24"/>
        </w:rPr>
        <w:t>Use a special</w:t>
      </w:r>
      <w:r w:rsidRPr="00926A04">
        <w:rPr>
          <w:rFonts w:ascii="Bookman Old Style" w:hAnsi="Bookman Old Style" w:cs="Times New Roman"/>
          <w:sz w:val="24"/>
          <w:szCs w:val="24"/>
        </w:rPr>
        <w:t xml:space="preserve"> basket to carry </w:t>
      </w:r>
      <w:r w:rsidR="00926A04" w:rsidRPr="00926A04">
        <w:rPr>
          <w:rFonts w:ascii="Bookman Old Style" w:hAnsi="Bookman Old Style" w:cs="Times New Roman"/>
          <w:sz w:val="24"/>
          <w:szCs w:val="24"/>
        </w:rPr>
        <w:t xml:space="preserve">chemical </w:t>
      </w:r>
      <w:r w:rsidRPr="00926A04">
        <w:rPr>
          <w:rFonts w:ascii="Bookman Old Style" w:hAnsi="Bookman Old Style" w:cs="Times New Roman"/>
          <w:sz w:val="24"/>
          <w:szCs w:val="24"/>
        </w:rPr>
        <w:t>bottles</w:t>
      </w:r>
    </w:p>
    <w:p w14:paraId="4E3D3E61" w14:textId="77777777" w:rsidR="001830D8" w:rsidRPr="00926A04" w:rsidRDefault="001830D8" w:rsidP="005B3260">
      <w:pPr>
        <w:pStyle w:val="ListParagraph"/>
        <w:numPr>
          <w:ilvl w:val="0"/>
          <w:numId w:val="3"/>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Do not pour reagents back into bottles it will cause contamination</w:t>
      </w:r>
    </w:p>
    <w:p w14:paraId="1E8EE6E8" w14:textId="77777777" w:rsidR="001830D8" w:rsidRPr="00926A04" w:rsidRDefault="006F1B51" w:rsidP="005B3260">
      <w:pPr>
        <w:pStyle w:val="ListParagraph"/>
        <w:numPr>
          <w:ilvl w:val="0"/>
          <w:numId w:val="3"/>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lastRenderedPageBreak/>
        <w:t>Wipe an</w:t>
      </w:r>
      <w:r w:rsidR="00B84F17" w:rsidRPr="00926A04">
        <w:rPr>
          <w:rFonts w:ascii="Bookman Old Style" w:hAnsi="Bookman Old Style" w:cs="Times New Roman"/>
          <w:sz w:val="24"/>
          <w:szCs w:val="24"/>
        </w:rPr>
        <w:t>y</w:t>
      </w:r>
      <w:r w:rsidRPr="00926A04">
        <w:rPr>
          <w:rFonts w:ascii="Bookman Old Style" w:hAnsi="Bookman Old Style" w:cs="Times New Roman"/>
          <w:sz w:val="24"/>
          <w:szCs w:val="24"/>
        </w:rPr>
        <w:t xml:space="preserve"> substances that have spilled immediately.  Do not leave </w:t>
      </w:r>
      <w:r w:rsidR="00052BD4" w:rsidRPr="00926A04">
        <w:rPr>
          <w:rFonts w:ascii="Bookman Old Style" w:hAnsi="Bookman Old Style" w:cs="Times New Roman"/>
          <w:sz w:val="24"/>
          <w:szCs w:val="24"/>
        </w:rPr>
        <w:t>teardrops</w:t>
      </w:r>
      <w:r w:rsidRPr="00926A04">
        <w:rPr>
          <w:rFonts w:ascii="Bookman Old Style" w:hAnsi="Bookman Old Style" w:cs="Times New Roman"/>
          <w:sz w:val="24"/>
          <w:szCs w:val="24"/>
        </w:rPr>
        <w:t xml:space="preserve"> on bottles and do not switch </w:t>
      </w:r>
      <w:r w:rsidR="00B84F17" w:rsidRPr="00926A04">
        <w:rPr>
          <w:rFonts w:ascii="Bookman Old Style" w:hAnsi="Bookman Old Style" w:cs="Times New Roman"/>
          <w:sz w:val="24"/>
          <w:szCs w:val="24"/>
        </w:rPr>
        <w:t>pipettes</w:t>
      </w:r>
      <w:r w:rsidRPr="00926A04">
        <w:rPr>
          <w:rFonts w:ascii="Bookman Old Style" w:hAnsi="Bookman Old Style" w:cs="Times New Roman"/>
          <w:sz w:val="24"/>
          <w:szCs w:val="24"/>
        </w:rPr>
        <w:t xml:space="preserve"> between bottles.</w:t>
      </w:r>
    </w:p>
    <w:p w14:paraId="6B3D19B0" w14:textId="77777777" w:rsidR="006F1B51" w:rsidRPr="00926A04" w:rsidRDefault="006F1B51" w:rsidP="005B3260">
      <w:pPr>
        <w:pStyle w:val="ListParagraph"/>
        <w:numPr>
          <w:ilvl w:val="0"/>
          <w:numId w:val="3"/>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Wash all glassware thoroughly using soap and water. If glassware does not wan</w:t>
      </w:r>
      <w:r w:rsidR="00052BD4" w:rsidRPr="00926A04">
        <w:rPr>
          <w:rFonts w:ascii="Bookman Old Style" w:hAnsi="Bookman Old Style" w:cs="Times New Roman"/>
          <w:sz w:val="24"/>
          <w:szCs w:val="24"/>
        </w:rPr>
        <w:t>t</w:t>
      </w:r>
      <w:r w:rsidRPr="00926A04">
        <w:rPr>
          <w:rFonts w:ascii="Bookman Old Style" w:hAnsi="Bookman Old Style" w:cs="Times New Roman"/>
          <w:sz w:val="24"/>
          <w:szCs w:val="24"/>
        </w:rPr>
        <w:t xml:space="preserve"> to come clean, ask the supervisor for help.</w:t>
      </w:r>
    </w:p>
    <w:p w14:paraId="220F52C0" w14:textId="77777777" w:rsidR="001D334D" w:rsidRPr="00926A04" w:rsidRDefault="006F1B51" w:rsidP="005B3260">
      <w:pPr>
        <w:pStyle w:val="ListParagraph"/>
        <w:numPr>
          <w:ilvl w:val="0"/>
          <w:numId w:val="3"/>
        </w:numPr>
        <w:spacing w:before="240" w:after="120" w:line="360" w:lineRule="auto"/>
        <w:ind w:left="547" w:hanging="547"/>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All apparatus must be left clean and your hands must be washed thoroughly if dangerous chemicals have been handled.</w:t>
      </w:r>
    </w:p>
    <w:p w14:paraId="40E6531C" w14:textId="77777777" w:rsidR="001D334D" w:rsidRPr="00926A04" w:rsidRDefault="001D334D" w:rsidP="005B3260">
      <w:pPr>
        <w:pStyle w:val="ListParagraph"/>
        <w:numPr>
          <w:ilvl w:val="0"/>
          <w:numId w:val="1"/>
        </w:numPr>
        <w:spacing w:before="240" w:after="120" w:line="360" w:lineRule="auto"/>
        <w:ind w:left="540" w:hanging="540"/>
        <w:contextualSpacing w:val="0"/>
        <w:jc w:val="both"/>
        <w:rPr>
          <w:rFonts w:ascii="Bookman Old Style" w:hAnsi="Bookman Old Style" w:cs="Times New Roman"/>
          <w:b/>
          <w:sz w:val="24"/>
          <w:szCs w:val="24"/>
        </w:rPr>
      </w:pPr>
      <w:r w:rsidRPr="00926A04">
        <w:rPr>
          <w:rFonts w:ascii="Bookman Old Style" w:hAnsi="Bookman Old Style" w:cs="Times New Roman"/>
          <w:b/>
          <w:sz w:val="24"/>
          <w:szCs w:val="24"/>
        </w:rPr>
        <w:t>Before</w:t>
      </w:r>
      <w:r w:rsidR="00753562" w:rsidRPr="00926A04">
        <w:rPr>
          <w:rFonts w:ascii="Bookman Old Style" w:hAnsi="Bookman Old Style" w:cs="Times New Roman"/>
          <w:sz w:val="24"/>
          <w:szCs w:val="24"/>
        </w:rPr>
        <w:t xml:space="preserve"> using chemicals, first read the label and check for WARNINGS.  </w:t>
      </w:r>
      <w:r w:rsidR="00B21C3A" w:rsidRPr="00926A04">
        <w:rPr>
          <w:rFonts w:ascii="Bookman Old Style" w:hAnsi="Bookman Old Style" w:cs="Times New Roman"/>
          <w:sz w:val="24"/>
          <w:szCs w:val="24"/>
        </w:rPr>
        <w:t xml:space="preserve">Familiarize yourself with the warnings and take the necessary </w:t>
      </w:r>
      <w:r w:rsidR="00916F5A" w:rsidRPr="00926A04">
        <w:rPr>
          <w:rFonts w:ascii="Bookman Old Style" w:hAnsi="Bookman Old Style" w:cs="Times New Roman"/>
          <w:sz w:val="24"/>
          <w:szCs w:val="24"/>
        </w:rPr>
        <w:t>precautions see</w:t>
      </w:r>
      <w:r w:rsidR="00B21C3A" w:rsidRPr="00926A04">
        <w:rPr>
          <w:rFonts w:ascii="Bookman Old Style" w:hAnsi="Bookman Old Style" w:cs="Times New Roman"/>
          <w:sz w:val="24"/>
          <w:szCs w:val="24"/>
        </w:rPr>
        <w:t xml:space="preserve"> the list of warning codes attached and look at the poster (in the upstairs hallway) explaining the safety symbols.  When ordering new chemicals, get the Material Safety Data Sheet (MSDS) from the supplier.  </w:t>
      </w:r>
    </w:p>
    <w:p w14:paraId="5F0F3E53" w14:textId="77777777" w:rsidR="0095336F" w:rsidRPr="00926A04" w:rsidRDefault="001D334D" w:rsidP="005B3260">
      <w:pPr>
        <w:pStyle w:val="ListParagraph"/>
        <w:numPr>
          <w:ilvl w:val="0"/>
          <w:numId w:val="1"/>
        </w:numPr>
        <w:spacing w:before="240" w:after="120" w:line="360" w:lineRule="auto"/>
        <w:ind w:left="547" w:hanging="547"/>
        <w:contextualSpacing w:val="0"/>
        <w:jc w:val="both"/>
        <w:rPr>
          <w:rFonts w:ascii="Bookman Old Style" w:hAnsi="Bookman Old Style" w:cs="Times New Roman"/>
          <w:b/>
          <w:sz w:val="24"/>
          <w:szCs w:val="24"/>
        </w:rPr>
      </w:pPr>
      <w:r w:rsidRPr="00926A04">
        <w:rPr>
          <w:rFonts w:ascii="Bookman Old Style" w:hAnsi="Bookman Old Style" w:cs="Times New Roman"/>
          <w:b/>
          <w:sz w:val="24"/>
          <w:szCs w:val="24"/>
        </w:rPr>
        <w:t>Accidents and Injuries</w:t>
      </w:r>
    </w:p>
    <w:p w14:paraId="66D6D83B" w14:textId="77777777" w:rsidR="0095336F" w:rsidRPr="00926A04" w:rsidRDefault="0095336F" w:rsidP="00401E1E">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When you (or someone else) are involved in an accident or are injured, remember the following:</w:t>
      </w:r>
    </w:p>
    <w:p w14:paraId="5B3246B8" w14:textId="77777777" w:rsidR="0095336F" w:rsidRPr="00926A04" w:rsidRDefault="0095336F" w:rsidP="005B3260">
      <w:pPr>
        <w:pStyle w:val="ListParagraph"/>
        <w:numPr>
          <w:ilvl w:val="0"/>
          <w:numId w:val="4"/>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Remain calm</w:t>
      </w:r>
    </w:p>
    <w:p w14:paraId="32CFE147" w14:textId="77777777" w:rsidR="0095336F" w:rsidRPr="00926A04" w:rsidRDefault="0095336F" w:rsidP="005B3260">
      <w:pPr>
        <w:pStyle w:val="ListParagraph"/>
        <w:numPr>
          <w:ilvl w:val="0"/>
          <w:numId w:val="4"/>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If an acid or alkaline substance is split on the injured, wash that area under the tap or emergency shower.</w:t>
      </w:r>
    </w:p>
    <w:p w14:paraId="6C0231DD" w14:textId="77777777" w:rsidR="0095336F" w:rsidRPr="00926A04" w:rsidRDefault="0095336F" w:rsidP="005B3260">
      <w:pPr>
        <w:pStyle w:val="ListParagraph"/>
        <w:numPr>
          <w:ilvl w:val="0"/>
          <w:numId w:val="4"/>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If it is a cut or any other wound, call the supervisor and /or first aid person to help.</w:t>
      </w:r>
    </w:p>
    <w:p w14:paraId="2B3FD9A8" w14:textId="77777777" w:rsidR="00325B13" w:rsidRPr="00926A04" w:rsidRDefault="00DC6FA7" w:rsidP="005B3260">
      <w:pPr>
        <w:pStyle w:val="ListParagraph"/>
        <w:numPr>
          <w:ilvl w:val="0"/>
          <w:numId w:val="4"/>
        </w:numPr>
        <w:spacing w:before="240" w:after="120" w:line="360" w:lineRule="auto"/>
        <w:ind w:left="547" w:hanging="547"/>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 xml:space="preserve">Know where the nearest basin, emergency shower, eyewash bottle and the first aid box are situated.  </w:t>
      </w:r>
    </w:p>
    <w:p w14:paraId="4B8DCAF0" w14:textId="77777777" w:rsidR="0095336F" w:rsidRPr="00926A04" w:rsidRDefault="001D334D" w:rsidP="005B3260">
      <w:pPr>
        <w:pStyle w:val="ListParagraph"/>
        <w:numPr>
          <w:ilvl w:val="0"/>
          <w:numId w:val="1"/>
        </w:numPr>
        <w:tabs>
          <w:tab w:val="left" w:pos="540"/>
        </w:tabs>
        <w:spacing w:before="240" w:after="120" w:line="360" w:lineRule="auto"/>
        <w:ind w:left="547" w:hanging="547"/>
        <w:contextualSpacing w:val="0"/>
        <w:jc w:val="both"/>
        <w:rPr>
          <w:rFonts w:ascii="Bookman Old Style" w:hAnsi="Bookman Old Style" w:cs="Times New Roman"/>
          <w:b/>
          <w:sz w:val="24"/>
          <w:szCs w:val="24"/>
        </w:rPr>
      </w:pPr>
      <w:r w:rsidRPr="00926A04">
        <w:rPr>
          <w:rFonts w:ascii="Bookman Old Style" w:hAnsi="Bookman Old Style" w:cs="Times New Roman"/>
          <w:b/>
          <w:sz w:val="24"/>
          <w:szCs w:val="24"/>
        </w:rPr>
        <w:t>Fire</w:t>
      </w:r>
    </w:p>
    <w:p w14:paraId="19AF28EA" w14:textId="77777777" w:rsidR="00325B13" w:rsidRPr="00926A04" w:rsidRDefault="00325B13" w:rsidP="005B3260">
      <w:pPr>
        <w:pStyle w:val="ListParagraph"/>
        <w:numPr>
          <w:ilvl w:val="0"/>
          <w:numId w:val="5"/>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Follow the rules as for gas flames</w:t>
      </w:r>
    </w:p>
    <w:p w14:paraId="6FC156AC" w14:textId="77777777" w:rsidR="00325B13" w:rsidRPr="00926A04" w:rsidRDefault="00325B13" w:rsidP="005B3260">
      <w:pPr>
        <w:pStyle w:val="ListParagraph"/>
        <w:numPr>
          <w:ilvl w:val="0"/>
          <w:numId w:val="5"/>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Make sure that the gas burner taps are closed properly after use.</w:t>
      </w:r>
    </w:p>
    <w:p w14:paraId="6726F121" w14:textId="77777777" w:rsidR="00325B13" w:rsidRPr="00926A04" w:rsidRDefault="00325B13" w:rsidP="005B3260">
      <w:pPr>
        <w:pStyle w:val="ListParagraph"/>
        <w:numPr>
          <w:ilvl w:val="0"/>
          <w:numId w:val="5"/>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Know where the closest fire extinguisher is and how to use it</w:t>
      </w:r>
    </w:p>
    <w:p w14:paraId="5BFD6783" w14:textId="77777777" w:rsidR="00E053B7" w:rsidRDefault="00D924DD" w:rsidP="005B3260">
      <w:pPr>
        <w:pStyle w:val="ListParagraph"/>
        <w:numPr>
          <w:ilvl w:val="0"/>
          <w:numId w:val="5"/>
        </w:numPr>
        <w:spacing w:before="240" w:after="120" w:line="360" w:lineRule="auto"/>
        <w:ind w:left="547" w:hanging="547"/>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If possible, close the main gas valve (marked in yellow) in your laboratory, close all windows and close the door when everyone in the laboratory is out.</w:t>
      </w:r>
    </w:p>
    <w:p w14:paraId="2378F557" w14:textId="77777777" w:rsidR="00926A04" w:rsidRPr="00926A04" w:rsidRDefault="00926A04" w:rsidP="00926A04">
      <w:pPr>
        <w:pStyle w:val="ListParagraph"/>
        <w:spacing w:before="240" w:after="120" w:line="360" w:lineRule="auto"/>
        <w:ind w:left="547"/>
        <w:contextualSpacing w:val="0"/>
        <w:jc w:val="both"/>
        <w:rPr>
          <w:rFonts w:ascii="Bookman Old Style" w:hAnsi="Bookman Old Style" w:cs="Times New Roman"/>
          <w:sz w:val="24"/>
          <w:szCs w:val="24"/>
        </w:rPr>
      </w:pPr>
    </w:p>
    <w:p w14:paraId="7268E1E5" w14:textId="77777777" w:rsidR="006D068D" w:rsidRPr="00926A04" w:rsidRDefault="001D334D" w:rsidP="005B3260">
      <w:pPr>
        <w:pStyle w:val="ListParagraph"/>
        <w:numPr>
          <w:ilvl w:val="0"/>
          <w:numId w:val="1"/>
        </w:numPr>
        <w:spacing w:before="120" w:after="240" w:line="360" w:lineRule="auto"/>
        <w:ind w:left="540" w:hanging="540"/>
        <w:jc w:val="both"/>
        <w:rPr>
          <w:rFonts w:ascii="Bookman Old Style" w:hAnsi="Bookman Old Style" w:cs="Times New Roman"/>
          <w:b/>
          <w:sz w:val="24"/>
          <w:szCs w:val="24"/>
        </w:rPr>
      </w:pPr>
      <w:r w:rsidRPr="00926A04">
        <w:rPr>
          <w:rFonts w:ascii="Bookman Old Style" w:hAnsi="Bookman Old Style" w:cs="Times New Roman"/>
          <w:b/>
          <w:sz w:val="24"/>
          <w:szCs w:val="24"/>
        </w:rPr>
        <w:lastRenderedPageBreak/>
        <w:t>Emergency Conditions</w:t>
      </w:r>
    </w:p>
    <w:p w14:paraId="3CAEFF7C" w14:textId="77777777" w:rsidR="006D068D" w:rsidRPr="00926A04" w:rsidRDefault="006D068D" w:rsidP="005B3260">
      <w:pPr>
        <w:pStyle w:val="ListParagraph"/>
        <w:numPr>
          <w:ilvl w:val="0"/>
          <w:numId w:val="6"/>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Call the supervisor and emergency helpers</w:t>
      </w:r>
    </w:p>
    <w:p w14:paraId="208C041A" w14:textId="77777777" w:rsidR="006D068D" w:rsidRPr="00926A04" w:rsidRDefault="0008070E" w:rsidP="005B3260">
      <w:pPr>
        <w:pStyle w:val="ListParagraph"/>
        <w:numPr>
          <w:ilvl w:val="0"/>
          <w:numId w:val="6"/>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Know where the closet telephone is and phone the US protection unit to report the incident.</w:t>
      </w:r>
    </w:p>
    <w:p w14:paraId="36861AEF" w14:textId="77777777" w:rsidR="0008070E" w:rsidRPr="00926A04" w:rsidRDefault="0008070E" w:rsidP="005B3260">
      <w:pPr>
        <w:pStyle w:val="ListParagraph"/>
        <w:numPr>
          <w:ilvl w:val="0"/>
          <w:numId w:val="6"/>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Give basic details so that they can properly inform the emergency services</w:t>
      </w:r>
    </w:p>
    <w:p w14:paraId="51C41339" w14:textId="77777777" w:rsidR="00926A04" w:rsidRPr="00926A04" w:rsidRDefault="0008070E" w:rsidP="005B3260">
      <w:pPr>
        <w:pStyle w:val="ListParagraph"/>
        <w:numPr>
          <w:ilvl w:val="0"/>
          <w:numId w:val="6"/>
        </w:numPr>
        <w:spacing w:before="240" w:after="120" w:line="360" w:lineRule="auto"/>
        <w:ind w:left="547" w:hanging="547"/>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Familiarize yourself with the emergency plan of the building, the evacuation procedures and the meeting-place.</w:t>
      </w:r>
    </w:p>
    <w:p w14:paraId="6A2247B9" w14:textId="77777777" w:rsidR="00067955" w:rsidRPr="00926A04" w:rsidRDefault="001D334D" w:rsidP="005B3260">
      <w:pPr>
        <w:pStyle w:val="ListParagraph"/>
        <w:numPr>
          <w:ilvl w:val="0"/>
          <w:numId w:val="1"/>
        </w:numPr>
        <w:spacing w:before="240" w:after="120" w:line="360" w:lineRule="auto"/>
        <w:ind w:left="547" w:hanging="547"/>
        <w:contextualSpacing w:val="0"/>
        <w:jc w:val="both"/>
        <w:rPr>
          <w:rFonts w:ascii="Bookman Old Style" w:hAnsi="Bookman Old Style" w:cs="Times New Roman"/>
          <w:b/>
          <w:sz w:val="24"/>
          <w:szCs w:val="24"/>
        </w:rPr>
      </w:pPr>
      <w:r w:rsidRPr="00926A04">
        <w:rPr>
          <w:rFonts w:ascii="Bookman Old Style" w:hAnsi="Bookman Old Style" w:cs="Times New Roman"/>
          <w:b/>
          <w:sz w:val="24"/>
          <w:szCs w:val="24"/>
        </w:rPr>
        <w:t>Biological Safety</w:t>
      </w:r>
    </w:p>
    <w:p w14:paraId="40267221" w14:textId="77777777" w:rsidR="00067955" w:rsidRPr="00926A04" w:rsidRDefault="00067955" w:rsidP="005B3260">
      <w:pPr>
        <w:pStyle w:val="ListParagraph"/>
        <w:numPr>
          <w:ilvl w:val="0"/>
          <w:numId w:val="7"/>
        </w:numPr>
        <w:spacing w:before="120" w:after="240" w:line="360" w:lineRule="auto"/>
        <w:ind w:left="540" w:hanging="540"/>
        <w:jc w:val="both"/>
        <w:rPr>
          <w:rFonts w:ascii="Bookman Old Style" w:hAnsi="Bookman Old Style" w:cs="Times New Roman"/>
          <w:color w:val="FF0000"/>
          <w:sz w:val="24"/>
          <w:szCs w:val="24"/>
        </w:rPr>
      </w:pPr>
      <w:r w:rsidRPr="00926A04">
        <w:rPr>
          <w:rFonts w:ascii="Bookman Old Style" w:hAnsi="Bookman Old Style" w:cs="Times New Roman"/>
          <w:color w:val="FF0000"/>
          <w:sz w:val="24"/>
          <w:szCs w:val="24"/>
        </w:rPr>
        <w:t xml:space="preserve">All biological materials </w:t>
      </w:r>
      <w:r w:rsidR="00926A04" w:rsidRPr="00926A04">
        <w:rPr>
          <w:rFonts w:ascii="Bookman Old Style" w:hAnsi="Bookman Old Style" w:cs="Times New Roman"/>
          <w:color w:val="FF0000"/>
          <w:sz w:val="24"/>
          <w:szCs w:val="24"/>
        </w:rPr>
        <w:t>have</w:t>
      </w:r>
      <w:r w:rsidRPr="00926A04">
        <w:rPr>
          <w:rFonts w:ascii="Bookman Old Style" w:hAnsi="Bookman Old Style" w:cs="Times New Roman"/>
          <w:color w:val="FF0000"/>
          <w:sz w:val="24"/>
          <w:szCs w:val="24"/>
        </w:rPr>
        <w:t xml:space="preserve"> to be autoclaved – red bins</w:t>
      </w:r>
      <w:r w:rsidR="00926A04" w:rsidRPr="00926A04">
        <w:rPr>
          <w:rFonts w:ascii="Bookman Old Style" w:hAnsi="Bookman Old Style" w:cs="Times New Roman"/>
          <w:color w:val="FF0000"/>
          <w:sz w:val="24"/>
          <w:szCs w:val="24"/>
        </w:rPr>
        <w:t xml:space="preserve"> are available for petri dishes. If</w:t>
      </w:r>
      <w:r w:rsidRPr="00926A04">
        <w:rPr>
          <w:rFonts w:ascii="Bookman Old Style" w:hAnsi="Bookman Old Style" w:cs="Times New Roman"/>
          <w:color w:val="FF0000"/>
          <w:sz w:val="24"/>
          <w:szCs w:val="24"/>
        </w:rPr>
        <w:t xml:space="preserve"> the bins are full, clean autoclave bags </w:t>
      </w:r>
      <w:r w:rsidR="00926A04" w:rsidRPr="00926A04">
        <w:rPr>
          <w:rFonts w:ascii="Bookman Old Style" w:hAnsi="Bookman Old Style" w:cs="Times New Roman"/>
          <w:color w:val="FF0000"/>
          <w:sz w:val="24"/>
          <w:szCs w:val="24"/>
        </w:rPr>
        <w:t xml:space="preserve">should be taken from the </w:t>
      </w:r>
      <w:r w:rsidR="001C78C9">
        <w:rPr>
          <w:rFonts w:ascii="Bookman Old Style" w:hAnsi="Bookman Old Style" w:cs="Times New Roman"/>
          <w:color w:val="FF0000"/>
          <w:sz w:val="24"/>
          <w:szCs w:val="24"/>
        </w:rPr>
        <w:t xml:space="preserve">person </w:t>
      </w:r>
      <w:r w:rsidR="00926A04" w:rsidRPr="00926A04">
        <w:rPr>
          <w:rFonts w:ascii="Bookman Old Style" w:hAnsi="Bookman Old Style" w:cs="Times New Roman"/>
          <w:color w:val="FF0000"/>
          <w:sz w:val="24"/>
          <w:szCs w:val="24"/>
        </w:rPr>
        <w:t xml:space="preserve">in charge or laboratory supervisor. The bags </w:t>
      </w:r>
      <w:r w:rsidRPr="00926A04">
        <w:rPr>
          <w:rFonts w:ascii="Bookman Old Style" w:hAnsi="Bookman Old Style" w:cs="Times New Roman"/>
          <w:color w:val="FF0000"/>
          <w:sz w:val="24"/>
          <w:szCs w:val="24"/>
        </w:rPr>
        <w:t>are kept in the fridge until ¾ full</w:t>
      </w:r>
      <w:r w:rsidR="00926A04" w:rsidRPr="00926A04">
        <w:rPr>
          <w:rFonts w:ascii="Bookman Old Style" w:hAnsi="Bookman Old Style" w:cs="Times New Roman"/>
          <w:color w:val="FF0000"/>
          <w:sz w:val="24"/>
          <w:szCs w:val="24"/>
        </w:rPr>
        <w:t>, before being autoclaved</w:t>
      </w:r>
    </w:p>
    <w:p w14:paraId="1DF52160" w14:textId="77777777" w:rsidR="006919D3" w:rsidRPr="00926A04" w:rsidRDefault="000B53C8" w:rsidP="005B3260">
      <w:pPr>
        <w:pStyle w:val="ListParagraph"/>
        <w:numPr>
          <w:ilvl w:val="0"/>
          <w:numId w:val="7"/>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All tips (yellow and blue) must be autoclaved and may</w:t>
      </w:r>
      <w:r w:rsidR="001D334D" w:rsidRPr="00926A04">
        <w:rPr>
          <w:rFonts w:ascii="Bookman Old Style" w:hAnsi="Bookman Old Style" w:cs="Times New Roman"/>
          <w:sz w:val="24"/>
          <w:szCs w:val="24"/>
        </w:rPr>
        <w:t xml:space="preserve"> not be placed in regular waste</w:t>
      </w:r>
      <w:r w:rsidRPr="00926A04">
        <w:rPr>
          <w:rFonts w:ascii="Bookman Old Style" w:hAnsi="Bookman Old Style" w:cs="Times New Roman"/>
          <w:sz w:val="24"/>
          <w:szCs w:val="24"/>
        </w:rPr>
        <w:t xml:space="preserve"> bins under any circumstances.  Anyone who breaks this policy will be fined.  Special containers will be available in all laboratories and in the walk-in fridge for tips and sharps (eg needles).  </w:t>
      </w:r>
    </w:p>
    <w:p w14:paraId="600E1AFE" w14:textId="77777777" w:rsidR="000B53C8" w:rsidRPr="00926A04" w:rsidRDefault="000B53C8" w:rsidP="005B3260">
      <w:pPr>
        <w:pStyle w:val="ListParagraph"/>
        <w:numPr>
          <w:ilvl w:val="0"/>
          <w:numId w:val="7"/>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 xml:space="preserve">All glassware used for sludge, or </w:t>
      </w:r>
      <w:r w:rsidR="0044385F" w:rsidRPr="00926A04">
        <w:rPr>
          <w:rFonts w:ascii="Bookman Old Style" w:hAnsi="Bookman Old Style" w:cs="Times New Roman"/>
          <w:sz w:val="24"/>
          <w:szCs w:val="24"/>
        </w:rPr>
        <w:t>used to grow bacteria, must be autoclaved before washing.</w:t>
      </w:r>
    </w:p>
    <w:p w14:paraId="182E682E" w14:textId="77777777" w:rsidR="0044385F" w:rsidRPr="00926A04" w:rsidRDefault="0044385F" w:rsidP="005B3260">
      <w:pPr>
        <w:pStyle w:val="ListParagraph"/>
        <w:numPr>
          <w:ilvl w:val="0"/>
          <w:numId w:val="7"/>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When working with sludge, pathogenic bacteria or hazardous chemicals is compulsory to wear white coats, gloves, masks and goggles.</w:t>
      </w:r>
    </w:p>
    <w:p w14:paraId="475F6163" w14:textId="77777777" w:rsidR="00955F58" w:rsidRPr="00926A04" w:rsidRDefault="0044385F" w:rsidP="005B3260">
      <w:pPr>
        <w:pStyle w:val="ListParagraph"/>
        <w:numPr>
          <w:ilvl w:val="0"/>
          <w:numId w:val="7"/>
        </w:numPr>
        <w:spacing w:before="240" w:after="120" w:line="360" w:lineRule="auto"/>
        <w:ind w:left="547" w:hanging="547"/>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You must work in fume cupboards when working with sludge, effluent or hazardous chemicals.</w:t>
      </w:r>
    </w:p>
    <w:p w14:paraId="3127E10B" w14:textId="77777777" w:rsidR="0044385F" w:rsidRPr="00926A04" w:rsidRDefault="001D334D" w:rsidP="005B3260">
      <w:pPr>
        <w:pStyle w:val="ListParagraph"/>
        <w:numPr>
          <w:ilvl w:val="0"/>
          <w:numId w:val="1"/>
        </w:numPr>
        <w:spacing w:before="120" w:after="240" w:line="360" w:lineRule="auto"/>
        <w:ind w:left="540" w:hanging="540"/>
        <w:jc w:val="both"/>
        <w:rPr>
          <w:rFonts w:ascii="Bookman Old Style" w:hAnsi="Bookman Old Style" w:cs="Times New Roman"/>
          <w:b/>
          <w:sz w:val="24"/>
          <w:szCs w:val="24"/>
        </w:rPr>
      </w:pPr>
      <w:r w:rsidRPr="00926A04">
        <w:rPr>
          <w:rFonts w:ascii="Bookman Old Style" w:hAnsi="Bookman Old Style" w:cs="Times New Roman"/>
          <w:b/>
          <w:sz w:val="24"/>
          <w:szCs w:val="24"/>
        </w:rPr>
        <w:t>Broken Glass</w:t>
      </w:r>
    </w:p>
    <w:p w14:paraId="61F120CF" w14:textId="77777777" w:rsidR="0044385F" w:rsidRPr="00926A04" w:rsidRDefault="001D334D" w:rsidP="005B3260">
      <w:pPr>
        <w:pStyle w:val="ListParagraph"/>
        <w:numPr>
          <w:ilvl w:val="0"/>
          <w:numId w:val="8"/>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b/>
          <w:sz w:val="24"/>
          <w:szCs w:val="24"/>
        </w:rPr>
        <w:t>Never</w:t>
      </w:r>
      <w:r w:rsidR="0044385F" w:rsidRPr="00926A04">
        <w:rPr>
          <w:rFonts w:ascii="Bookman Old Style" w:hAnsi="Bookman Old Style" w:cs="Times New Roman"/>
          <w:sz w:val="24"/>
          <w:szCs w:val="24"/>
        </w:rPr>
        <w:t xml:space="preserve"> put broken glass into the regular bin. Use the green or blue bins </w:t>
      </w:r>
      <w:r w:rsidR="003022ED" w:rsidRPr="00926A04">
        <w:rPr>
          <w:rFonts w:ascii="Bookman Old Style" w:hAnsi="Bookman Old Style" w:cs="Times New Roman"/>
          <w:sz w:val="24"/>
          <w:szCs w:val="24"/>
        </w:rPr>
        <w:t>provided</w:t>
      </w:r>
      <w:r w:rsidR="0044385F" w:rsidRPr="00926A04">
        <w:rPr>
          <w:rFonts w:ascii="Bookman Old Style" w:hAnsi="Bookman Old Style" w:cs="Times New Roman"/>
          <w:sz w:val="24"/>
          <w:szCs w:val="24"/>
        </w:rPr>
        <w:t xml:space="preserve"> in each laboratory.</w:t>
      </w:r>
    </w:p>
    <w:p w14:paraId="7A849FC7" w14:textId="77777777" w:rsidR="00F84C30" w:rsidRPr="00926A04" w:rsidRDefault="0044385F" w:rsidP="005B3260">
      <w:pPr>
        <w:pStyle w:val="ListParagraph"/>
        <w:numPr>
          <w:ilvl w:val="0"/>
          <w:numId w:val="8"/>
        </w:numPr>
        <w:spacing w:before="120" w:after="240" w:line="360" w:lineRule="auto"/>
        <w:ind w:left="547" w:hanging="547"/>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 xml:space="preserve">Always clean glassware directly after use.  </w:t>
      </w:r>
      <w:r w:rsidR="003022ED" w:rsidRPr="00926A04">
        <w:rPr>
          <w:rFonts w:ascii="Bookman Old Style" w:hAnsi="Bookman Old Style" w:cs="Times New Roman"/>
          <w:sz w:val="24"/>
          <w:szCs w:val="24"/>
        </w:rPr>
        <w:t>R</w:t>
      </w:r>
      <w:r w:rsidRPr="00926A04">
        <w:rPr>
          <w:rFonts w:ascii="Bookman Old Style" w:hAnsi="Bookman Old Style" w:cs="Times New Roman"/>
          <w:sz w:val="24"/>
          <w:szCs w:val="24"/>
        </w:rPr>
        <w:t>esidue</w:t>
      </w:r>
      <w:r w:rsidR="003022ED" w:rsidRPr="00926A04">
        <w:rPr>
          <w:rFonts w:ascii="Bookman Old Style" w:hAnsi="Bookman Old Style" w:cs="Times New Roman"/>
          <w:sz w:val="24"/>
          <w:szCs w:val="24"/>
        </w:rPr>
        <w:t xml:space="preserve"> can harden and ay become difficult to remove especially in bottles.</w:t>
      </w:r>
    </w:p>
    <w:p w14:paraId="4CF29BCA" w14:textId="77777777" w:rsidR="001F6559" w:rsidRPr="00926A04" w:rsidRDefault="001D334D" w:rsidP="005B3260">
      <w:pPr>
        <w:pStyle w:val="ListParagraph"/>
        <w:numPr>
          <w:ilvl w:val="0"/>
          <w:numId w:val="1"/>
        </w:numPr>
        <w:spacing w:before="120" w:after="240" w:line="360" w:lineRule="auto"/>
        <w:ind w:left="540" w:hanging="540"/>
        <w:jc w:val="both"/>
        <w:rPr>
          <w:rFonts w:ascii="Bookman Old Style" w:hAnsi="Bookman Old Style" w:cs="Times New Roman"/>
          <w:b/>
          <w:sz w:val="24"/>
          <w:szCs w:val="24"/>
        </w:rPr>
      </w:pPr>
      <w:r w:rsidRPr="00926A04">
        <w:rPr>
          <w:rFonts w:ascii="Bookman Old Style" w:hAnsi="Bookman Old Style" w:cs="Times New Roman"/>
          <w:b/>
          <w:sz w:val="24"/>
          <w:szCs w:val="24"/>
        </w:rPr>
        <w:t>Cleaning of Laboratories</w:t>
      </w:r>
    </w:p>
    <w:p w14:paraId="124F7006" w14:textId="77777777" w:rsidR="00FE001D" w:rsidRDefault="00926A04" w:rsidP="001D334D">
      <w:pPr>
        <w:pStyle w:val="ListParagraph"/>
        <w:spacing w:before="120" w:after="120" w:line="360" w:lineRule="auto"/>
        <w:ind w:left="547"/>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There are cleaners</w:t>
      </w:r>
      <w:r w:rsidR="001F6559" w:rsidRPr="00926A04">
        <w:rPr>
          <w:rFonts w:ascii="Bookman Old Style" w:hAnsi="Bookman Old Style" w:cs="Times New Roman"/>
          <w:sz w:val="24"/>
          <w:szCs w:val="24"/>
        </w:rPr>
        <w:t xml:space="preserve"> responsible for cleaning laboratory floors and garbage bins and the students are responsible for cleaning work </w:t>
      </w:r>
      <w:r w:rsidR="001F6559" w:rsidRPr="00926A04">
        <w:rPr>
          <w:rFonts w:ascii="Bookman Old Style" w:hAnsi="Bookman Old Style" w:cs="Times New Roman"/>
          <w:sz w:val="24"/>
          <w:szCs w:val="24"/>
        </w:rPr>
        <w:lastRenderedPageBreak/>
        <w:t>surfaces and the rest of the laboratory.  Students are responsible for clean</w:t>
      </w:r>
      <w:r w:rsidR="00FE001D" w:rsidRPr="00926A04">
        <w:rPr>
          <w:rFonts w:ascii="Bookman Old Style" w:hAnsi="Bookman Old Style" w:cs="Times New Roman"/>
          <w:sz w:val="24"/>
          <w:szCs w:val="24"/>
        </w:rPr>
        <w:t>ing everything they worked with</w:t>
      </w:r>
      <w:r w:rsidR="002372B4">
        <w:rPr>
          <w:rFonts w:ascii="Bookman Old Style" w:hAnsi="Bookman Old Style" w:cs="Times New Roman"/>
          <w:sz w:val="24"/>
          <w:szCs w:val="24"/>
        </w:rPr>
        <w:t>.</w:t>
      </w:r>
    </w:p>
    <w:p w14:paraId="0C894F47"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0AB31A02"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13F96F95"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633A6B16"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532B2187"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38B21F85"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2470053D"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7885B96B"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3D2729EB"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227FF384"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21ADCBF2"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2375D736"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7ACDF35A"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49FDC180"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26F52471"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2583CDD5"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4C7C227E"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51442BDE"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3F53B34C"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091247AD" w14:textId="77777777" w:rsidR="002372B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1D545BE4" w14:textId="77777777" w:rsidR="002372B4" w:rsidRPr="00926A04" w:rsidRDefault="002372B4" w:rsidP="001D334D">
      <w:pPr>
        <w:pStyle w:val="ListParagraph"/>
        <w:spacing w:before="120" w:after="120" w:line="360" w:lineRule="auto"/>
        <w:ind w:left="547"/>
        <w:contextualSpacing w:val="0"/>
        <w:jc w:val="both"/>
        <w:rPr>
          <w:rFonts w:ascii="Bookman Old Style" w:hAnsi="Bookman Old Style" w:cs="Times New Roman"/>
          <w:sz w:val="24"/>
          <w:szCs w:val="24"/>
        </w:rPr>
      </w:pPr>
    </w:p>
    <w:p w14:paraId="4855FB77" w14:textId="77777777" w:rsidR="00926A04" w:rsidRPr="00926A04" w:rsidRDefault="00926A04" w:rsidP="0033655A">
      <w:pPr>
        <w:spacing w:before="120" w:after="240" w:line="360" w:lineRule="auto"/>
        <w:jc w:val="both"/>
        <w:rPr>
          <w:rFonts w:ascii="Bookman Old Style" w:hAnsi="Bookman Old Style" w:cs="Times New Roman"/>
          <w:sz w:val="24"/>
          <w:szCs w:val="24"/>
        </w:rPr>
      </w:pPr>
    </w:p>
    <w:tbl>
      <w:tblPr>
        <w:tblStyle w:val="TableGrid"/>
        <w:tblW w:w="0" w:type="auto"/>
        <w:tblLook w:val="04A0" w:firstRow="1" w:lastRow="0" w:firstColumn="1" w:lastColumn="0" w:noHBand="0" w:noVBand="1"/>
      </w:tblPr>
      <w:tblGrid>
        <w:gridCol w:w="9245"/>
      </w:tblGrid>
      <w:tr w:rsidR="001D25CB" w:rsidRPr="00926A04" w14:paraId="0FE10473" w14:textId="77777777" w:rsidTr="001D25CB">
        <w:tc>
          <w:tcPr>
            <w:tcW w:w="9245" w:type="dxa"/>
            <w:shd w:val="clear" w:color="auto" w:fill="D9D9D9" w:themeFill="background1" w:themeFillShade="D9"/>
          </w:tcPr>
          <w:p w14:paraId="259CE291" w14:textId="77777777" w:rsidR="0083736E" w:rsidRPr="002F2412" w:rsidRDefault="0083736E" w:rsidP="002F2412">
            <w:pPr>
              <w:pStyle w:val="Heading1"/>
              <w:spacing w:before="120" w:after="120"/>
            </w:pPr>
            <w:bookmarkStart w:id="4" w:name="_Toc81734584"/>
            <w:bookmarkStart w:id="5" w:name="_Toc81835789"/>
            <w:bookmarkStart w:id="6" w:name="_Toc95914230"/>
            <w:r w:rsidRPr="002F2412">
              <w:lastRenderedPageBreak/>
              <w:t>PRACTICAL 1</w:t>
            </w:r>
            <w:bookmarkEnd w:id="4"/>
            <w:bookmarkEnd w:id="5"/>
            <w:bookmarkEnd w:id="6"/>
          </w:p>
          <w:p w14:paraId="0EACA274" w14:textId="77777777" w:rsidR="001D25CB" w:rsidRPr="00916F5A" w:rsidRDefault="0083736E" w:rsidP="002F2412">
            <w:pPr>
              <w:pStyle w:val="Heading1"/>
              <w:spacing w:before="120" w:after="120"/>
              <w:rPr>
                <w:b w:val="0"/>
                <w:bCs/>
              </w:rPr>
            </w:pPr>
            <w:bookmarkStart w:id="7" w:name="_Toc81734585"/>
            <w:bookmarkStart w:id="8" w:name="_Toc81835790"/>
            <w:bookmarkStart w:id="9" w:name="_Toc95914231"/>
            <w:r w:rsidRPr="00916F5A">
              <w:rPr>
                <w:b w:val="0"/>
                <w:bCs/>
              </w:rPr>
              <w:t>LABORATORY ORIENTATION</w:t>
            </w:r>
            <w:bookmarkEnd w:id="7"/>
            <w:bookmarkEnd w:id="8"/>
            <w:bookmarkEnd w:id="9"/>
          </w:p>
        </w:tc>
      </w:tr>
    </w:tbl>
    <w:p w14:paraId="46746E1E" w14:textId="77777777" w:rsidR="00955F58" w:rsidRPr="00926A04" w:rsidRDefault="00955F58" w:rsidP="00955F58">
      <w:pPr>
        <w:rPr>
          <w:rFonts w:ascii="Bookman Old Style" w:hAnsi="Bookman Old Style"/>
        </w:rPr>
      </w:pPr>
    </w:p>
    <w:p w14:paraId="7BB15388" w14:textId="77777777" w:rsidR="00FE001D" w:rsidRPr="00926A04" w:rsidRDefault="00FE001D" w:rsidP="00401E1E">
      <w:pPr>
        <w:spacing w:before="120" w:after="240" w:line="360" w:lineRule="auto"/>
        <w:contextualSpacing/>
        <w:jc w:val="both"/>
        <w:rPr>
          <w:rFonts w:ascii="Bookman Old Style" w:hAnsi="Bookman Old Style" w:cs="Times New Roman"/>
          <w:b/>
          <w:sz w:val="24"/>
          <w:szCs w:val="24"/>
        </w:rPr>
      </w:pPr>
      <w:r w:rsidRPr="00926A04">
        <w:rPr>
          <w:rFonts w:ascii="Bookman Old Style" w:hAnsi="Bookman Old Style" w:cs="Times New Roman"/>
          <w:b/>
          <w:sz w:val="24"/>
          <w:szCs w:val="24"/>
        </w:rPr>
        <w:t>Objectives</w:t>
      </w:r>
    </w:p>
    <w:p w14:paraId="5CDE720E" w14:textId="77777777" w:rsidR="00FE001D" w:rsidRPr="00926A04" w:rsidRDefault="00FE001D" w:rsidP="0097115C">
      <w:pPr>
        <w:pStyle w:val="ListParagraph"/>
        <w:numPr>
          <w:ilvl w:val="0"/>
          <w:numId w:val="10"/>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Discussion of laboratory safety rules</w:t>
      </w:r>
    </w:p>
    <w:p w14:paraId="5CCA616B" w14:textId="77777777" w:rsidR="00FE001D" w:rsidRPr="00926A04" w:rsidRDefault="00FE001D" w:rsidP="0097115C">
      <w:pPr>
        <w:pStyle w:val="ListParagraph"/>
        <w:numPr>
          <w:ilvl w:val="0"/>
          <w:numId w:val="10"/>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A brief introduction to working in the laboratory</w:t>
      </w:r>
    </w:p>
    <w:p w14:paraId="5B083A02" w14:textId="77777777" w:rsidR="00FE001D" w:rsidRPr="00926A04" w:rsidRDefault="00FE001D" w:rsidP="0097115C">
      <w:pPr>
        <w:pStyle w:val="ListParagraph"/>
        <w:numPr>
          <w:ilvl w:val="0"/>
          <w:numId w:val="10"/>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Practical grouping of students</w:t>
      </w:r>
    </w:p>
    <w:p w14:paraId="65A64D65" w14:textId="77777777" w:rsidR="00FE001D" w:rsidRPr="00926A04" w:rsidRDefault="00FE001D" w:rsidP="0097115C">
      <w:pPr>
        <w:pStyle w:val="ListParagraph"/>
        <w:numPr>
          <w:ilvl w:val="0"/>
          <w:numId w:val="10"/>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Equip group cupboards with the necessary glassware and apparatus needed for practical</w:t>
      </w:r>
    </w:p>
    <w:p w14:paraId="37F40065" w14:textId="77777777" w:rsidR="00FE001D" w:rsidRPr="00293121" w:rsidRDefault="006F55E4" w:rsidP="00293121">
      <w:pPr>
        <w:rPr>
          <w:rFonts w:ascii="Times New Roman" w:hAnsi="Times New Roman" w:cs="Times New Roman"/>
          <w:b/>
          <w:bCs/>
          <w:sz w:val="24"/>
          <w:szCs w:val="24"/>
        </w:rPr>
      </w:pPr>
      <w:r w:rsidRPr="00293121">
        <w:rPr>
          <w:rFonts w:ascii="Times New Roman" w:hAnsi="Times New Roman" w:cs="Times New Roman"/>
          <w:b/>
          <w:bCs/>
          <w:sz w:val="24"/>
          <w:szCs w:val="24"/>
        </w:rPr>
        <w:t xml:space="preserve">1.1 </w:t>
      </w:r>
      <w:r w:rsidR="00FE001D" w:rsidRPr="00293121">
        <w:rPr>
          <w:rFonts w:ascii="Times New Roman" w:hAnsi="Times New Roman" w:cs="Times New Roman"/>
          <w:b/>
          <w:bCs/>
          <w:sz w:val="24"/>
          <w:szCs w:val="24"/>
        </w:rPr>
        <w:t>Health and Safety Equipment</w:t>
      </w:r>
    </w:p>
    <w:p w14:paraId="26C00154" w14:textId="77777777" w:rsidR="00FE001D" w:rsidRPr="00926A04" w:rsidRDefault="002524FE" w:rsidP="001D25CB">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Know the location and operation of the following safety equipment indicated to you during the orientation practical:</w:t>
      </w:r>
    </w:p>
    <w:p w14:paraId="2EFFB6CD" w14:textId="77777777" w:rsidR="002524FE" w:rsidRPr="00926A04" w:rsidRDefault="002524FE" w:rsidP="0097115C">
      <w:pPr>
        <w:pStyle w:val="ListParagraph"/>
        <w:numPr>
          <w:ilvl w:val="0"/>
          <w:numId w:val="11"/>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The closest emergency exit</w:t>
      </w:r>
    </w:p>
    <w:p w14:paraId="2314B4A9" w14:textId="77777777" w:rsidR="002524FE" w:rsidRPr="00926A04" w:rsidRDefault="002524FE" w:rsidP="0097115C">
      <w:pPr>
        <w:pStyle w:val="ListParagraph"/>
        <w:numPr>
          <w:ilvl w:val="0"/>
          <w:numId w:val="11"/>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The closest emergency phone and emergency phone numbers</w:t>
      </w:r>
    </w:p>
    <w:p w14:paraId="6C63773B" w14:textId="77777777" w:rsidR="002524FE" w:rsidRPr="00926A04" w:rsidRDefault="002524FE" w:rsidP="0097115C">
      <w:pPr>
        <w:pStyle w:val="ListParagraph"/>
        <w:numPr>
          <w:ilvl w:val="0"/>
          <w:numId w:val="11"/>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Closest fire alarm</w:t>
      </w:r>
    </w:p>
    <w:p w14:paraId="3EE20958" w14:textId="77777777" w:rsidR="002524FE" w:rsidRPr="00926A04" w:rsidRDefault="002524FE" w:rsidP="0097115C">
      <w:pPr>
        <w:pStyle w:val="ListParagraph"/>
        <w:numPr>
          <w:ilvl w:val="0"/>
          <w:numId w:val="11"/>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Fire extinguishers and explanation of use</w:t>
      </w:r>
    </w:p>
    <w:p w14:paraId="008D5901" w14:textId="77777777" w:rsidR="002524FE" w:rsidRPr="00926A04" w:rsidRDefault="002524FE" w:rsidP="0097115C">
      <w:pPr>
        <w:pStyle w:val="ListParagraph"/>
        <w:numPr>
          <w:ilvl w:val="0"/>
          <w:numId w:val="11"/>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Safety showers and explanation of operation</w:t>
      </w:r>
    </w:p>
    <w:p w14:paraId="499C1B48" w14:textId="77777777" w:rsidR="002524FE" w:rsidRPr="00926A04" w:rsidRDefault="002524FE" w:rsidP="0097115C">
      <w:pPr>
        <w:pStyle w:val="ListParagraph"/>
        <w:numPr>
          <w:ilvl w:val="0"/>
          <w:numId w:val="11"/>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Eye wash facilities</w:t>
      </w:r>
    </w:p>
    <w:p w14:paraId="04CF8189" w14:textId="77777777" w:rsidR="002524FE" w:rsidRPr="00926A04" w:rsidRDefault="002524FE" w:rsidP="0097115C">
      <w:pPr>
        <w:pStyle w:val="ListParagraph"/>
        <w:numPr>
          <w:ilvl w:val="0"/>
          <w:numId w:val="11"/>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First aid kit</w:t>
      </w:r>
    </w:p>
    <w:p w14:paraId="27A924AF" w14:textId="77777777" w:rsidR="002524FE" w:rsidRPr="00926A04" w:rsidRDefault="002524FE" w:rsidP="00401E1E">
      <w:pPr>
        <w:spacing w:before="120" w:after="240" w:line="360" w:lineRule="auto"/>
        <w:contextualSpacing/>
        <w:jc w:val="both"/>
        <w:rPr>
          <w:rFonts w:ascii="Bookman Old Style" w:hAnsi="Bookman Old Style" w:cs="Times New Roman"/>
          <w:sz w:val="24"/>
          <w:szCs w:val="24"/>
        </w:rPr>
      </w:pPr>
    </w:p>
    <w:p w14:paraId="1EF12518" w14:textId="77777777" w:rsidR="00DF0001" w:rsidRPr="00926A04" w:rsidRDefault="00DF0001" w:rsidP="00401E1E">
      <w:pPr>
        <w:spacing w:before="120" w:after="240" w:line="360" w:lineRule="auto"/>
        <w:contextualSpacing/>
        <w:jc w:val="both"/>
        <w:rPr>
          <w:rFonts w:ascii="Bookman Old Style" w:hAnsi="Bookman Old Style" w:cs="Times New Roman"/>
          <w:b/>
          <w:sz w:val="24"/>
          <w:szCs w:val="24"/>
        </w:rPr>
      </w:pPr>
    </w:p>
    <w:p w14:paraId="2428C331" w14:textId="77777777" w:rsidR="00DF0001" w:rsidRPr="00926A04" w:rsidRDefault="00DF0001" w:rsidP="00401E1E">
      <w:pPr>
        <w:spacing w:before="120" w:after="240" w:line="360" w:lineRule="auto"/>
        <w:contextualSpacing/>
        <w:jc w:val="both"/>
        <w:rPr>
          <w:rFonts w:ascii="Bookman Old Style" w:hAnsi="Bookman Old Style" w:cs="Times New Roman"/>
          <w:b/>
          <w:sz w:val="24"/>
          <w:szCs w:val="24"/>
        </w:rPr>
      </w:pPr>
    </w:p>
    <w:p w14:paraId="4AD4EE7D" w14:textId="77777777" w:rsidR="00DF0001" w:rsidRPr="00926A04" w:rsidRDefault="00DF0001" w:rsidP="00401E1E">
      <w:pPr>
        <w:spacing w:before="120" w:after="240" w:line="360" w:lineRule="auto"/>
        <w:contextualSpacing/>
        <w:jc w:val="both"/>
        <w:rPr>
          <w:rFonts w:ascii="Bookman Old Style" w:hAnsi="Bookman Old Style" w:cs="Times New Roman"/>
          <w:b/>
          <w:sz w:val="24"/>
          <w:szCs w:val="24"/>
        </w:rPr>
      </w:pPr>
    </w:p>
    <w:p w14:paraId="65CE1A62" w14:textId="77777777" w:rsidR="00DF0001" w:rsidRPr="00926A04" w:rsidRDefault="00DF0001" w:rsidP="00401E1E">
      <w:pPr>
        <w:spacing w:before="120" w:after="240" w:line="360" w:lineRule="auto"/>
        <w:contextualSpacing/>
        <w:jc w:val="both"/>
        <w:rPr>
          <w:rFonts w:ascii="Bookman Old Style" w:hAnsi="Bookman Old Style" w:cs="Times New Roman"/>
          <w:b/>
          <w:sz w:val="24"/>
          <w:szCs w:val="24"/>
        </w:rPr>
      </w:pPr>
    </w:p>
    <w:p w14:paraId="2ED70DCD" w14:textId="77777777" w:rsidR="00DF0001" w:rsidRPr="00926A04" w:rsidRDefault="00DF0001" w:rsidP="00401E1E">
      <w:pPr>
        <w:spacing w:before="120" w:after="240" w:line="360" w:lineRule="auto"/>
        <w:contextualSpacing/>
        <w:jc w:val="both"/>
        <w:rPr>
          <w:rFonts w:ascii="Bookman Old Style" w:hAnsi="Bookman Old Style" w:cs="Times New Roman"/>
          <w:b/>
          <w:sz w:val="24"/>
          <w:szCs w:val="24"/>
        </w:rPr>
      </w:pPr>
    </w:p>
    <w:p w14:paraId="0B39300B" w14:textId="77777777" w:rsidR="00DF0001" w:rsidRPr="00926A04" w:rsidRDefault="00DF0001" w:rsidP="00401E1E">
      <w:pPr>
        <w:spacing w:before="120" w:after="240" w:line="360" w:lineRule="auto"/>
        <w:contextualSpacing/>
        <w:jc w:val="both"/>
        <w:rPr>
          <w:rFonts w:ascii="Bookman Old Style" w:hAnsi="Bookman Old Style" w:cs="Times New Roman"/>
          <w:b/>
          <w:sz w:val="24"/>
          <w:szCs w:val="24"/>
        </w:rPr>
      </w:pPr>
    </w:p>
    <w:p w14:paraId="2BF4BCCF" w14:textId="77777777" w:rsidR="00DF0001" w:rsidRPr="00926A04" w:rsidRDefault="00DF0001" w:rsidP="00401E1E">
      <w:pPr>
        <w:spacing w:before="120" w:after="240" w:line="360" w:lineRule="auto"/>
        <w:contextualSpacing/>
        <w:jc w:val="both"/>
        <w:rPr>
          <w:rFonts w:ascii="Bookman Old Style" w:hAnsi="Bookman Old Style" w:cs="Times New Roman"/>
          <w:b/>
          <w:sz w:val="24"/>
          <w:szCs w:val="24"/>
        </w:rPr>
      </w:pPr>
    </w:p>
    <w:tbl>
      <w:tblPr>
        <w:tblStyle w:val="TableGrid"/>
        <w:tblW w:w="0" w:type="auto"/>
        <w:tblLook w:val="04A0" w:firstRow="1" w:lastRow="0" w:firstColumn="1" w:lastColumn="0" w:noHBand="0" w:noVBand="1"/>
      </w:tblPr>
      <w:tblGrid>
        <w:gridCol w:w="9245"/>
      </w:tblGrid>
      <w:tr w:rsidR="001D25CB" w:rsidRPr="00926A04" w14:paraId="73902A5A" w14:textId="77777777" w:rsidTr="001D25CB">
        <w:tc>
          <w:tcPr>
            <w:tcW w:w="9245" w:type="dxa"/>
            <w:shd w:val="clear" w:color="auto" w:fill="D9D9D9" w:themeFill="background1" w:themeFillShade="D9"/>
          </w:tcPr>
          <w:p w14:paraId="66FC2E7C" w14:textId="77777777" w:rsidR="001D25CB" w:rsidRPr="00916F5A" w:rsidRDefault="007E4314" w:rsidP="002F2412">
            <w:pPr>
              <w:pStyle w:val="Heading1"/>
              <w:spacing w:before="120" w:after="120"/>
              <w:rPr>
                <w:b w:val="0"/>
                <w:bCs/>
              </w:rPr>
            </w:pPr>
            <w:bookmarkStart w:id="10" w:name="_Toc95914232"/>
            <w:r w:rsidRPr="00916F5A">
              <w:lastRenderedPageBreak/>
              <w:t xml:space="preserve">PRACTICAL </w:t>
            </w:r>
            <w:r w:rsidR="00CC1784" w:rsidRPr="00916F5A">
              <w:t>2</w:t>
            </w:r>
            <w:r w:rsidR="001D25CB" w:rsidRPr="00916F5A">
              <w:rPr>
                <w:b w:val="0"/>
                <w:bCs/>
              </w:rPr>
              <w:br/>
            </w:r>
            <w:r w:rsidRPr="00916F5A">
              <w:rPr>
                <w:b w:val="0"/>
                <w:bCs/>
              </w:rPr>
              <w:t>QUANTITATIVE ANALYSIS OF FOOD COMPONENTS</w:t>
            </w:r>
            <w:bookmarkEnd w:id="10"/>
          </w:p>
        </w:tc>
      </w:tr>
    </w:tbl>
    <w:p w14:paraId="7CB5C0B1" w14:textId="77777777" w:rsidR="00CD0174" w:rsidRDefault="00CD0174" w:rsidP="00CD0174">
      <w:pPr>
        <w:spacing w:line="360" w:lineRule="auto"/>
        <w:jc w:val="both"/>
        <w:rPr>
          <w:rFonts w:ascii="Bookman Old Style" w:hAnsi="Bookman Old Style"/>
          <w:sz w:val="24"/>
          <w:szCs w:val="24"/>
        </w:rPr>
      </w:pPr>
    </w:p>
    <w:p w14:paraId="63AE4C32" w14:textId="77777777" w:rsidR="00CD0174" w:rsidRDefault="00606D52" w:rsidP="002F2412">
      <w:pPr>
        <w:pStyle w:val="Heading2"/>
      </w:pPr>
      <w:bookmarkStart w:id="11" w:name="_Toc95914233"/>
      <w:r>
        <w:t>2.1</w:t>
      </w:r>
      <w:r w:rsidR="00CD0174">
        <w:t xml:space="preserve">: </w:t>
      </w:r>
      <w:r w:rsidR="00CD0174" w:rsidRPr="006E39E0">
        <w:t>DETERMINATION OF CRUDE PROTEIN BY KJELDAHL METHOD</w:t>
      </w:r>
      <w:bookmarkEnd w:id="11"/>
    </w:p>
    <w:p w14:paraId="30AE0AC8" w14:textId="77777777" w:rsidR="00916F5A" w:rsidRDefault="00916F5A" w:rsidP="00E77C61">
      <w:pPr>
        <w:spacing w:line="360" w:lineRule="auto"/>
        <w:jc w:val="both"/>
        <w:rPr>
          <w:rFonts w:ascii="Bookman Old Style" w:hAnsi="Bookman Old Style"/>
          <w:b/>
          <w:sz w:val="24"/>
          <w:szCs w:val="24"/>
        </w:rPr>
      </w:pPr>
    </w:p>
    <w:p w14:paraId="1FE074B9" w14:textId="77777777" w:rsidR="00CD0174" w:rsidRPr="00E77C61" w:rsidRDefault="00CD0174" w:rsidP="00E77C61">
      <w:pPr>
        <w:spacing w:line="360" w:lineRule="auto"/>
        <w:jc w:val="both"/>
        <w:rPr>
          <w:rFonts w:ascii="Bookman Old Style" w:hAnsi="Bookman Old Style"/>
          <w:b/>
          <w:sz w:val="24"/>
          <w:szCs w:val="24"/>
        </w:rPr>
      </w:pPr>
      <w:r w:rsidRPr="00E77C61">
        <w:rPr>
          <w:rFonts w:ascii="Bookman Old Style" w:hAnsi="Bookman Old Style"/>
          <w:b/>
          <w:sz w:val="24"/>
          <w:szCs w:val="24"/>
        </w:rPr>
        <w:t>O</w:t>
      </w:r>
      <w:r w:rsidR="00916F5A" w:rsidRPr="00E77C61">
        <w:rPr>
          <w:rFonts w:ascii="Bookman Old Style" w:hAnsi="Bookman Old Style"/>
          <w:b/>
          <w:sz w:val="24"/>
          <w:szCs w:val="24"/>
        </w:rPr>
        <w:t>bjective</w:t>
      </w:r>
      <w:r w:rsidRPr="00E77C61">
        <w:rPr>
          <w:rFonts w:ascii="Bookman Old Style" w:hAnsi="Bookman Old Style"/>
          <w:b/>
          <w:sz w:val="24"/>
          <w:szCs w:val="24"/>
        </w:rPr>
        <w:t xml:space="preserve"> </w:t>
      </w:r>
    </w:p>
    <w:p w14:paraId="00EA9D6D" w14:textId="77777777" w:rsidR="00CD0174" w:rsidRPr="00E77C61" w:rsidRDefault="00CD0174" w:rsidP="00E77C61">
      <w:pPr>
        <w:spacing w:line="360" w:lineRule="auto"/>
        <w:jc w:val="both"/>
        <w:rPr>
          <w:rFonts w:ascii="Bookman Old Style" w:hAnsi="Bookman Old Style"/>
          <w:sz w:val="24"/>
          <w:szCs w:val="24"/>
        </w:rPr>
      </w:pPr>
      <w:r w:rsidRPr="00E77C61">
        <w:rPr>
          <w:rFonts w:ascii="Bookman Old Style" w:hAnsi="Bookman Old Style"/>
          <w:sz w:val="24"/>
          <w:szCs w:val="24"/>
        </w:rPr>
        <w:t>The method is used for the quantitative determination of crude protein in all types of foods.</w:t>
      </w:r>
    </w:p>
    <w:p w14:paraId="43A60543" w14:textId="77777777" w:rsidR="00CD0174" w:rsidRPr="00E77C61" w:rsidRDefault="00CD0174" w:rsidP="00E77C61">
      <w:pPr>
        <w:spacing w:line="360" w:lineRule="auto"/>
        <w:jc w:val="both"/>
        <w:rPr>
          <w:rFonts w:ascii="Bookman Old Style" w:hAnsi="Bookman Old Style"/>
          <w:b/>
          <w:sz w:val="24"/>
          <w:szCs w:val="24"/>
        </w:rPr>
      </w:pPr>
      <w:r w:rsidRPr="00E77C61">
        <w:rPr>
          <w:rFonts w:ascii="Bookman Old Style" w:hAnsi="Bookman Old Style"/>
          <w:b/>
          <w:sz w:val="24"/>
          <w:szCs w:val="24"/>
        </w:rPr>
        <w:t>D</w:t>
      </w:r>
      <w:r w:rsidR="00916F5A" w:rsidRPr="00E77C61">
        <w:rPr>
          <w:rFonts w:ascii="Bookman Old Style" w:hAnsi="Bookman Old Style"/>
          <w:b/>
          <w:sz w:val="24"/>
          <w:szCs w:val="24"/>
        </w:rPr>
        <w:t>efinition</w:t>
      </w:r>
    </w:p>
    <w:p w14:paraId="5324AAB0" w14:textId="77777777" w:rsidR="00CD0174" w:rsidRPr="00E77C61" w:rsidRDefault="00CD0174" w:rsidP="00E77C61">
      <w:pPr>
        <w:spacing w:line="360" w:lineRule="auto"/>
        <w:jc w:val="both"/>
        <w:rPr>
          <w:rFonts w:ascii="Bookman Old Style" w:hAnsi="Bookman Old Style"/>
          <w:sz w:val="24"/>
          <w:szCs w:val="24"/>
        </w:rPr>
      </w:pPr>
      <w:r w:rsidRPr="00E77C61">
        <w:rPr>
          <w:rFonts w:ascii="Bookman Old Style" w:hAnsi="Bookman Old Style"/>
          <w:b/>
          <w:sz w:val="24"/>
          <w:szCs w:val="24"/>
        </w:rPr>
        <w:t>Crude protein</w:t>
      </w:r>
      <w:r w:rsidRPr="00E77C61">
        <w:rPr>
          <w:rFonts w:ascii="Bookman Old Style" w:hAnsi="Bookman Old Style"/>
          <w:sz w:val="24"/>
          <w:szCs w:val="24"/>
        </w:rPr>
        <w:t xml:space="preserve"> is total nitrogen multiplied by protein factor. It is expressed in g per 100 g sample.</w:t>
      </w:r>
    </w:p>
    <w:p w14:paraId="40B514F4" w14:textId="77777777" w:rsidR="00CD0174" w:rsidRPr="00E77C61" w:rsidRDefault="00CD0174" w:rsidP="00E77C61">
      <w:pPr>
        <w:spacing w:line="360" w:lineRule="auto"/>
        <w:jc w:val="both"/>
        <w:rPr>
          <w:rFonts w:ascii="Bookman Old Style" w:hAnsi="Bookman Old Style"/>
          <w:sz w:val="24"/>
          <w:szCs w:val="24"/>
        </w:rPr>
      </w:pPr>
      <w:r w:rsidRPr="00E77C61">
        <w:rPr>
          <w:rFonts w:ascii="Bookman Old Style" w:hAnsi="Bookman Old Style"/>
          <w:b/>
          <w:sz w:val="24"/>
          <w:szCs w:val="24"/>
        </w:rPr>
        <w:t>Total nitrogen content</w:t>
      </w:r>
      <w:r w:rsidRPr="00E77C61">
        <w:rPr>
          <w:rFonts w:ascii="Bookman Old Style" w:hAnsi="Bookman Old Style"/>
          <w:sz w:val="24"/>
          <w:szCs w:val="24"/>
        </w:rPr>
        <w:t xml:space="preserve"> includes nitrogen primarily from proteins and to a lesser extent from all organic nitrogen containing non-protein substances. For practical purposes, non-protein nitrogen is assumed to be of little significance.</w:t>
      </w:r>
    </w:p>
    <w:p w14:paraId="7DF1A782" w14:textId="77777777" w:rsidR="00CD0174" w:rsidRPr="00E77C61" w:rsidRDefault="00CD0174" w:rsidP="00E77C61">
      <w:pPr>
        <w:autoSpaceDE w:val="0"/>
        <w:autoSpaceDN w:val="0"/>
        <w:adjustRightInd w:val="0"/>
        <w:spacing w:after="0" w:line="360" w:lineRule="auto"/>
        <w:jc w:val="both"/>
        <w:rPr>
          <w:rFonts w:ascii="Bookman Old Style" w:hAnsi="Bookman Old Style" w:cs="Arial"/>
          <w:sz w:val="24"/>
          <w:szCs w:val="24"/>
        </w:rPr>
      </w:pPr>
      <w:r w:rsidRPr="00E77C61">
        <w:rPr>
          <w:rFonts w:ascii="Bookman Old Style" w:hAnsi="Bookman Old Style" w:cs="Arial"/>
          <w:b/>
          <w:bCs/>
          <w:sz w:val="24"/>
          <w:szCs w:val="24"/>
        </w:rPr>
        <w:t>P</w:t>
      </w:r>
      <w:r w:rsidR="00916F5A" w:rsidRPr="00E77C61">
        <w:rPr>
          <w:rFonts w:ascii="Bookman Old Style" w:hAnsi="Bookman Old Style" w:cs="Arial"/>
          <w:b/>
          <w:bCs/>
          <w:sz w:val="24"/>
          <w:szCs w:val="24"/>
        </w:rPr>
        <w:t>rinciple</w:t>
      </w:r>
    </w:p>
    <w:p w14:paraId="3AB42262" w14:textId="77777777" w:rsidR="00CD0174" w:rsidRPr="00E77C61" w:rsidRDefault="00CD0174" w:rsidP="00E77C61">
      <w:pPr>
        <w:autoSpaceDE w:val="0"/>
        <w:autoSpaceDN w:val="0"/>
        <w:adjustRightInd w:val="0"/>
        <w:spacing w:after="0" w:line="360" w:lineRule="auto"/>
        <w:jc w:val="both"/>
        <w:rPr>
          <w:rFonts w:ascii="Bookman Old Style" w:hAnsi="Bookman Old Style" w:cs="Arial"/>
          <w:sz w:val="24"/>
          <w:szCs w:val="24"/>
        </w:rPr>
      </w:pPr>
      <w:r w:rsidRPr="00E77C61">
        <w:rPr>
          <w:rFonts w:ascii="Bookman Old Style" w:hAnsi="Bookman Old Style" w:cs="Arial"/>
          <w:sz w:val="24"/>
          <w:szCs w:val="24"/>
        </w:rPr>
        <w:t>The method is based on the digestion of proteins and other organic food components in the sample with sulfuric acid in the presence of catalyst e.g. sodium or potassium sulfate to release nitrogen from protein and retain it as ammonium salt. Ammonia gas is liberated upon addition of excess alkali (concentrated sodium hydroxide) and is distilled into a boric acid solution to form ammonium-borate complex. The ammonia liberated from the complex is titrated with standardized hydrochloric acid. The amount of nitrogen in the sample is determined from the milligram equivalent of the acid used. Crude protein is determined by multiplying the nitrogen content with a conversion factor specific to the food matrix.</w:t>
      </w:r>
    </w:p>
    <w:p w14:paraId="2B97E2B1" w14:textId="77777777" w:rsidR="00CD0174" w:rsidRDefault="00CD0174" w:rsidP="00CD0174">
      <w:pPr>
        <w:autoSpaceDE w:val="0"/>
        <w:autoSpaceDN w:val="0"/>
        <w:adjustRightInd w:val="0"/>
        <w:spacing w:after="0" w:line="240" w:lineRule="auto"/>
        <w:rPr>
          <w:rFonts w:ascii="Bookman Old Style" w:hAnsi="Bookman Old Style" w:cs="Arial"/>
          <w:sz w:val="24"/>
          <w:szCs w:val="24"/>
        </w:rPr>
      </w:pPr>
    </w:p>
    <w:p w14:paraId="7CE07903" w14:textId="77777777" w:rsidR="00CD0174" w:rsidRPr="00E77C61" w:rsidRDefault="002372B4" w:rsidP="00E77C61">
      <w:pPr>
        <w:autoSpaceDE w:val="0"/>
        <w:autoSpaceDN w:val="0"/>
        <w:adjustRightInd w:val="0"/>
        <w:spacing w:after="0" w:line="360" w:lineRule="auto"/>
        <w:rPr>
          <w:rFonts w:ascii="Bookman Old Style" w:hAnsi="Bookman Old Style" w:cs="Arial"/>
          <w:b/>
          <w:sz w:val="24"/>
          <w:szCs w:val="24"/>
        </w:rPr>
      </w:pPr>
      <w:r>
        <w:rPr>
          <w:rFonts w:ascii="Bookman Old Style" w:hAnsi="Bookman Old Style" w:cs="Arial"/>
          <w:b/>
          <w:sz w:val="24"/>
          <w:szCs w:val="24"/>
        </w:rPr>
        <w:t>Material</w:t>
      </w:r>
      <w:r w:rsidR="00916F5A" w:rsidRPr="00E77C61">
        <w:rPr>
          <w:rFonts w:ascii="Bookman Old Style" w:hAnsi="Bookman Old Style" w:cs="Arial"/>
          <w:b/>
          <w:sz w:val="24"/>
          <w:szCs w:val="24"/>
        </w:rPr>
        <w:t>s</w:t>
      </w:r>
    </w:p>
    <w:p w14:paraId="4A8F6AB1" w14:textId="77777777" w:rsidR="00CD0174" w:rsidRPr="0071004B" w:rsidRDefault="00CD0174" w:rsidP="0097115C">
      <w:pPr>
        <w:pStyle w:val="ListParagraph"/>
        <w:numPr>
          <w:ilvl w:val="0"/>
          <w:numId w:val="23"/>
        </w:numPr>
        <w:autoSpaceDE w:val="0"/>
        <w:autoSpaceDN w:val="0"/>
        <w:adjustRightInd w:val="0"/>
        <w:spacing w:after="0" w:line="360" w:lineRule="auto"/>
        <w:jc w:val="both"/>
        <w:rPr>
          <w:rFonts w:ascii="Bookman Old Style" w:hAnsi="Bookman Old Style" w:cs="Arial"/>
          <w:sz w:val="24"/>
          <w:szCs w:val="24"/>
        </w:rPr>
      </w:pPr>
      <w:r w:rsidRPr="0071004B">
        <w:rPr>
          <w:rFonts w:ascii="Bookman Old Style" w:hAnsi="Bookman Old Style" w:cs="Arial"/>
          <w:sz w:val="24"/>
          <w:szCs w:val="24"/>
        </w:rPr>
        <w:t>Sulfuric acid, concentrated, A.R. grade or equivalent</w:t>
      </w:r>
    </w:p>
    <w:p w14:paraId="7AFCD2DA" w14:textId="77777777" w:rsidR="00CD0174" w:rsidRPr="0071004B" w:rsidRDefault="00CD0174" w:rsidP="0097115C">
      <w:pPr>
        <w:pStyle w:val="ListParagraph"/>
        <w:numPr>
          <w:ilvl w:val="0"/>
          <w:numId w:val="23"/>
        </w:numPr>
        <w:autoSpaceDE w:val="0"/>
        <w:autoSpaceDN w:val="0"/>
        <w:adjustRightInd w:val="0"/>
        <w:spacing w:after="0" w:line="360" w:lineRule="auto"/>
        <w:jc w:val="both"/>
        <w:rPr>
          <w:rFonts w:ascii="Bookman Old Style" w:hAnsi="Bookman Old Style" w:cs="Arial"/>
          <w:sz w:val="24"/>
          <w:szCs w:val="24"/>
        </w:rPr>
      </w:pPr>
      <w:r w:rsidRPr="0071004B">
        <w:rPr>
          <w:rFonts w:ascii="Bookman Old Style" w:hAnsi="Bookman Old Style" w:cs="Arial"/>
          <w:sz w:val="24"/>
          <w:szCs w:val="24"/>
        </w:rPr>
        <w:t>Catalysts: Potassium sulfate and or copper sulfate with or without selenium (IV) dioxide</w:t>
      </w:r>
    </w:p>
    <w:p w14:paraId="5031EB22" w14:textId="77777777" w:rsidR="00CD0174" w:rsidRPr="0071004B" w:rsidRDefault="00CD0174" w:rsidP="00CD0174">
      <w:pPr>
        <w:pStyle w:val="ListParagraph"/>
        <w:autoSpaceDE w:val="0"/>
        <w:autoSpaceDN w:val="0"/>
        <w:adjustRightInd w:val="0"/>
        <w:spacing w:after="0" w:line="360" w:lineRule="auto"/>
        <w:ind w:left="1440"/>
        <w:jc w:val="both"/>
        <w:rPr>
          <w:rFonts w:ascii="Bookman Old Style" w:hAnsi="Bookman Old Style" w:cs="Arial"/>
          <w:sz w:val="24"/>
          <w:szCs w:val="24"/>
        </w:rPr>
      </w:pPr>
      <w:r w:rsidRPr="0071004B">
        <w:rPr>
          <w:rFonts w:ascii="Bookman Old Style" w:hAnsi="Bookman Old Style" w:cs="Arial"/>
          <w:sz w:val="24"/>
          <w:szCs w:val="24"/>
        </w:rPr>
        <w:lastRenderedPageBreak/>
        <w:t>Note: For environmental and health concerns mercury-containing catalysts should not be used.</w:t>
      </w:r>
    </w:p>
    <w:p w14:paraId="26164D99" w14:textId="77777777" w:rsidR="00CD0174" w:rsidRPr="0071004B" w:rsidRDefault="00CD0174" w:rsidP="0097115C">
      <w:pPr>
        <w:pStyle w:val="ListParagraph"/>
        <w:numPr>
          <w:ilvl w:val="0"/>
          <w:numId w:val="23"/>
        </w:numPr>
        <w:autoSpaceDE w:val="0"/>
        <w:autoSpaceDN w:val="0"/>
        <w:adjustRightInd w:val="0"/>
        <w:spacing w:after="0" w:line="360" w:lineRule="auto"/>
        <w:jc w:val="both"/>
        <w:rPr>
          <w:rFonts w:ascii="Bookman Old Style" w:hAnsi="Bookman Old Style" w:cs="Arial"/>
          <w:sz w:val="24"/>
          <w:szCs w:val="24"/>
        </w:rPr>
      </w:pPr>
      <w:r w:rsidRPr="0071004B">
        <w:rPr>
          <w:rFonts w:ascii="Bookman Old Style" w:hAnsi="Bookman Old Style" w:cs="Arial"/>
          <w:sz w:val="24"/>
          <w:szCs w:val="24"/>
        </w:rPr>
        <w:t>Sodium hydroxide solution, 50%. Weigh 500 g sodium hydroxide, dissolve in water and make up to 1 L with H2O.</w:t>
      </w:r>
    </w:p>
    <w:p w14:paraId="40AB9CAE" w14:textId="77777777" w:rsidR="00CD0174" w:rsidRPr="0071004B" w:rsidRDefault="00CD0174" w:rsidP="00CD0174">
      <w:pPr>
        <w:pStyle w:val="ListParagraph"/>
        <w:autoSpaceDE w:val="0"/>
        <w:autoSpaceDN w:val="0"/>
        <w:adjustRightInd w:val="0"/>
        <w:spacing w:after="0" w:line="360" w:lineRule="auto"/>
        <w:ind w:left="1440"/>
        <w:jc w:val="both"/>
        <w:rPr>
          <w:rFonts w:ascii="Bookman Old Style" w:hAnsi="Bookman Old Style" w:cs="Arial"/>
          <w:sz w:val="24"/>
          <w:szCs w:val="24"/>
        </w:rPr>
      </w:pPr>
      <w:r w:rsidRPr="0071004B">
        <w:rPr>
          <w:rFonts w:ascii="Bookman Old Style" w:hAnsi="Bookman Old Style" w:cs="Arial"/>
          <w:sz w:val="24"/>
          <w:szCs w:val="24"/>
        </w:rPr>
        <w:t xml:space="preserve">Note: The reaction of NaOH with water is exothermic. Place reaction vessel in a basin of </w:t>
      </w:r>
      <w:r w:rsidR="00916F5A" w:rsidRPr="0071004B">
        <w:rPr>
          <w:rFonts w:ascii="Bookman Old Style" w:hAnsi="Bookman Old Style" w:cs="Arial"/>
          <w:sz w:val="24"/>
          <w:szCs w:val="24"/>
        </w:rPr>
        <w:t>ice-cold</w:t>
      </w:r>
      <w:r w:rsidRPr="0071004B">
        <w:rPr>
          <w:rFonts w:ascii="Bookman Old Style" w:hAnsi="Bookman Old Style" w:cs="Arial"/>
          <w:sz w:val="24"/>
          <w:szCs w:val="24"/>
        </w:rPr>
        <w:t xml:space="preserve"> water when dissolving it.</w:t>
      </w:r>
    </w:p>
    <w:p w14:paraId="12A69E99" w14:textId="77777777" w:rsidR="00CD0174" w:rsidRPr="0071004B" w:rsidRDefault="00CD0174" w:rsidP="0097115C">
      <w:pPr>
        <w:pStyle w:val="ListParagraph"/>
        <w:numPr>
          <w:ilvl w:val="0"/>
          <w:numId w:val="23"/>
        </w:numPr>
        <w:autoSpaceDE w:val="0"/>
        <w:autoSpaceDN w:val="0"/>
        <w:adjustRightInd w:val="0"/>
        <w:spacing w:after="0" w:line="360" w:lineRule="auto"/>
        <w:jc w:val="both"/>
        <w:rPr>
          <w:rFonts w:ascii="Bookman Old Style" w:hAnsi="Bookman Old Style" w:cs="Arial"/>
          <w:sz w:val="24"/>
          <w:szCs w:val="24"/>
        </w:rPr>
      </w:pPr>
      <w:r w:rsidRPr="0071004B">
        <w:rPr>
          <w:rFonts w:ascii="Bookman Old Style" w:hAnsi="Bookman Old Style" w:cs="Arial"/>
          <w:sz w:val="24"/>
          <w:szCs w:val="24"/>
        </w:rPr>
        <w:t>Boiling chips.</w:t>
      </w:r>
    </w:p>
    <w:p w14:paraId="1D1F0FD4" w14:textId="77777777" w:rsidR="00CD0174" w:rsidRPr="0071004B" w:rsidRDefault="00CD0174" w:rsidP="0097115C">
      <w:pPr>
        <w:pStyle w:val="ListParagraph"/>
        <w:numPr>
          <w:ilvl w:val="0"/>
          <w:numId w:val="23"/>
        </w:numPr>
        <w:autoSpaceDE w:val="0"/>
        <w:autoSpaceDN w:val="0"/>
        <w:adjustRightInd w:val="0"/>
        <w:spacing w:after="0" w:line="360" w:lineRule="auto"/>
        <w:jc w:val="both"/>
        <w:rPr>
          <w:rFonts w:ascii="Bookman Old Style" w:hAnsi="Bookman Old Style" w:cs="Arial"/>
          <w:sz w:val="24"/>
          <w:szCs w:val="24"/>
        </w:rPr>
      </w:pPr>
      <w:r w:rsidRPr="0071004B">
        <w:rPr>
          <w:rFonts w:ascii="Bookman Old Style" w:hAnsi="Bookman Old Style" w:cs="Arial"/>
          <w:sz w:val="24"/>
          <w:szCs w:val="24"/>
        </w:rPr>
        <w:t>Ammonium sulfate, A.R.</w:t>
      </w:r>
    </w:p>
    <w:p w14:paraId="4BAEECFD" w14:textId="77777777" w:rsidR="00CD0174" w:rsidRPr="0071004B" w:rsidRDefault="00CD0174" w:rsidP="0097115C">
      <w:pPr>
        <w:pStyle w:val="ListParagraph"/>
        <w:numPr>
          <w:ilvl w:val="0"/>
          <w:numId w:val="23"/>
        </w:numPr>
        <w:autoSpaceDE w:val="0"/>
        <w:autoSpaceDN w:val="0"/>
        <w:adjustRightInd w:val="0"/>
        <w:spacing w:after="0" w:line="360" w:lineRule="auto"/>
        <w:jc w:val="both"/>
        <w:rPr>
          <w:rFonts w:ascii="Bookman Old Style" w:hAnsi="Bookman Old Style" w:cs="Arial"/>
          <w:sz w:val="24"/>
          <w:szCs w:val="24"/>
        </w:rPr>
      </w:pPr>
      <w:r w:rsidRPr="0071004B">
        <w:rPr>
          <w:rFonts w:ascii="Bookman Old Style" w:hAnsi="Bookman Old Style" w:cs="Arial"/>
          <w:sz w:val="24"/>
          <w:szCs w:val="24"/>
        </w:rPr>
        <w:t>Hydrochloric acid, 0.1 N standard solution. Pipette 8.3 mL of concentrated hydrochloric acid to approximately 500 mL distilled H2O in 1 L volumetric flask soaked in ice cold water. Allow to cool and make up to volume with distilled H20. Pour the solution in 1 L brown bottle and let the solution stand for 2 or 3 days with occasional shaking before standardization.</w:t>
      </w:r>
    </w:p>
    <w:p w14:paraId="10C68FDD" w14:textId="77777777" w:rsidR="00CD0174" w:rsidRPr="0071004B" w:rsidRDefault="00CD0174" w:rsidP="0097115C">
      <w:pPr>
        <w:pStyle w:val="ListParagraph"/>
        <w:numPr>
          <w:ilvl w:val="0"/>
          <w:numId w:val="23"/>
        </w:numPr>
        <w:autoSpaceDE w:val="0"/>
        <w:autoSpaceDN w:val="0"/>
        <w:adjustRightInd w:val="0"/>
        <w:spacing w:after="0" w:line="360" w:lineRule="auto"/>
        <w:jc w:val="both"/>
        <w:rPr>
          <w:rFonts w:ascii="Bookman Old Style" w:hAnsi="Bookman Old Style" w:cs="Arial"/>
          <w:sz w:val="24"/>
          <w:szCs w:val="24"/>
        </w:rPr>
      </w:pPr>
      <w:r w:rsidRPr="0071004B">
        <w:rPr>
          <w:rFonts w:ascii="Bookman Old Style" w:hAnsi="Bookman Old Style" w:cs="Arial"/>
          <w:sz w:val="24"/>
          <w:szCs w:val="24"/>
        </w:rPr>
        <w:t>Standardization of HCl solution stated in 6.6.</w:t>
      </w:r>
    </w:p>
    <w:p w14:paraId="2C89BE9E" w14:textId="77777777" w:rsidR="00CD0174" w:rsidRPr="0071004B" w:rsidRDefault="00CD0174" w:rsidP="0097115C">
      <w:pPr>
        <w:pStyle w:val="ListParagraph"/>
        <w:numPr>
          <w:ilvl w:val="0"/>
          <w:numId w:val="23"/>
        </w:numPr>
        <w:autoSpaceDE w:val="0"/>
        <w:autoSpaceDN w:val="0"/>
        <w:adjustRightInd w:val="0"/>
        <w:spacing w:after="0" w:line="360" w:lineRule="auto"/>
        <w:jc w:val="both"/>
        <w:rPr>
          <w:rFonts w:ascii="Bookman Old Style" w:hAnsi="Bookman Old Style" w:cs="Arial"/>
          <w:sz w:val="24"/>
          <w:szCs w:val="24"/>
        </w:rPr>
      </w:pPr>
      <w:r w:rsidRPr="0071004B">
        <w:rPr>
          <w:rFonts w:ascii="Bookman Old Style" w:hAnsi="Bookman Old Style" w:cs="Arial"/>
          <w:sz w:val="24"/>
          <w:szCs w:val="24"/>
        </w:rPr>
        <w:t>Weigh accurately about 0.47 g AR sodium tetraborate decahydrate (borax) into a 250mL conical flask, dissolve in about 50mL water and add a few drops of methyl red indicator solution. Titrate with the hydrochloric acid from a burette until the colour changes to pink at the endpoint. [Methyl red indicator solution: dissolve about 1g of methyl red in 600mL alcohol and dilute with 400 mL water.]</w:t>
      </w:r>
    </w:p>
    <w:p w14:paraId="3B62891E" w14:textId="77777777" w:rsidR="00CD0174" w:rsidRDefault="00CD0174" w:rsidP="00CD0174">
      <w:pPr>
        <w:autoSpaceDE w:val="0"/>
        <w:autoSpaceDN w:val="0"/>
        <w:adjustRightInd w:val="0"/>
        <w:spacing w:after="0" w:line="360" w:lineRule="auto"/>
        <w:rPr>
          <w:rFonts w:ascii="Bookman Old Style" w:hAnsi="Bookman Old Style" w:cs="Arial"/>
          <w:sz w:val="24"/>
          <w:szCs w:val="24"/>
        </w:rPr>
      </w:pPr>
    </w:p>
    <w:p w14:paraId="4E3315F2" w14:textId="77777777" w:rsidR="00CD0174" w:rsidRDefault="00CD0174" w:rsidP="00CD0174">
      <w:pPr>
        <w:autoSpaceDE w:val="0"/>
        <w:autoSpaceDN w:val="0"/>
        <w:adjustRightInd w:val="0"/>
        <w:spacing w:after="0" w:line="360" w:lineRule="auto"/>
        <w:rPr>
          <w:rFonts w:ascii="Bookman Old Style" w:hAnsi="Bookman Old Style" w:cs="Arial"/>
          <w:sz w:val="24"/>
          <w:szCs w:val="24"/>
        </w:rPr>
      </w:pPr>
    </w:p>
    <w:p w14:paraId="18DDBAC9" w14:textId="77777777" w:rsidR="00CD0174" w:rsidRPr="00AE4670" w:rsidRDefault="00CD0174" w:rsidP="00CD0174">
      <w:pPr>
        <w:autoSpaceDE w:val="0"/>
        <w:autoSpaceDN w:val="0"/>
        <w:adjustRightInd w:val="0"/>
        <w:spacing w:after="0" w:line="360" w:lineRule="auto"/>
        <w:ind w:left="1440"/>
        <w:rPr>
          <w:rFonts w:ascii="Bookman Old Style" w:hAnsi="Bookman Old Style" w:cs="Arial"/>
          <w:sz w:val="24"/>
          <w:szCs w:val="24"/>
        </w:rPr>
      </w:pPr>
      <w:r w:rsidRPr="00AE4670">
        <w:rPr>
          <w:rFonts w:ascii="Bookman Old Style" w:hAnsi="Bookman Old Style" w:cs="Arial"/>
          <w:sz w:val="24"/>
          <w:szCs w:val="24"/>
        </w:rPr>
        <w:t xml:space="preserve">Normality = </w:t>
      </w:r>
      <w:r w:rsidRPr="0071004B">
        <w:rPr>
          <w:rFonts w:ascii="Bookman Old Style" w:hAnsi="Bookman Old Style" w:cs="Arial"/>
          <w:sz w:val="24"/>
          <w:szCs w:val="24"/>
          <w:u w:val="single"/>
        </w:rPr>
        <w:t>wt borax (g) x 1000</w:t>
      </w:r>
    </w:p>
    <w:p w14:paraId="0D536AA5" w14:textId="77777777" w:rsidR="00CD0174" w:rsidRDefault="00CD0174" w:rsidP="00CD0174">
      <w:pPr>
        <w:autoSpaceDE w:val="0"/>
        <w:autoSpaceDN w:val="0"/>
        <w:adjustRightInd w:val="0"/>
        <w:spacing w:after="0" w:line="360" w:lineRule="auto"/>
        <w:ind w:left="1440"/>
        <w:rPr>
          <w:rFonts w:ascii="Bookman Old Style" w:hAnsi="Bookman Old Style" w:cs="Arial"/>
          <w:sz w:val="24"/>
          <w:szCs w:val="24"/>
        </w:rPr>
      </w:pPr>
      <w:r w:rsidRPr="00AE4670">
        <w:rPr>
          <w:rFonts w:ascii="Bookman Old Style" w:hAnsi="Bookman Old Style" w:cs="Arial"/>
          <w:sz w:val="24"/>
          <w:szCs w:val="24"/>
        </w:rPr>
        <w:t>mLsHCl titrant x 190.72</w:t>
      </w:r>
    </w:p>
    <w:p w14:paraId="542EE334" w14:textId="77777777" w:rsidR="00CD0174" w:rsidRPr="00AE4670" w:rsidRDefault="00CD0174" w:rsidP="00CD0174">
      <w:pPr>
        <w:autoSpaceDE w:val="0"/>
        <w:autoSpaceDN w:val="0"/>
        <w:adjustRightInd w:val="0"/>
        <w:spacing w:after="0" w:line="360" w:lineRule="auto"/>
        <w:rPr>
          <w:rFonts w:ascii="Bookman Old Style" w:hAnsi="Bookman Old Style" w:cs="Arial"/>
          <w:sz w:val="24"/>
          <w:szCs w:val="24"/>
        </w:rPr>
      </w:pPr>
    </w:p>
    <w:p w14:paraId="25CF22A0" w14:textId="77777777" w:rsidR="00CD0174" w:rsidRPr="00BE16E3" w:rsidRDefault="00CD0174" w:rsidP="0097115C">
      <w:pPr>
        <w:pStyle w:val="ListParagraph"/>
        <w:numPr>
          <w:ilvl w:val="0"/>
          <w:numId w:val="23"/>
        </w:numPr>
        <w:autoSpaceDE w:val="0"/>
        <w:autoSpaceDN w:val="0"/>
        <w:adjustRightInd w:val="0"/>
        <w:spacing w:after="0" w:line="360" w:lineRule="auto"/>
        <w:rPr>
          <w:rFonts w:ascii="Bookman Old Style" w:hAnsi="Bookman Old Style" w:cs="Arial"/>
          <w:sz w:val="24"/>
          <w:szCs w:val="24"/>
        </w:rPr>
      </w:pPr>
      <w:r w:rsidRPr="00BE16E3">
        <w:rPr>
          <w:rFonts w:ascii="Bookman Old Style" w:hAnsi="Bookman Old Style" w:cs="Arial"/>
          <w:sz w:val="24"/>
          <w:szCs w:val="24"/>
        </w:rPr>
        <w:t>Methyl red/bromcresol green indicator solution. Dissolve 0.2 g methyl red and dilute to 100 mL with 95% ethanol. Dissolve 1.0 g bromcresol green and dilute to 500 mL with 95% ethanol. Mix one (1) part methyl red solution with five (5) parts bromcresolgree solution.</w:t>
      </w:r>
    </w:p>
    <w:p w14:paraId="16701AB6" w14:textId="77777777" w:rsidR="00CD0174" w:rsidRPr="00BE16E3" w:rsidRDefault="00CD0174" w:rsidP="0097115C">
      <w:pPr>
        <w:pStyle w:val="ListParagraph"/>
        <w:numPr>
          <w:ilvl w:val="0"/>
          <w:numId w:val="23"/>
        </w:numPr>
        <w:autoSpaceDE w:val="0"/>
        <w:autoSpaceDN w:val="0"/>
        <w:adjustRightInd w:val="0"/>
        <w:spacing w:after="0" w:line="360" w:lineRule="auto"/>
        <w:rPr>
          <w:rFonts w:ascii="Bookman Old Style" w:hAnsi="Bookman Old Style" w:cs="Arial"/>
          <w:sz w:val="24"/>
          <w:szCs w:val="24"/>
        </w:rPr>
      </w:pPr>
      <w:r w:rsidRPr="00BE16E3">
        <w:rPr>
          <w:rFonts w:ascii="Bookman Old Style" w:hAnsi="Bookman Old Style" w:cs="Arial"/>
          <w:sz w:val="24"/>
          <w:szCs w:val="24"/>
        </w:rPr>
        <w:t>Note: Methylene blue, 0.2% in 95% ethanol and methyl red, 0.2% in ethanol (1:2) indicator can also be used.</w:t>
      </w:r>
    </w:p>
    <w:p w14:paraId="65BD6FA3" w14:textId="77777777" w:rsidR="00CD0174" w:rsidRDefault="00CD0174" w:rsidP="0097115C">
      <w:pPr>
        <w:pStyle w:val="ListParagraph"/>
        <w:numPr>
          <w:ilvl w:val="0"/>
          <w:numId w:val="23"/>
        </w:numPr>
        <w:autoSpaceDE w:val="0"/>
        <w:autoSpaceDN w:val="0"/>
        <w:adjustRightInd w:val="0"/>
        <w:spacing w:after="0" w:line="360" w:lineRule="auto"/>
        <w:rPr>
          <w:rFonts w:ascii="Bookman Old Style" w:hAnsi="Bookman Old Style" w:cs="Arial"/>
          <w:sz w:val="24"/>
          <w:szCs w:val="24"/>
        </w:rPr>
      </w:pPr>
      <w:r w:rsidRPr="00BE16E3">
        <w:rPr>
          <w:rFonts w:ascii="Bookman Old Style" w:hAnsi="Bookman Old Style" w:cs="Arial"/>
          <w:sz w:val="24"/>
          <w:szCs w:val="24"/>
        </w:rPr>
        <w:lastRenderedPageBreak/>
        <w:t>Boric acid solution, 4% with indicator. Dissolve 40 g boric acid in hot distilled water, cool and make up to 1 L with distilled water and add 3 mL methyl red/bromcresol green indicator solution. Solution will be light orange in color.</w:t>
      </w:r>
    </w:p>
    <w:p w14:paraId="2F70B0E9" w14:textId="77777777" w:rsidR="00CD0174" w:rsidRPr="00BE16E3" w:rsidRDefault="00CD0174" w:rsidP="00CD0174">
      <w:pPr>
        <w:pStyle w:val="ListParagraph"/>
        <w:autoSpaceDE w:val="0"/>
        <w:autoSpaceDN w:val="0"/>
        <w:adjustRightInd w:val="0"/>
        <w:spacing w:after="0" w:line="360" w:lineRule="auto"/>
        <w:ind w:left="1440"/>
        <w:rPr>
          <w:rFonts w:ascii="Bookman Old Style" w:hAnsi="Bookman Old Style" w:cs="Arial"/>
          <w:sz w:val="24"/>
          <w:szCs w:val="24"/>
        </w:rPr>
      </w:pPr>
    </w:p>
    <w:p w14:paraId="113F9551" w14:textId="77777777" w:rsidR="00CD0174" w:rsidRPr="00E77C61" w:rsidRDefault="00CD0174" w:rsidP="00E77C61">
      <w:pPr>
        <w:spacing w:line="360" w:lineRule="auto"/>
        <w:jc w:val="both"/>
        <w:rPr>
          <w:rFonts w:ascii="Bookman Old Style" w:hAnsi="Bookman Old Style"/>
          <w:b/>
          <w:sz w:val="24"/>
          <w:szCs w:val="24"/>
        </w:rPr>
      </w:pPr>
      <w:r w:rsidRPr="00E77C61">
        <w:rPr>
          <w:rFonts w:ascii="Bookman Old Style" w:hAnsi="Bookman Old Style"/>
          <w:b/>
          <w:sz w:val="24"/>
          <w:szCs w:val="24"/>
        </w:rPr>
        <w:t>E</w:t>
      </w:r>
      <w:r w:rsidR="00916F5A" w:rsidRPr="00E77C61">
        <w:rPr>
          <w:rFonts w:ascii="Bookman Old Style" w:hAnsi="Bookman Old Style"/>
          <w:b/>
          <w:sz w:val="24"/>
          <w:szCs w:val="24"/>
        </w:rPr>
        <w:t>quipment</w:t>
      </w:r>
    </w:p>
    <w:p w14:paraId="4F500085" w14:textId="77777777" w:rsidR="00CD0174" w:rsidRPr="00173627" w:rsidRDefault="00CD0174" w:rsidP="00E77C61">
      <w:pPr>
        <w:spacing w:line="360" w:lineRule="auto"/>
        <w:jc w:val="both"/>
        <w:rPr>
          <w:rFonts w:ascii="Bookman Old Style" w:hAnsi="Bookman Old Style"/>
          <w:sz w:val="24"/>
          <w:szCs w:val="24"/>
        </w:rPr>
      </w:pPr>
      <w:r w:rsidRPr="00173627">
        <w:rPr>
          <w:rFonts w:ascii="Bookman Old Style" w:hAnsi="Bookman Old Style"/>
          <w:sz w:val="24"/>
          <w:szCs w:val="24"/>
        </w:rPr>
        <w:t>Kjeldahl and other commercial systems (such as Kjeltec/Tecator</w:t>
      </w:r>
      <w:r w:rsidR="00E77C61">
        <w:rPr>
          <w:rFonts w:ascii="Bookman Old Style" w:hAnsi="Bookman Old Style"/>
          <w:sz w:val="24"/>
          <w:szCs w:val="24"/>
        </w:rPr>
        <w:t xml:space="preserve"> s</w:t>
      </w:r>
      <w:r w:rsidRPr="00173627">
        <w:rPr>
          <w:rFonts w:ascii="Bookman Old Style" w:hAnsi="Bookman Old Style"/>
          <w:sz w:val="24"/>
          <w:szCs w:val="24"/>
        </w:rPr>
        <w:t>ystem). The system consists of three units, namely</w:t>
      </w:r>
    </w:p>
    <w:p w14:paraId="4B30BBB8" w14:textId="77777777" w:rsidR="00E77C61" w:rsidRDefault="00CD0174" w:rsidP="0097115C">
      <w:pPr>
        <w:pStyle w:val="ListParagraph"/>
        <w:numPr>
          <w:ilvl w:val="0"/>
          <w:numId w:val="24"/>
        </w:numPr>
        <w:tabs>
          <w:tab w:val="left" w:pos="1350"/>
        </w:tabs>
        <w:spacing w:line="360" w:lineRule="auto"/>
        <w:ind w:left="720" w:firstLine="360"/>
        <w:jc w:val="both"/>
        <w:rPr>
          <w:rFonts w:ascii="Bookman Old Style" w:hAnsi="Bookman Old Style"/>
          <w:sz w:val="24"/>
          <w:szCs w:val="24"/>
        </w:rPr>
      </w:pPr>
      <w:r w:rsidRPr="00173627">
        <w:rPr>
          <w:rFonts w:ascii="Bookman Old Style" w:hAnsi="Bookman Old Style"/>
          <w:sz w:val="24"/>
          <w:szCs w:val="24"/>
        </w:rPr>
        <w:t>Digestion unit.</w:t>
      </w:r>
    </w:p>
    <w:p w14:paraId="279E4DAC" w14:textId="77777777" w:rsidR="00CD0174" w:rsidRPr="00E77C61" w:rsidRDefault="00CD0174" w:rsidP="0097115C">
      <w:pPr>
        <w:pStyle w:val="ListParagraph"/>
        <w:numPr>
          <w:ilvl w:val="0"/>
          <w:numId w:val="24"/>
        </w:numPr>
        <w:tabs>
          <w:tab w:val="left" w:pos="1350"/>
        </w:tabs>
        <w:spacing w:line="360" w:lineRule="auto"/>
        <w:ind w:left="720" w:firstLine="360"/>
        <w:jc w:val="both"/>
        <w:rPr>
          <w:rFonts w:ascii="Bookman Old Style" w:hAnsi="Bookman Old Style"/>
          <w:sz w:val="24"/>
          <w:szCs w:val="24"/>
        </w:rPr>
      </w:pPr>
      <w:r w:rsidRPr="00E77C61">
        <w:rPr>
          <w:rFonts w:ascii="Bookman Old Style" w:hAnsi="Bookman Old Style"/>
          <w:sz w:val="24"/>
          <w:szCs w:val="24"/>
        </w:rPr>
        <w:t>Distillation unit.</w:t>
      </w:r>
    </w:p>
    <w:p w14:paraId="7F16926D" w14:textId="77777777" w:rsidR="0083736E" w:rsidRDefault="00CD0174" w:rsidP="0083736E">
      <w:pPr>
        <w:pStyle w:val="ListParagraph"/>
        <w:numPr>
          <w:ilvl w:val="0"/>
          <w:numId w:val="24"/>
        </w:numPr>
        <w:spacing w:line="360" w:lineRule="auto"/>
        <w:ind w:left="1350" w:hanging="270"/>
        <w:jc w:val="both"/>
        <w:rPr>
          <w:rFonts w:ascii="Bookman Old Style" w:hAnsi="Bookman Old Style"/>
          <w:sz w:val="24"/>
          <w:szCs w:val="24"/>
        </w:rPr>
      </w:pPr>
      <w:r w:rsidRPr="00173627">
        <w:rPr>
          <w:rFonts w:ascii="Bookman Old Style" w:hAnsi="Bookman Old Style"/>
          <w:sz w:val="24"/>
          <w:szCs w:val="24"/>
        </w:rPr>
        <w:t>Titration unit.</w:t>
      </w:r>
    </w:p>
    <w:p w14:paraId="1FFC62B9" w14:textId="77777777" w:rsidR="0083736E" w:rsidRDefault="00CD0174" w:rsidP="0083736E">
      <w:pPr>
        <w:pStyle w:val="ListParagraph"/>
        <w:numPr>
          <w:ilvl w:val="0"/>
          <w:numId w:val="24"/>
        </w:numPr>
        <w:spacing w:line="360" w:lineRule="auto"/>
        <w:ind w:left="1350" w:hanging="270"/>
        <w:jc w:val="both"/>
        <w:rPr>
          <w:rFonts w:ascii="Bookman Old Style" w:hAnsi="Bookman Old Style"/>
          <w:sz w:val="24"/>
          <w:szCs w:val="24"/>
        </w:rPr>
      </w:pPr>
      <w:r w:rsidRPr="0083736E">
        <w:rPr>
          <w:rFonts w:ascii="Bookman Old Style" w:hAnsi="Bookman Old Style"/>
          <w:sz w:val="24"/>
          <w:szCs w:val="24"/>
        </w:rPr>
        <w:t>Digestion tubes.</w:t>
      </w:r>
    </w:p>
    <w:p w14:paraId="30642840" w14:textId="77777777" w:rsidR="0083736E" w:rsidRDefault="00CD0174" w:rsidP="0083736E">
      <w:pPr>
        <w:pStyle w:val="ListParagraph"/>
        <w:numPr>
          <w:ilvl w:val="0"/>
          <w:numId w:val="24"/>
        </w:numPr>
        <w:spacing w:line="360" w:lineRule="auto"/>
        <w:ind w:left="1350" w:hanging="270"/>
        <w:jc w:val="both"/>
        <w:rPr>
          <w:rFonts w:ascii="Bookman Old Style" w:hAnsi="Bookman Old Style"/>
          <w:sz w:val="24"/>
          <w:szCs w:val="24"/>
        </w:rPr>
      </w:pPr>
      <w:r w:rsidRPr="0083736E">
        <w:rPr>
          <w:rFonts w:ascii="Bookman Old Style" w:hAnsi="Bookman Old Style"/>
          <w:sz w:val="24"/>
          <w:szCs w:val="24"/>
        </w:rPr>
        <w:t>Erlenmeyer flask, 250 mL, 500 mL</w:t>
      </w:r>
    </w:p>
    <w:p w14:paraId="0D68FF50" w14:textId="77777777" w:rsidR="0083736E" w:rsidRDefault="00CD0174" w:rsidP="0083736E">
      <w:pPr>
        <w:pStyle w:val="ListParagraph"/>
        <w:numPr>
          <w:ilvl w:val="0"/>
          <w:numId w:val="24"/>
        </w:numPr>
        <w:spacing w:line="360" w:lineRule="auto"/>
        <w:ind w:left="1350" w:hanging="270"/>
        <w:jc w:val="both"/>
        <w:rPr>
          <w:rFonts w:ascii="Bookman Old Style" w:hAnsi="Bookman Old Style"/>
          <w:sz w:val="24"/>
          <w:szCs w:val="24"/>
        </w:rPr>
      </w:pPr>
      <w:r w:rsidRPr="0083736E">
        <w:rPr>
          <w:rFonts w:ascii="Bookman Old Style" w:hAnsi="Bookman Old Style"/>
          <w:sz w:val="24"/>
          <w:szCs w:val="24"/>
        </w:rPr>
        <w:t>Magnetic stirrer and magnetic bar.</w:t>
      </w:r>
    </w:p>
    <w:p w14:paraId="10174E4C" w14:textId="77777777" w:rsidR="0083736E" w:rsidRDefault="00CD0174" w:rsidP="0083736E">
      <w:pPr>
        <w:pStyle w:val="ListParagraph"/>
        <w:numPr>
          <w:ilvl w:val="0"/>
          <w:numId w:val="24"/>
        </w:numPr>
        <w:spacing w:line="360" w:lineRule="auto"/>
        <w:ind w:left="1350" w:hanging="270"/>
        <w:jc w:val="both"/>
        <w:rPr>
          <w:rFonts w:ascii="Bookman Old Style" w:hAnsi="Bookman Old Style"/>
          <w:sz w:val="24"/>
          <w:szCs w:val="24"/>
        </w:rPr>
      </w:pPr>
      <w:r w:rsidRPr="0083736E">
        <w:rPr>
          <w:rFonts w:ascii="Bookman Old Style" w:hAnsi="Bookman Old Style"/>
          <w:sz w:val="24"/>
          <w:szCs w:val="24"/>
        </w:rPr>
        <w:t>Drying oven, capable of being controlled at 100-120</w:t>
      </w:r>
      <w:r w:rsidR="00606D52">
        <w:rPr>
          <w:rFonts w:ascii="Bookman Old Style" w:hAnsi="Bookman Old Style"/>
          <w:sz w:val="24"/>
          <w:szCs w:val="24"/>
        </w:rPr>
        <w:t>°</w:t>
      </w:r>
      <w:r w:rsidRPr="0083736E">
        <w:rPr>
          <w:rFonts w:ascii="Bookman Old Style" w:hAnsi="Bookman Old Style"/>
          <w:sz w:val="24"/>
          <w:szCs w:val="24"/>
        </w:rPr>
        <w:t>C and equipped with a suitable thermometer.</w:t>
      </w:r>
    </w:p>
    <w:p w14:paraId="69236FDB" w14:textId="77777777" w:rsidR="00CD0174" w:rsidRPr="0083736E" w:rsidRDefault="00CD0174" w:rsidP="0083736E">
      <w:pPr>
        <w:pStyle w:val="ListParagraph"/>
        <w:numPr>
          <w:ilvl w:val="0"/>
          <w:numId w:val="24"/>
        </w:numPr>
        <w:spacing w:line="360" w:lineRule="auto"/>
        <w:ind w:left="1350" w:hanging="270"/>
        <w:jc w:val="both"/>
        <w:rPr>
          <w:rFonts w:ascii="Bookman Old Style" w:hAnsi="Bookman Old Style"/>
          <w:sz w:val="24"/>
          <w:szCs w:val="24"/>
        </w:rPr>
      </w:pPr>
      <w:r w:rsidRPr="0083736E">
        <w:rPr>
          <w:rFonts w:ascii="Bookman Old Style" w:hAnsi="Bookman Old Style"/>
          <w:sz w:val="24"/>
          <w:szCs w:val="24"/>
        </w:rPr>
        <w:t>Balance, analytical, 200 g capacity with 0.1 mg sensitivity</w:t>
      </w:r>
    </w:p>
    <w:p w14:paraId="0F8711E2" w14:textId="77777777" w:rsidR="00CD0174" w:rsidRPr="00E77C61" w:rsidRDefault="00E77C61" w:rsidP="00E77C61">
      <w:pPr>
        <w:spacing w:line="360" w:lineRule="auto"/>
        <w:jc w:val="both"/>
        <w:rPr>
          <w:rFonts w:ascii="Bookman Old Style" w:hAnsi="Bookman Old Style"/>
          <w:b/>
          <w:sz w:val="24"/>
          <w:szCs w:val="24"/>
        </w:rPr>
      </w:pPr>
      <w:r w:rsidRPr="00E77C61">
        <w:rPr>
          <w:rFonts w:ascii="Bookman Old Style" w:hAnsi="Bookman Old Style"/>
          <w:b/>
          <w:sz w:val="24"/>
          <w:szCs w:val="24"/>
        </w:rPr>
        <w:t>C</w:t>
      </w:r>
      <w:r w:rsidR="00916F5A" w:rsidRPr="00E77C61">
        <w:rPr>
          <w:rFonts w:ascii="Bookman Old Style" w:hAnsi="Bookman Old Style"/>
          <w:b/>
          <w:sz w:val="24"/>
          <w:szCs w:val="24"/>
        </w:rPr>
        <w:t xml:space="preserve">autions and </w:t>
      </w:r>
      <w:r w:rsidR="00916F5A">
        <w:rPr>
          <w:rFonts w:ascii="Bookman Old Style" w:hAnsi="Bookman Old Style"/>
          <w:b/>
          <w:sz w:val="24"/>
          <w:szCs w:val="24"/>
        </w:rPr>
        <w:t>H</w:t>
      </w:r>
      <w:r w:rsidR="00916F5A" w:rsidRPr="00E77C61">
        <w:rPr>
          <w:rFonts w:ascii="Bookman Old Style" w:hAnsi="Bookman Old Style"/>
          <w:b/>
          <w:sz w:val="24"/>
          <w:szCs w:val="24"/>
        </w:rPr>
        <w:t>azards</w:t>
      </w:r>
    </w:p>
    <w:p w14:paraId="4BC5BF1A" w14:textId="77777777" w:rsidR="00CD0174" w:rsidRPr="00377793" w:rsidRDefault="00CD0174" w:rsidP="0097115C">
      <w:pPr>
        <w:pStyle w:val="ListParagraph"/>
        <w:numPr>
          <w:ilvl w:val="0"/>
          <w:numId w:val="22"/>
        </w:numPr>
        <w:spacing w:line="360" w:lineRule="auto"/>
        <w:jc w:val="both"/>
        <w:rPr>
          <w:rFonts w:ascii="Bookman Old Style" w:hAnsi="Bookman Old Style"/>
          <w:sz w:val="24"/>
          <w:szCs w:val="24"/>
        </w:rPr>
      </w:pPr>
      <w:r w:rsidRPr="00377793">
        <w:rPr>
          <w:rFonts w:ascii="Bookman Old Style" w:hAnsi="Bookman Old Style"/>
          <w:sz w:val="24"/>
          <w:szCs w:val="24"/>
        </w:rPr>
        <w:t>Always wear protective devices, e.g. face mask, goggles and gloves when handling toxic and corrosive chemicals.</w:t>
      </w:r>
    </w:p>
    <w:p w14:paraId="7C412487" w14:textId="77777777" w:rsidR="00CD0174" w:rsidRPr="00377793" w:rsidRDefault="00CD0174" w:rsidP="0097115C">
      <w:pPr>
        <w:pStyle w:val="ListParagraph"/>
        <w:numPr>
          <w:ilvl w:val="0"/>
          <w:numId w:val="22"/>
        </w:numPr>
        <w:spacing w:line="360" w:lineRule="auto"/>
        <w:jc w:val="both"/>
        <w:rPr>
          <w:rFonts w:ascii="Bookman Old Style" w:hAnsi="Bookman Old Style"/>
          <w:sz w:val="24"/>
          <w:szCs w:val="24"/>
        </w:rPr>
      </w:pPr>
      <w:r w:rsidRPr="00377793">
        <w:rPr>
          <w:rFonts w:ascii="Bookman Old Style" w:hAnsi="Bookman Old Style"/>
          <w:sz w:val="24"/>
          <w:szCs w:val="24"/>
        </w:rPr>
        <w:t>Understand the toxicity and safety of the reagents used before starting the method.</w:t>
      </w:r>
    </w:p>
    <w:p w14:paraId="6A23584F" w14:textId="77777777" w:rsidR="00CD0174" w:rsidRDefault="00CD0174" w:rsidP="0097115C">
      <w:pPr>
        <w:pStyle w:val="ListParagraph"/>
        <w:numPr>
          <w:ilvl w:val="0"/>
          <w:numId w:val="22"/>
        </w:numPr>
        <w:spacing w:line="360" w:lineRule="auto"/>
        <w:jc w:val="both"/>
        <w:rPr>
          <w:rFonts w:ascii="Bookman Old Style" w:hAnsi="Bookman Old Style"/>
          <w:sz w:val="24"/>
          <w:szCs w:val="24"/>
        </w:rPr>
      </w:pPr>
      <w:r w:rsidRPr="00377793">
        <w:rPr>
          <w:rFonts w:ascii="Bookman Old Style" w:hAnsi="Bookman Old Style"/>
          <w:sz w:val="24"/>
          <w:szCs w:val="24"/>
        </w:rPr>
        <w:t>Use pipette aides in handling acids.</w:t>
      </w:r>
    </w:p>
    <w:p w14:paraId="68FFC5E8" w14:textId="77777777" w:rsidR="00CD0174" w:rsidRDefault="00CD0174" w:rsidP="0097115C">
      <w:pPr>
        <w:pStyle w:val="ListParagraph"/>
        <w:numPr>
          <w:ilvl w:val="0"/>
          <w:numId w:val="22"/>
        </w:numPr>
        <w:spacing w:line="360" w:lineRule="auto"/>
        <w:jc w:val="both"/>
        <w:rPr>
          <w:rFonts w:ascii="Bookman Old Style" w:hAnsi="Bookman Old Style"/>
          <w:sz w:val="24"/>
          <w:szCs w:val="24"/>
        </w:rPr>
      </w:pPr>
      <w:r w:rsidRPr="00377793">
        <w:rPr>
          <w:rFonts w:ascii="Bookman Old Style" w:hAnsi="Bookman Old Style"/>
          <w:sz w:val="24"/>
          <w:szCs w:val="24"/>
        </w:rPr>
        <w:t>Digest sample under a hood to reduce inhalation of acid fumes.</w:t>
      </w:r>
    </w:p>
    <w:p w14:paraId="3758551C" w14:textId="77777777" w:rsidR="00916F5A" w:rsidRPr="002372B4" w:rsidRDefault="00CD0174" w:rsidP="00CD0174">
      <w:pPr>
        <w:pStyle w:val="ListParagraph"/>
        <w:numPr>
          <w:ilvl w:val="0"/>
          <w:numId w:val="22"/>
        </w:numPr>
        <w:spacing w:line="360" w:lineRule="auto"/>
        <w:jc w:val="both"/>
        <w:rPr>
          <w:rFonts w:ascii="Bookman Old Style" w:hAnsi="Bookman Old Style"/>
          <w:sz w:val="24"/>
          <w:szCs w:val="24"/>
        </w:rPr>
      </w:pPr>
      <w:r w:rsidRPr="00377793">
        <w:rPr>
          <w:rFonts w:ascii="Bookman Old Style" w:hAnsi="Bookman Old Style"/>
          <w:sz w:val="24"/>
          <w:szCs w:val="24"/>
        </w:rPr>
        <w:t>Analysis should be done in an ammonia-free environment.</w:t>
      </w:r>
    </w:p>
    <w:p w14:paraId="52C5E85D" w14:textId="77777777" w:rsidR="00CD0174" w:rsidRPr="00353828" w:rsidRDefault="00CD0174" w:rsidP="00CD0174">
      <w:pPr>
        <w:spacing w:line="360" w:lineRule="auto"/>
        <w:jc w:val="both"/>
        <w:rPr>
          <w:rFonts w:ascii="Bookman Old Style" w:hAnsi="Bookman Old Style"/>
          <w:b/>
          <w:sz w:val="24"/>
          <w:szCs w:val="24"/>
        </w:rPr>
      </w:pPr>
      <w:r w:rsidRPr="00353828">
        <w:rPr>
          <w:rFonts w:ascii="Bookman Old Style" w:hAnsi="Bookman Old Style"/>
          <w:b/>
          <w:sz w:val="24"/>
          <w:szCs w:val="24"/>
        </w:rPr>
        <w:t>P</w:t>
      </w:r>
      <w:r w:rsidR="00916F5A" w:rsidRPr="00353828">
        <w:rPr>
          <w:rFonts w:ascii="Bookman Old Style" w:hAnsi="Bookman Old Style"/>
          <w:b/>
          <w:sz w:val="24"/>
          <w:szCs w:val="24"/>
        </w:rPr>
        <w:t>rocedure</w:t>
      </w:r>
    </w:p>
    <w:p w14:paraId="0D7025C9" w14:textId="77777777" w:rsidR="00CD0174" w:rsidRPr="00E77C61" w:rsidRDefault="00CD0174" w:rsidP="00E77C61">
      <w:pPr>
        <w:spacing w:line="360" w:lineRule="auto"/>
        <w:jc w:val="both"/>
        <w:rPr>
          <w:rFonts w:ascii="Bookman Old Style" w:hAnsi="Bookman Old Style"/>
          <w:sz w:val="24"/>
          <w:szCs w:val="24"/>
        </w:rPr>
      </w:pPr>
      <w:r w:rsidRPr="00E77C61">
        <w:rPr>
          <w:rFonts w:ascii="Bookman Old Style" w:hAnsi="Bookman Old Style"/>
          <w:b/>
          <w:sz w:val="24"/>
          <w:szCs w:val="24"/>
        </w:rPr>
        <w:t>S</w:t>
      </w:r>
      <w:r w:rsidR="000D167A" w:rsidRPr="00E77C61">
        <w:rPr>
          <w:rFonts w:ascii="Bookman Old Style" w:hAnsi="Bookman Old Style"/>
          <w:b/>
          <w:sz w:val="24"/>
          <w:szCs w:val="24"/>
        </w:rPr>
        <w:t>ample preparation</w:t>
      </w:r>
    </w:p>
    <w:p w14:paraId="22663603" w14:textId="77777777" w:rsidR="00CD0174" w:rsidRPr="00E77C61" w:rsidRDefault="00CD0174" w:rsidP="00E77C61">
      <w:pPr>
        <w:spacing w:line="360" w:lineRule="auto"/>
        <w:jc w:val="both"/>
        <w:rPr>
          <w:rFonts w:ascii="Bookman Old Style" w:hAnsi="Bookman Old Style"/>
          <w:sz w:val="24"/>
          <w:szCs w:val="24"/>
        </w:rPr>
      </w:pPr>
      <w:r w:rsidRPr="00E77C61">
        <w:rPr>
          <w:rFonts w:ascii="Bookman Old Style" w:hAnsi="Bookman Old Style"/>
          <w:sz w:val="24"/>
          <w:szCs w:val="24"/>
        </w:rPr>
        <w:t xml:space="preserve">Grind or blend sample until homogenous. If sample cannot be </w:t>
      </w:r>
      <w:r w:rsidR="000D167A" w:rsidRPr="00E77C61">
        <w:rPr>
          <w:rFonts w:ascii="Bookman Old Style" w:hAnsi="Bookman Old Style"/>
          <w:sz w:val="24"/>
          <w:szCs w:val="24"/>
        </w:rPr>
        <w:t>analyzed</w:t>
      </w:r>
      <w:r w:rsidRPr="00E77C61">
        <w:rPr>
          <w:rFonts w:ascii="Bookman Old Style" w:hAnsi="Bookman Old Style"/>
          <w:sz w:val="24"/>
          <w:szCs w:val="24"/>
        </w:rPr>
        <w:t xml:space="preserve"> on the same day, keep in screw-cap bottle in a freezer. For samples intended for analysis of vitamins or other labile nutrients, flush sample with nitrogen before storing.</w:t>
      </w:r>
    </w:p>
    <w:p w14:paraId="4632C816" w14:textId="77777777" w:rsidR="00CD0174" w:rsidRPr="00353828" w:rsidRDefault="00CD0174" w:rsidP="0097115C">
      <w:pPr>
        <w:pStyle w:val="ListParagraph"/>
        <w:numPr>
          <w:ilvl w:val="0"/>
          <w:numId w:val="25"/>
        </w:numPr>
        <w:spacing w:line="360" w:lineRule="auto"/>
        <w:jc w:val="both"/>
        <w:rPr>
          <w:rFonts w:ascii="Bookman Old Style" w:hAnsi="Bookman Old Style"/>
          <w:sz w:val="24"/>
          <w:szCs w:val="24"/>
        </w:rPr>
      </w:pPr>
      <w:r w:rsidRPr="00353828">
        <w:rPr>
          <w:rFonts w:ascii="Bookman Old Style" w:hAnsi="Bookman Old Style"/>
          <w:sz w:val="24"/>
          <w:szCs w:val="24"/>
        </w:rPr>
        <w:lastRenderedPageBreak/>
        <w:t>Blank: include two reagent blanks (containing all reagents used in nitrogen analysis except the sample) in every batch of analysis to subtract reagent nitrogen from the sample nitrogen.</w:t>
      </w:r>
    </w:p>
    <w:p w14:paraId="2532DA45" w14:textId="77777777" w:rsidR="00CD0174" w:rsidRPr="00353828" w:rsidRDefault="00CD0174" w:rsidP="0097115C">
      <w:pPr>
        <w:pStyle w:val="ListParagraph"/>
        <w:numPr>
          <w:ilvl w:val="0"/>
          <w:numId w:val="25"/>
        </w:numPr>
        <w:spacing w:line="360" w:lineRule="auto"/>
        <w:jc w:val="both"/>
        <w:rPr>
          <w:rFonts w:ascii="Bookman Old Style" w:hAnsi="Bookman Old Style"/>
          <w:sz w:val="24"/>
          <w:szCs w:val="24"/>
        </w:rPr>
      </w:pPr>
      <w:r w:rsidRPr="00353828">
        <w:rPr>
          <w:rFonts w:ascii="Bookman Old Style" w:hAnsi="Bookman Old Style"/>
          <w:sz w:val="24"/>
          <w:szCs w:val="24"/>
        </w:rPr>
        <w:t>Test sample</w:t>
      </w:r>
    </w:p>
    <w:p w14:paraId="2AEC6096" w14:textId="77777777" w:rsidR="00CD0174" w:rsidRPr="00353828" w:rsidRDefault="00CD0174" w:rsidP="0097115C">
      <w:pPr>
        <w:pStyle w:val="ListParagraph"/>
        <w:numPr>
          <w:ilvl w:val="0"/>
          <w:numId w:val="25"/>
        </w:numPr>
        <w:spacing w:line="360" w:lineRule="auto"/>
        <w:jc w:val="both"/>
        <w:rPr>
          <w:rFonts w:ascii="Bookman Old Style" w:hAnsi="Bookman Old Style"/>
          <w:sz w:val="24"/>
          <w:szCs w:val="24"/>
        </w:rPr>
      </w:pPr>
      <w:r w:rsidRPr="00353828">
        <w:rPr>
          <w:rFonts w:ascii="Bookman Old Style" w:hAnsi="Bookman Old Style"/>
          <w:sz w:val="24"/>
          <w:szCs w:val="24"/>
        </w:rPr>
        <w:t>Thaw out sample to room temperature and mix the sample thoroughly.</w:t>
      </w:r>
    </w:p>
    <w:p w14:paraId="494213F6" w14:textId="77777777" w:rsidR="00CD0174" w:rsidRPr="00353828" w:rsidRDefault="00CD0174" w:rsidP="0097115C">
      <w:pPr>
        <w:pStyle w:val="ListParagraph"/>
        <w:numPr>
          <w:ilvl w:val="0"/>
          <w:numId w:val="25"/>
        </w:numPr>
        <w:spacing w:line="360" w:lineRule="auto"/>
        <w:jc w:val="both"/>
        <w:rPr>
          <w:rFonts w:ascii="Bookman Old Style" w:hAnsi="Bookman Old Style"/>
          <w:sz w:val="24"/>
          <w:szCs w:val="24"/>
        </w:rPr>
      </w:pPr>
      <w:r w:rsidRPr="00353828">
        <w:rPr>
          <w:rFonts w:ascii="Bookman Old Style" w:hAnsi="Bookman Old Style"/>
          <w:sz w:val="24"/>
          <w:szCs w:val="24"/>
        </w:rPr>
        <w:t>Weigh in duplicate 2–10 g sample (depending on the nitrogen content of the sample) into the digestion tube.</w:t>
      </w:r>
    </w:p>
    <w:p w14:paraId="0704AA6C" w14:textId="77777777" w:rsidR="00CD0174" w:rsidRPr="00353828" w:rsidRDefault="00CD0174" w:rsidP="0097115C">
      <w:pPr>
        <w:pStyle w:val="ListParagraph"/>
        <w:numPr>
          <w:ilvl w:val="0"/>
          <w:numId w:val="25"/>
        </w:numPr>
        <w:spacing w:line="360" w:lineRule="auto"/>
        <w:jc w:val="both"/>
        <w:rPr>
          <w:rFonts w:ascii="Bookman Old Style" w:hAnsi="Bookman Old Style"/>
          <w:sz w:val="24"/>
          <w:szCs w:val="24"/>
        </w:rPr>
      </w:pPr>
      <w:r w:rsidRPr="00353828">
        <w:rPr>
          <w:rFonts w:ascii="Bookman Old Style" w:hAnsi="Bookman Old Style"/>
          <w:sz w:val="24"/>
          <w:szCs w:val="24"/>
        </w:rPr>
        <w:t>Add 5-7 g catalyst and 1 glass bead to prevent solution from bumping and 10 –20 mL sulfuric acid.</w:t>
      </w:r>
    </w:p>
    <w:p w14:paraId="590AB3D8" w14:textId="77777777" w:rsidR="00CD0174" w:rsidRDefault="00CD0174" w:rsidP="0097115C">
      <w:pPr>
        <w:pStyle w:val="ListParagraph"/>
        <w:numPr>
          <w:ilvl w:val="0"/>
          <w:numId w:val="25"/>
        </w:numPr>
        <w:spacing w:line="360" w:lineRule="auto"/>
        <w:jc w:val="both"/>
        <w:rPr>
          <w:rFonts w:ascii="Bookman Old Style" w:hAnsi="Bookman Old Style"/>
          <w:sz w:val="24"/>
          <w:szCs w:val="24"/>
        </w:rPr>
      </w:pPr>
      <w:r w:rsidRPr="00353828">
        <w:rPr>
          <w:rFonts w:ascii="Bookman Old Style" w:hAnsi="Bookman Old Style"/>
          <w:sz w:val="24"/>
          <w:szCs w:val="24"/>
        </w:rPr>
        <w:t>Place digestion tube in the digester. Digest mixture initially at low temperature to prevent frothing and boil briskly until the solution is clear and is free of carbon or until oxidation is complete.</w:t>
      </w:r>
    </w:p>
    <w:p w14:paraId="0AA251AB" w14:textId="77777777" w:rsidR="00CD0174" w:rsidRPr="00E77C61" w:rsidRDefault="00CD0174" w:rsidP="00352494">
      <w:pPr>
        <w:spacing w:line="360" w:lineRule="auto"/>
        <w:ind w:left="1080"/>
        <w:jc w:val="both"/>
        <w:rPr>
          <w:rFonts w:ascii="Bookman Old Style" w:hAnsi="Bookman Old Style"/>
          <w:i/>
          <w:sz w:val="24"/>
          <w:szCs w:val="24"/>
        </w:rPr>
      </w:pPr>
      <w:r w:rsidRPr="00E77C61">
        <w:rPr>
          <w:rFonts w:ascii="Bookman Old Style" w:hAnsi="Bookman Old Style"/>
          <w:i/>
          <w:sz w:val="24"/>
          <w:szCs w:val="24"/>
        </w:rPr>
        <w:t>Note: the digestion time and volume of sulfuric acid required depends on the material to be digested. If the digest is still yellowish, cool the digest and add an additional 5-10 mL sulfuric acid.</w:t>
      </w:r>
    </w:p>
    <w:p w14:paraId="1023CBB1" w14:textId="77777777" w:rsidR="00CD0174" w:rsidRDefault="00CD0174" w:rsidP="0097115C">
      <w:pPr>
        <w:pStyle w:val="ListParagraph"/>
        <w:numPr>
          <w:ilvl w:val="0"/>
          <w:numId w:val="25"/>
        </w:numPr>
        <w:spacing w:line="360" w:lineRule="auto"/>
        <w:jc w:val="both"/>
        <w:rPr>
          <w:rFonts w:ascii="Bookman Old Style" w:hAnsi="Bookman Old Style"/>
          <w:sz w:val="24"/>
          <w:szCs w:val="24"/>
        </w:rPr>
      </w:pPr>
      <w:r w:rsidRPr="00E31F27">
        <w:rPr>
          <w:rFonts w:ascii="Bookman Old Style" w:hAnsi="Bookman Old Style"/>
          <w:sz w:val="24"/>
          <w:szCs w:val="24"/>
        </w:rPr>
        <w:t>Continue digestion until a clear digest is obtained.</w:t>
      </w:r>
    </w:p>
    <w:p w14:paraId="4849EC1D" w14:textId="77777777" w:rsidR="00CD0174" w:rsidRDefault="00CD0174" w:rsidP="0097115C">
      <w:pPr>
        <w:pStyle w:val="ListParagraph"/>
        <w:numPr>
          <w:ilvl w:val="0"/>
          <w:numId w:val="25"/>
        </w:numPr>
        <w:spacing w:line="360" w:lineRule="auto"/>
        <w:jc w:val="both"/>
        <w:rPr>
          <w:rFonts w:ascii="Bookman Old Style" w:hAnsi="Bookman Old Style"/>
          <w:sz w:val="24"/>
          <w:szCs w:val="24"/>
        </w:rPr>
      </w:pPr>
      <w:r w:rsidRPr="00E31F27">
        <w:rPr>
          <w:rFonts w:ascii="Bookman Old Style" w:hAnsi="Bookman Old Style"/>
          <w:sz w:val="24"/>
          <w:szCs w:val="24"/>
        </w:rPr>
        <w:t>Heat for another hour after the liquid has become clear</w:t>
      </w:r>
      <w:r w:rsidR="000D167A">
        <w:rPr>
          <w:rFonts w:ascii="Bookman Old Style" w:hAnsi="Bookman Old Style"/>
          <w:sz w:val="24"/>
          <w:szCs w:val="24"/>
        </w:rPr>
        <w:t xml:space="preserve"> </w:t>
      </w:r>
      <w:r w:rsidRPr="00E31F27">
        <w:rPr>
          <w:rFonts w:ascii="Bookman Old Style" w:hAnsi="Bookman Old Style"/>
          <w:sz w:val="24"/>
          <w:szCs w:val="24"/>
        </w:rPr>
        <w:t>to complete breakdown of all organic matter.</w:t>
      </w:r>
    </w:p>
    <w:p w14:paraId="56F3F1D2" w14:textId="77777777" w:rsidR="00CD0174" w:rsidRDefault="00CD0174" w:rsidP="0097115C">
      <w:pPr>
        <w:pStyle w:val="ListParagraph"/>
        <w:numPr>
          <w:ilvl w:val="0"/>
          <w:numId w:val="25"/>
        </w:numPr>
        <w:spacing w:line="360" w:lineRule="auto"/>
        <w:jc w:val="both"/>
        <w:rPr>
          <w:rFonts w:ascii="Bookman Old Style" w:hAnsi="Bookman Old Style"/>
          <w:sz w:val="24"/>
          <w:szCs w:val="24"/>
        </w:rPr>
      </w:pPr>
      <w:r w:rsidRPr="00E31F27">
        <w:rPr>
          <w:rFonts w:ascii="Bookman Old Style" w:hAnsi="Bookman Old Style"/>
          <w:sz w:val="24"/>
          <w:szCs w:val="24"/>
        </w:rPr>
        <w:t>Place a 250-500 mL Erlenmeyer flask containing 50 Ml</w:t>
      </w:r>
      <w:r w:rsidR="000D167A">
        <w:rPr>
          <w:rFonts w:ascii="Bookman Old Style" w:hAnsi="Bookman Old Style"/>
          <w:sz w:val="24"/>
          <w:szCs w:val="24"/>
        </w:rPr>
        <w:t xml:space="preserve"> </w:t>
      </w:r>
      <w:r w:rsidRPr="00E31F27">
        <w:rPr>
          <w:rFonts w:ascii="Bookman Old Style" w:hAnsi="Bookman Old Style"/>
          <w:sz w:val="24"/>
          <w:szCs w:val="24"/>
        </w:rPr>
        <w:t>of 4% boric acid with indicator as receiver on the</w:t>
      </w:r>
      <w:r w:rsidR="000D167A">
        <w:rPr>
          <w:rFonts w:ascii="Bookman Old Style" w:hAnsi="Bookman Old Style"/>
          <w:sz w:val="24"/>
          <w:szCs w:val="24"/>
        </w:rPr>
        <w:t xml:space="preserve"> </w:t>
      </w:r>
      <w:r w:rsidRPr="00E31F27">
        <w:rPr>
          <w:rFonts w:ascii="Bookman Old Style" w:hAnsi="Bookman Old Style"/>
          <w:sz w:val="24"/>
          <w:szCs w:val="24"/>
        </w:rPr>
        <w:t>distillation unit.</w:t>
      </w:r>
    </w:p>
    <w:p w14:paraId="6790E499" w14:textId="77777777" w:rsidR="00CD0174" w:rsidRPr="00E77C61" w:rsidRDefault="00CD0174" w:rsidP="00CD0174">
      <w:pPr>
        <w:pStyle w:val="ListParagraph"/>
        <w:spacing w:line="360" w:lineRule="auto"/>
        <w:ind w:left="1440"/>
        <w:jc w:val="both"/>
        <w:rPr>
          <w:rFonts w:ascii="Bookman Old Style" w:hAnsi="Bookman Old Style"/>
          <w:i/>
          <w:sz w:val="24"/>
          <w:szCs w:val="24"/>
        </w:rPr>
      </w:pPr>
      <w:r w:rsidRPr="00E77C61">
        <w:rPr>
          <w:rFonts w:ascii="Bookman Old Style" w:hAnsi="Bookman Old Style"/>
          <w:i/>
          <w:sz w:val="24"/>
          <w:szCs w:val="24"/>
        </w:rPr>
        <w:t>Note: the tip of the condenser should extend below the surface of the acid solution</w:t>
      </w:r>
    </w:p>
    <w:p w14:paraId="3C9E9D38" w14:textId="77777777" w:rsidR="00CD0174" w:rsidRDefault="00CD0174" w:rsidP="0097115C">
      <w:pPr>
        <w:pStyle w:val="ListParagraph"/>
        <w:numPr>
          <w:ilvl w:val="0"/>
          <w:numId w:val="25"/>
        </w:numPr>
        <w:spacing w:line="360" w:lineRule="auto"/>
        <w:jc w:val="both"/>
        <w:rPr>
          <w:rFonts w:ascii="Bookman Old Style" w:hAnsi="Bookman Old Style"/>
          <w:sz w:val="24"/>
          <w:szCs w:val="24"/>
        </w:rPr>
      </w:pPr>
      <w:r w:rsidRPr="00E31F27">
        <w:rPr>
          <w:rFonts w:ascii="Bookman Old Style" w:hAnsi="Bookman Old Style"/>
          <w:sz w:val="24"/>
          <w:szCs w:val="24"/>
        </w:rPr>
        <w:t>Add 100 mL of water and 70 mL of 50% sodium</w:t>
      </w:r>
      <w:r w:rsidR="000D167A">
        <w:rPr>
          <w:rFonts w:ascii="Bookman Old Style" w:hAnsi="Bookman Old Style"/>
          <w:sz w:val="24"/>
          <w:szCs w:val="24"/>
        </w:rPr>
        <w:t xml:space="preserve"> </w:t>
      </w:r>
      <w:r w:rsidRPr="00E31F27">
        <w:rPr>
          <w:rFonts w:ascii="Bookman Old Style" w:hAnsi="Bookman Old Style"/>
          <w:sz w:val="24"/>
          <w:szCs w:val="24"/>
        </w:rPr>
        <w:t>hydroxide to the digests and start distillation.</w:t>
      </w:r>
    </w:p>
    <w:p w14:paraId="2C024CCE" w14:textId="77777777" w:rsidR="00CD0174" w:rsidRPr="00E77C61" w:rsidRDefault="00CD0174" w:rsidP="00CD0174">
      <w:pPr>
        <w:pStyle w:val="ListParagraph"/>
        <w:spacing w:line="360" w:lineRule="auto"/>
        <w:ind w:left="1440"/>
        <w:jc w:val="both"/>
        <w:rPr>
          <w:rFonts w:ascii="Bookman Old Style" w:hAnsi="Bookman Old Style"/>
          <w:i/>
          <w:sz w:val="24"/>
          <w:szCs w:val="24"/>
        </w:rPr>
      </w:pPr>
      <w:r w:rsidRPr="00E77C61">
        <w:rPr>
          <w:rFonts w:ascii="Bookman Old Style" w:hAnsi="Bookman Old Style"/>
          <w:i/>
          <w:sz w:val="24"/>
          <w:szCs w:val="24"/>
        </w:rPr>
        <w:t>Note: Make sure excess NaOH is added to neutralize sulfuric acid to ensure complete release of ammonia.</w:t>
      </w:r>
    </w:p>
    <w:p w14:paraId="6F493E0B" w14:textId="77777777" w:rsidR="00CD0174" w:rsidRDefault="00CD0174" w:rsidP="0097115C">
      <w:pPr>
        <w:pStyle w:val="ListParagraph"/>
        <w:numPr>
          <w:ilvl w:val="0"/>
          <w:numId w:val="25"/>
        </w:numPr>
        <w:spacing w:line="360" w:lineRule="auto"/>
        <w:jc w:val="both"/>
        <w:rPr>
          <w:rFonts w:ascii="Bookman Old Style" w:hAnsi="Bookman Old Style"/>
          <w:sz w:val="24"/>
          <w:szCs w:val="24"/>
        </w:rPr>
      </w:pPr>
      <w:r w:rsidRPr="00E31F27">
        <w:rPr>
          <w:rFonts w:ascii="Bookman Old Style" w:hAnsi="Bookman Old Style"/>
          <w:sz w:val="24"/>
          <w:szCs w:val="24"/>
        </w:rPr>
        <w:t>Distill until all ammonia has been released or</w:t>
      </w:r>
      <w:r w:rsidR="000D167A">
        <w:rPr>
          <w:rFonts w:ascii="Bookman Old Style" w:hAnsi="Bookman Old Style"/>
          <w:sz w:val="24"/>
          <w:szCs w:val="24"/>
        </w:rPr>
        <w:t xml:space="preserve"> </w:t>
      </w:r>
      <w:r w:rsidRPr="00E31F27">
        <w:rPr>
          <w:rFonts w:ascii="Bookman Old Style" w:hAnsi="Bookman Old Style"/>
          <w:sz w:val="24"/>
          <w:szCs w:val="24"/>
        </w:rPr>
        <w:t xml:space="preserve">approximately </w:t>
      </w:r>
      <w:r w:rsidRPr="00E31F27">
        <w:rPr>
          <w:rFonts w:ascii="Bookman Old Style" w:hAnsi="Bookman Old Style"/>
          <w:sz w:val="24"/>
          <w:szCs w:val="24"/>
          <w:u w:val="single"/>
        </w:rPr>
        <w:t>&gt;</w:t>
      </w:r>
      <w:r w:rsidRPr="00E31F27">
        <w:rPr>
          <w:rFonts w:ascii="Bookman Old Style" w:hAnsi="Bookman Old Style"/>
          <w:sz w:val="24"/>
          <w:szCs w:val="24"/>
        </w:rPr>
        <w:t xml:space="preserve"> 150 mL distillate is obtained.</w:t>
      </w:r>
    </w:p>
    <w:p w14:paraId="67DE2993" w14:textId="77777777" w:rsidR="00CD0174" w:rsidRPr="00E77C61" w:rsidRDefault="00CD0174" w:rsidP="00CD0174">
      <w:pPr>
        <w:pStyle w:val="ListParagraph"/>
        <w:spacing w:line="360" w:lineRule="auto"/>
        <w:ind w:left="1440"/>
        <w:jc w:val="both"/>
        <w:rPr>
          <w:rFonts w:ascii="Bookman Old Style" w:hAnsi="Bookman Old Style"/>
          <w:i/>
          <w:sz w:val="24"/>
          <w:szCs w:val="24"/>
        </w:rPr>
      </w:pPr>
      <w:r w:rsidRPr="00E77C61">
        <w:rPr>
          <w:rFonts w:ascii="Bookman Old Style" w:hAnsi="Bookman Old Style"/>
          <w:i/>
          <w:sz w:val="24"/>
          <w:szCs w:val="24"/>
        </w:rPr>
        <w:t>Note: Use condenser with ice cold water to effectively capture all distilled ammonia.</w:t>
      </w:r>
    </w:p>
    <w:p w14:paraId="50EDD6BA" w14:textId="77777777" w:rsidR="00CD0174" w:rsidRDefault="00CD0174" w:rsidP="0097115C">
      <w:pPr>
        <w:pStyle w:val="ListParagraph"/>
        <w:numPr>
          <w:ilvl w:val="0"/>
          <w:numId w:val="25"/>
        </w:numPr>
        <w:spacing w:line="360" w:lineRule="auto"/>
        <w:jc w:val="both"/>
        <w:rPr>
          <w:rFonts w:ascii="Bookman Old Style" w:hAnsi="Bookman Old Style"/>
          <w:sz w:val="24"/>
          <w:szCs w:val="24"/>
        </w:rPr>
      </w:pPr>
      <w:r w:rsidRPr="00E31F27">
        <w:rPr>
          <w:rFonts w:ascii="Bookman Old Style" w:hAnsi="Bookman Old Style"/>
          <w:sz w:val="24"/>
          <w:szCs w:val="24"/>
        </w:rPr>
        <w:lastRenderedPageBreak/>
        <w:t>Lower the receiver flask so that the delivery tube is</w:t>
      </w:r>
      <w:r w:rsidR="000D167A">
        <w:rPr>
          <w:rFonts w:ascii="Bookman Old Style" w:hAnsi="Bookman Old Style"/>
          <w:sz w:val="24"/>
          <w:szCs w:val="24"/>
        </w:rPr>
        <w:t xml:space="preserve"> </w:t>
      </w:r>
      <w:r w:rsidRPr="00E31F27">
        <w:rPr>
          <w:rFonts w:ascii="Bookman Old Style" w:hAnsi="Bookman Old Style"/>
          <w:sz w:val="24"/>
          <w:szCs w:val="24"/>
        </w:rPr>
        <w:t>above the liquid surface and continue the distillation for1-2 minutes.</w:t>
      </w:r>
    </w:p>
    <w:p w14:paraId="4F536DBE" w14:textId="77777777" w:rsidR="00CD0174" w:rsidRDefault="00CD0174" w:rsidP="0097115C">
      <w:pPr>
        <w:pStyle w:val="ListParagraph"/>
        <w:numPr>
          <w:ilvl w:val="0"/>
          <w:numId w:val="25"/>
        </w:numPr>
        <w:spacing w:line="360" w:lineRule="auto"/>
        <w:jc w:val="both"/>
        <w:rPr>
          <w:rFonts w:ascii="Bookman Old Style" w:hAnsi="Bookman Old Style"/>
          <w:sz w:val="24"/>
          <w:szCs w:val="24"/>
        </w:rPr>
      </w:pPr>
      <w:r w:rsidRPr="00E31F27">
        <w:rPr>
          <w:rFonts w:ascii="Bookman Old Style" w:hAnsi="Bookman Old Style"/>
          <w:sz w:val="24"/>
          <w:szCs w:val="24"/>
        </w:rPr>
        <w:t xml:space="preserve">Finally, rinse the delivery tube with water and allow </w:t>
      </w:r>
      <w:r w:rsidR="000D167A" w:rsidRPr="00E31F27">
        <w:rPr>
          <w:rFonts w:ascii="Bookman Old Style" w:hAnsi="Bookman Old Style"/>
          <w:sz w:val="24"/>
          <w:szCs w:val="24"/>
        </w:rPr>
        <w:t xml:space="preserve">the </w:t>
      </w:r>
      <w:r w:rsidR="000D167A">
        <w:rPr>
          <w:rFonts w:ascii="Bookman Old Style" w:hAnsi="Bookman Old Style"/>
          <w:sz w:val="24"/>
          <w:szCs w:val="24"/>
        </w:rPr>
        <w:t>washings</w:t>
      </w:r>
      <w:r>
        <w:rPr>
          <w:rFonts w:ascii="Bookman Old Style" w:hAnsi="Bookman Old Style"/>
          <w:sz w:val="24"/>
          <w:szCs w:val="24"/>
        </w:rPr>
        <w:t xml:space="preserve"> to drain into the flask</w:t>
      </w:r>
    </w:p>
    <w:p w14:paraId="4EA5F980" w14:textId="77777777" w:rsidR="00CD0174" w:rsidRDefault="00CD0174" w:rsidP="0097115C">
      <w:pPr>
        <w:pStyle w:val="ListParagraph"/>
        <w:numPr>
          <w:ilvl w:val="0"/>
          <w:numId w:val="25"/>
        </w:numPr>
        <w:spacing w:line="360" w:lineRule="auto"/>
        <w:jc w:val="both"/>
        <w:rPr>
          <w:rFonts w:ascii="Bookman Old Style" w:hAnsi="Bookman Old Style"/>
          <w:sz w:val="24"/>
          <w:szCs w:val="24"/>
        </w:rPr>
      </w:pPr>
      <w:r w:rsidRPr="00E31F27">
        <w:rPr>
          <w:rFonts w:ascii="Bookman Old Style" w:hAnsi="Bookman Old Style"/>
          <w:sz w:val="24"/>
          <w:szCs w:val="24"/>
        </w:rPr>
        <w:t>Titrate the distillate with the standardized 0.1N</w:t>
      </w:r>
      <w:r w:rsidR="000D167A">
        <w:rPr>
          <w:rFonts w:ascii="Bookman Old Style" w:hAnsi="Bookman Old Style"/>
          <w:sz w:val="24"/>
          <w:szCs w:val="24"/>
        </w:rPr>
        <w:t xml:space="preserve"> </w:t>
      </w:r>
      <w:r w:rsidRPr="00E31F27">
        <w:rPr>
          <w:rFonts w:ascii="Bookman Old Style" w:hAnsi="Bookman Old Style"/>
          <w:sz w:val="24"/>
          <w:szCs w:val="24"/>
        </w:rPr>
        <w:t>hydrochloric acid until the first appearance of the pink</w:t>
      </w:r>
      <w:r>
        <w:rPr>
          <w:rFonts w:ascii="Bookman Old Style" w:hAnsi="Bookman Old Style"/>
          <w:sz w:val="24"/>
          <w:szCs w:val="24"/>
        </w:rPr>
        <w:t xml:space="preserve"> </w:t>
      </w:r>
      <w:r w:rsidR="000D167A">
        <w:rPr>
          <w:rFonts w:ascii="Bookman Old Style" w:hAnsi="Bookman Old Style"/>
          <w:sz w:val="24"/>
          <w:szCs w:val="24"/>
        </w:rPr>
        <w:t>color</w:t>
      </w:r>
    </w:p>
    <w:p w14:paraId="5061776B" w14:textId="77777777" w:rsidR="00CD0174" w:rsidRDefault="00CD0174" w:rsidP="0097115C">
      <w:pPr>
        <w:pStyle w:val="ListParagraph"/>
        <w:numPr>
          <w:ilvl w:val="0"/>
          <w:numId w:val="25"/>
        </w:numPr>
        <w:spacing w:line="360" w:lineRule="auto"/>
        <w:jc w:val="both"/>
        <w:rPr>
          <w:rFonts w:ascii="Bookman Old Style" w:hAnsi="Bookman Old Style"/>
          <w:sz w:val="24"/>
          <w:szCs w:val="24"/>
        </w:rPr>
      </w:pPr>
      <w:r w:rsidRPr="00E31F27">
        <w:rPr>
          <w:rFonts w:ascii="Bookman Old Style" w:hAnsi="Bookman Old Style"/>
          <w:sz w:val="24"/>
          <w:szCs w:val="24"/>
        </w:rPr>
        <w:t>Record volume of acid used to the nearest 0.05 mL.</w:t>
      </w:r>
    </w:p>
    <w:p w14:paraId="462F2E7E" w14:textId="77777777" w:rsidR="00CD0174" w:rsidRDefault="00CD0174" w:rsidP="00CD0174">
      <w:pPr>
        <w:pStyle w:val="ListParagraph"/>
        <w:spacing w:line="360" w:lineRule="auto"/>
        <w:ind w:left="1440"/>
        <w:jc w:val="both"/>
        <w:rPr>
          <w:rFonts w:ascii="Bookman Old Style" w:hAnsi="Bookman Old Style"/>
          <w:sz w:val="24"/>
          <w:szCs w:val="24"/>
        </w:rPr>
      </w:pPr>
      <w:r w:rsidRPr="00E31F27">
        <w:rPr>
          <w:rFonts w:ascii="Bookman Old Style" w:hAnsi="Bookman Old Style"/>
          <w:sz w:val="24"/>
          <w:szCs w:val="24"/>
        </w:rPr>
        <w:t>Note: Always check the normality of the standardized 0.1NHCl.</w:t>
      </w:r>
    </w:p>
    <w:p w14:paraId="1B1783D3" w14:textId="77777777" w:rsidR="00CD0174" w:rsidRDefault="00CD0174" w:rsidP="00CD0174">
      <w:pPr>
        <w:pStyle w:val="ListParagraph"/>
        <w:spacing w:line="360" w:lineRule="auto"/>
        <w:ind w:left="1440"/>
        <w:jc w:val="both"/>
        <w:rPr>
          <w:rFonts w:ascii="Bookman Old Style" w:hAnsi="Bookman Old Style"/>
          <w:sz w:val="24"/>
          <w:szCs w:val="24"/>
        </w:rPr>
      </w:pPr>
    </w:p>
    <w:p w14:paraId="7028E647" w14:textId="77777777" w:rsidR="00CD0174" w:rsidRPr="00FF004A" w:rsidRDefault="00CD0174" w:rsidP="00CD0174">
      <w:pPr>
        <w:autoSpaceDE w:val="0"/>
        <w:autoSpaceDN w:val="0"/>
        <w:adjustRightInd w:val="0"/>
        <w:spacing w:after="0" w:line="360" w:lineRule="auto"/>
        <w:rPr>
          <w:rFonts w:ascii="Bookman Old Style" w:hAnsi="Bookman Old Style" w:cs="Arial"/>
          <w:b/>
          <w:bCs/>
          <w:sz w:val="24"/>
          <w:szCs w:val="24"/>
        </w:rPr>
      </w:pPr>
      <w:r w:rsidRPr="00352494">
        <w:rPr>
          <w:rFonts w:ascii="Bookman Old Style" w:hAnsi="Bookman Old Style" w:cs="Arial"/>
          <w:b/>
          <w:bCs/>
          <w:sz w:val="24"/>
          <w:szCs w:val="24"/>
        </w:rPr>
        <w:t>C</w:t>
      </w:r>
      <w:r w:rsidR="000D167A" w:rsidRPr="00352494">
        <w:rPr>
          <w:rFonts w:ascii="Bookman Old Style" w:hAnsi="Bookman Old Style" w:cs="Arial"/>
          <w:b/>
          <w:bCs/>
          <w:sz w:val="24"/>
          <w:szCs w:val="24"/>
        </w:rPr>
        <w:t>alculation</w:t>
      </w:r>
    </w:p>
    <w:p w14:paraId="6C172D92" w14:textId="77777777" w:rsidR="00CD0174" w:rsidRPr="00FF004A" w:rsidRDefault="00CD0174" w:rsidP="00CD0174">
      <w:pPr>
        <w:autoSpaceDE w:val="0"/>
        <w:autoSpaceDN w:val="0"/>
        <w:adjustRightInd w:val="0"/>
        <w:spacing w:after="0" w:line="360" w:lineRule="auto"/>
        <w:rPr>
          <w:rFonts w:ascii="Bookman Old Style" w:hAnsi="Bookman Old Style" w:cs="Arial"/>
          <w:sz w:val="24"/>
          <w:szCs w:val="24"/>
        </w:rPr>
      </w:pPr>
      <w:r w:rsidRPr="00FF004A">
        <w:rPr>
          <w:rFonts w:ascii="Bookman Old Style" w:hAnsi="Bookman Old Style" w:cs="Arial"/>
          <w:sz w:val="24"/>
          <w:szCs w:val="24"/>
        </w:rPr>
        <w:t xml:space="preserve">N (g%) = </w:t>
      </w:r>
      <w:r w:rsidRPr="00FF004A">
        <w:rPr>
          <w:rFonts w:ascii="Bookman Old Style" w:hAnsi="Bookman Old Style" w:cs="Arial"/>
          <w:sz w:val="24"/>
          <w:szCs w:val="24"/>
          <w:u w:val="single"/>
        </w:rPr>
        <w:t>(mL 0.1N HCl sample – mL 0.1N HCl blank) x 0.0014 x N HCl x100</w:t>
      </w:r>
    </w:p>
    <w:p w14:paraId="503C3CF0" w14:textId="77777777" w:rsidR="00CD0174" w:rsidRPr="00FF004A" w:rsidRDefault="00CD0174" w:rsidP="00352494">
      <w:pPr>
        <w:autoSpaceDE w:val="0"/>
        <w:autoSpaceDN w:val="0"/>
        <w:adjustRightInd w:val="0"/>
        <w:spacing w:after="0" w:line="360" w:lineRule="auto"/>
        <w:ind w:left="1440" w:firstLine="720"/>
        <w:rPr>
          <w:rFonts w:ascii="Bookman Old Style" w:hAnsi="Bookman Old Style" w:cs="Arial"/>
          <w:b/>
          <w:bCs/>
          <w:sz w:val="24"/>
          <w:szCs w:val="24"/>
        </w:rPr>
      </w:pPr>
      <w:r w:rsidRPr="00FF004A">
        <w:rPr>
          <w:rFonts w:ascii="Bookman Old Style" w:hAnsi="Bookman Old Style" w:cs="Arial"/>
          <w:sz w:val="24"/>
          <w:szCs w:val="24"/>
        </w:rPr>
        <w:t>Weight of sample</w:t>
      </w:r>
    </w:p>
    <w:p w14:paraId="31FAA99E" w14:textId="77777777" w:rsidR="00CD0174" w:rsidRDefault="00CD0174" w:rsidP="00CD0174">
      <w:pPr>
        <w:autoSpaceDE w:val="0"/>
        <w:autoSpaceDN w:val="0"/>
        <w:adjustRightInd w:val="0"/>
        <w:spacing w:after="0" w:line="360" w:lineRule="auto"/>
        <w:rPr>
          <w:rFonts w:ascii="Bookman Old Style" w:hAnsi="Bookman Old Style" w:cs="Arial"/>
          <w:sz w:val="24"/>
          <w:szCs w:val="24"/>
        </w:rPr>
      </w:pPr>
      <w:r w:rsidRPr="00FF004A">
        <w:rPr>
          <w:rFonts w:ascii="Bookman Old Style" w:hAnsi="Bookman Old Style" w:cs="Arial"/>
          <w:sz w:val="24"/>
          <w:szCs w:val="24"/>
        </w:rPr>
        <w:t xml:space="preserve">Protein (g per 100g) = % total nitrogen x appropriate nitrogen </w:t>
      </w:r>
      <w:r>
        <w:rPr>
          <w:rFonts w:ascii="Bookman Old Style" w:hAnsi="Bookman Old Style" w:cs="Arial"/>
          <w:sz w:val="24"/>
          <w:szCs w:val="24"/>
        </w:rPr>
        <w:t xml:space="preserve">conversion </w:t>
      </w:r>
      <w:r w:rsidRPr="00FF004A">
        <w:rPr>
          <w:rFonts w:ascii="Bookman Old Style" w:hAnsi="Bookman Old Style" w:cs="Arial"/>
          <w:sz w:val="24"/>
          <w:szCs w:val="24"/>
        </w:rPr>
        <w:t>factor (see Appe</w:t>
      </w:r>
      <w:r w:rsidR="00352494">
        <w:rPr>
          <w:rFonts w:ascii="Bookman Old Style" w:hAnsi="Bookman Old Style" w:cs="Arial"/>
          <w:sz w:val="24"/>
          <w:szCs w:val="24"/>
        </w:rPr>
        <w:t>ndix)</w:t>
      </w:r>
    </w:p>
    <w:p w14:paraId="7849D17C" w14:textId="77777777" w:rsidR="00CD0174" w:rsidRPr="00FF004A" w:rsidRDefault="00CD0174" w:rsidP="00CD0174">
      <w:pPr>
        <w:autoSpaceDE w:val="0"/>
        <w:autoSpaceDN w:val="0"/>
        <w:adjustRightInd w:val="0"/>
        <w:spacing w:after="0" w:line="360" w:lineRule="auto"/>
        <w:rPr>
          <w:rFonts w:ascii="Bookman Old Style" w:hAnsi="Bookman Old Style" w:cs="Arial"/>
          <w:sz w:val="24"/>
          <w:szCs w:val="24"/>
        </w:rPr>
      </w:pPr>
      <w:r w:rsidRPr="00FF004A">
        <w:rPr>
          <w:rFonts w:ascii="Bookman Old Style" w:hAnsi="Bookman Old Style" w:cs="Arial"/>
          <w:sz w:val="24"/>
          <w:szCs w:val="24"/>
        </w:rPr>
        <w:t xml:space="preserve">Report test results (in g per 100 </w:t>
      </w:r>
      <w:r w:rsidR="00352494">
        <w:rPr>
          <w:rFonts w:ascii="Bookman Old Style" w:hAnsi="Bookman Old Style" w:cs="Arial"/>
          <w:sz w:val="24"/>
          <w:szCs w:val="24"/>
        </w:rPr>
        <w:t>g sample) to one decimal place.</w:t>
      </w:r>
    </w:p>
    <w:p w14:paraId="42F68000" w14:textId="77777777" w:rsidR="00352494" w:rsidRDefault="00352494" w:rsidP="00352494">
      <w:pPr>
        <w:autoSpaceDE w:val="0"/>
        <w:autoSpaceDN w:val="0"/>
        <w:adjustRightInd w:val="0"/>
        <w:spacing w:after="0" w:line="360" w:lineRule="auto"/>
        <w:rPr>
          <w:rFonts w:ascii="Bookman Old Style" w:hAnsi="Bookman Old Style" w:cs="Arial"/>
          <w:b/>
          <w:bCs/>
          <w:sz w:val="24"/>
          <w:szCs w:val="24"/>
        </w:rPr>
      </w:pPr>
    </w:p>
    <w:p w14:paraId="059966E1" w14:textId="77777777" w:rsidR="00CD0174" w:rsidRPr="00352494" w:rsidRDefault="00CD0174" w:rsidP="00352494">
      <w:pPr>
        <w:autoSpaceDE w:val="0"/>
        <w:autoSpaceDN w:val="0"/>
        <w:adjustRightInd w:val="0"/>
        <w:spacing w:after="0" w:line="360" w:lineRule="auto"/>
        <w:rPr>
          <w:rFonts w:ascii="Bookman Old Style" w:hAnsi="Bookman Old Style" w:cs="Arial"/>
          <w:b/>
          <w:bCs/>
          <w:sz w:val="24"/>
          <w:szCs w:val="24"/>
        </w:rPr>
      </w:pPr>
      <w:r w:rsidRPr="00352494">
        <w:rPr>
          <w:rFonts w:ascii="Bookman Old Style" w:hAnsi="Bookman Old Style" w:cs="Arial"/>
          <w:b/>
          <w:bCs/>
          <w:sz w:val="24"/>
          <w:szCs w:val="24"/>
        </w:rPr>
        <w:t>A</w:t>
      </w:r>
      <w:r w:rsidR="000D167A" w:rsidRPr="00352494">
        <w:rPr>
          <w:rFonts w:ascii="Bookman Old Style" w:hAnsi="Bookman Old Style" w:cs="Arial"/>
          <w:b/>
          <w:bCs/>
          <w:sz w:val="24"/>
          <w:szCs w:val="24"/>
        </w:rPr>
        <w:t>cceptance of test results</w:t>
      </w:r>
    </w:p>
    <w:p w14:paraId="690C8846" w14:textId="77777777" w:rsidR="00CD0174" w:rsidRDefault="00CD0174" w:rsidP="00352494">
      <w:pPr>
        <w:autoSpaceDE w:val="0"/>
        <w:autoSpaceDN w:val="0"/>
        <w:adjustRightInd w:val="0"/>
        <w:spacing w:after="0" w:line="360" w:lineRule="auto"/>
        <w:jc w:val="both"/>
        <w:rPr>
          <w:rFonts w:ascii="Bookman Old Style" w:hAnsi="Bookman Old Style" w:cs="Arial"/>
          <w:sz w:val="24"/>
          <w:szCs w:val="24"/>
        </w:rPr>
      </w:pPr>
      <w:r w:rsidRPr="00FF004A">
        <w:rPr>
          <w:rFonts w:ascii="Bookman Old Style" w:hAnsi="Bookman Old Style" w:cs="Arial"/>
          <w:sz w:val="24"/>
          <w:szCs w:val="24"/>
        </w:rPr>
        <w:t>Accept test results if one or more of the following conditions are satisfied:</w:t>
      </w:r>
    </w:p>
    <w:p w14:paraId="20D4CAA9" w14:textId="77777777" w:rsidR="00CD0174" w:rsidRPr="0007107B" w:rsidRDefault="00CD0174" w:rsidP="0097115C">
      <w:pPr>
        <w:pStyle w:val="ListParagraph"/>
        <w:numPr>
          <w:ilvl w:val="0"/>
          <w:numId w:val="26"/>
        </w:numPr>
        <w:autoSpaceDE w:val="0"/>
        <w:autoSpaceDN w:val="0"/>
        <w:adjustRightInd w:val="0"/>
        <w:spacing w:after="0" w:line="360" w:lineRule="auto"/>
        <w:ind w:left="990" w:hanging="450"/>
        <w:jc w:val="both"/>
        <w:rPr>
          <w:rFonts w:ascii="Bookman Old Style" w:hAnsi="Bookman Old Style" w:cs="Arial"/>
          <w:sz w:val="24"/>
          <w:szCs w:val="24"/>
        </w:rPr>
      </w:pPr>
      <w:r w:rsidRPr="0007107B">
        <w:rPr>
          <w:rFonts w:ascii="Bookman Old Style" w:hAnsi="Bookman Old Style" w:cs="Arial"/>
          <w:sz w:val="24"/>
          <w:szCs w:val="24"/>
        </w:rPr>
        <w:t>Duplicate results should not differ by more than 5% of the mean.</w:t>
      </w:r>
    </w:p>
    <w:p w14:paraId="1E6F7815" w14:textId="77777777" w:rsidR="00352494" w:rsidRDefault="00CD0174" w:rsidP="0097115C">
      <w:pPr>
        <w:pStyle w:val="ListParagraph"/>
        <w:numPr>
          <w:ilvl w:val="0"/>
          <w:numId w:val="26"/>
        </w:numPr>
        <w:autoSpaceDE w:val="0"/>
        <w:autoSpaceDN w:val="0"/>
        <w:adjustRightInd w:val="0"/>
        <w:spacing w:after="0" w:line="360" w:lineRule="auto"/>
        <w:ind w:left="990" w:hanging="450"/>
        <w:jc w:val="both"/>
        <w:rPr>
          <w:rFonts w:ascii="Bookman Old Style" w:hAnsi="Bookman Old Style" w:cs="Arial"/>
          <w:sz w:val="24"/>
          <w:szCs w:val="24"/>
        </w:rPr>
      </w:pPr>
      <w:r w:rsidRPr="0007107B">
        <w:rPr>
          <w:rFonts w:ascii="Bookman Old Style" w:hAnsi="Bookman Old Style" w:cs="Arial"/>
          <w:sz w:val="24"/>
          <w:szCs w:val="24"/>
        </w:rPr>
        <w:t>Mean concentration of duplicate results of In-house Food Reference</w:t>
      </w:r>
    </w:p>
    <w:p w14:paraId="355E8A6E" w14:textId="77777777" w:rsidR="00CD0174" w:rsidRDefault="00CD0174" w:rsidP="002372B4">
      <w:pPr>
        <w:pStyle w:val="ListParagraph"/>
        <w:numPr>
          <w:ilvl w:val="0"/>
          <w:numId w:val="26"/>
        </w:numPr>
        <w:autoSpaceDE w:val="0"/>
        <w:autoSpaceDN w:val="0"/>
        <w:adjustRightInd w:val="0"/>
        <w:spacing w:after="0" w:line="360" w:lineRule="auto"/>
        <w:ind w:left="990" w:hanging="450"/>
        <w:jc w:val="both"/>
        <w:rPr>
          <w:rFonts w:ascii="Bookman Old Style" w:hAnsi="Bookman Old Style" w:cs="Arial"/>
          <w:sz w:val="24"/>
          <w:szCs w:val="24"/>
        </w:rPr>
      </w:pPr>
      <w:r w:rsidRPr="00352494">
        <w:rPr>
          <w:rFonts w:ascii="Bookman Old Style" w:hAnsi="Bookman Old Style" w:cs="Arial"/>
          <w:sz w:val="24"/>
          <w:szCs w:val="24"/>
        </w:rPr>
        <w:t xml:space="preserve">Material should be within </w:t>
      </w:r>
      <w:r w:rsidR="00352494" w:rsidRPr="00352494">
        <w:rPr>
          <w:rFonts w:ascii="Bookman Old Style" w:eastAsia="SymbolMT" w:hAnsi="Bookman Old Style" w:cs="SymbolMT"/>
          <w:sz w:val="24"/>
          <w:szCs w:val="24"/>
          <w:u w:val="single"/>
        </w:rPr>
        <w:t>+</w:t>
      </w:r>
      <w:r w:rsidRPr="00352494">
        <w:rPr>
          <w:rFonts w:ascii="Bookman Old Style" w:hAnsi="Bookman Old Style" w:cs="Arial"/>
          <w:sz w:val="24"/>
          <w:szCs w:val="24"/>
        </w:rPr>
        <w:t>2 SD in the control chart based on established acceptance criteria.</w:t>
      </w:r>
    </w:p>
    <w:p w14:paraId="06F17EC6" w14:textId="77777777" w:rsidR="002372B4" w:rsidRPr="002372B4" w:rsidRDefault="002372B4" w:rsidP="002372B4">
      <w:pPr>
        <w:autoSpaceDE w:val="0"/>
        <w:autoSpaceDN w:val="0"/>
        <w:adjustRightInd w:val="0"/>
        <w:spacing w:after="0" w:line="360" w:lineRule="auto"/>
        <w:ind w:left="540"/>
        <w:jc w:val="both"/>
        <w:rPr>
          <w:rFonts w:ascii="Bookman Old Style" w:hAnsi="Bookman Old Style" w:cs="Arial"/>
          <w:sz w:val="24"/>
          <w:szCs w:val="24"/>
        </w:rPr>
      </w:pPr>
    </w:p>
    <w:p w14:paraId="7999191D" w14:textId="77777777" w:rsidR="00CD0174" w:rsidRPr="00F37DDF" w:rsidRDefault="00CD0174" w:rsidP="00F37DDF">
      <w:pPr>
        <w:spacing w:line="360" w:lineRule="auto"/>
        <w:rPr>
          <w:rFonts w:ascii="Bookman Old Style" w:hAnsi="Bookman Old Style"/>
          <w:b/>
          <w:sz w:val="24"/>
          <w:szCs w:val="24"/>
        </w:rPr>
      </w:pPr>
      <w:r w:rsidRPr="00F37DDF">
        <w:rPr>
          <w:rFonts w:ascii="Bookman Old Style" w:hAnsi="Bookman Old Style"/>
          <w:b/>
          <w:sz w:val="24"/>
          <w:szCs w:val="24"/>
        </w:rPr>
        <w:t>R</w:t>
      </w:r>
      <w:r w:rsidR="002372B4" w:rsidRPr="00F37DDF">
        <w:rPr>
          <w:rFonts w:ascii="Bookman Old Style" w:hAnsi="Bookman Old Style"/>
          <w:b/>
          <w:sz w:val="24"/>
          <w:szCs w:val="24"/>
        </w:rPr>
        <w:t>eferences</w:t>
      </w:r>
    </w:p>
    <w:p w14:paraId="01656DAB" w14:textId="77777777" w:rsidR="00CD0174" w:rsidRPr="00F37DDF" w:rsidRDefault="00CD0174" w:rsidP="00F37DDF">
      <w:pPr>
        <w:spacing w:line="360" w:lineRule="auto"/>
        <w:jc w:val="both"/>
        <w:rPr>
          <w:rFonts w:ascii="Bookman Old Style" w:hAnsi="Bookman Old Style"/>
          <w:sz w:val="24"/>
          <w:szCs w:val="24"/>
        </w:rPr>
      </w:pPr>
      <w:r w:rsidRPr="00F37DDF">
        <w:rPr>
          <w:rFonts w:ascii="Bookman Old Style" w:hAnsi="Bookman Old Style"/>
          <w:sz w:val="24"/>
          <w:szCs w:val="24"/>
        </w:rPr>
        <w:t>Horwitz W (2000) (editor). Official Method of Analysis of AOACInternational. 17th Edition. AOAC International, Maryland, USA.</w:t>
      </w:r>
    </w:p>
    <w:p w14:paraId="2B2CDD9D" w14:textId="77777777" w:rsidR="00CD0174" w:rsidRPr="00F37DDF" w:rsidRDefault="00CD0174" w:rsidP="00F37DDF">
      <w:pPr>
        <w:spacing w:line="360" w:lineRule="auto"/>
        <w:jc w:val="both"/>
        <w:rPr>
          <w:rFonts w:ascii="Bookman Old Style" w:hAnsi="Bookman Old Style"/>
          <w:sz w:val="24"/>
          <w:szCs w:val="24"/>
        </w:rPr>
      </w:pPr>
      <w:r w:rsidRPr="00F37DDF">
        <w:rPr>
          <w:rFonts w:ascii="Bookman Old Style" w:hAnsi="Bookman Old Style"/>
          <w:sz w:val="24"/>
          <w:szCs w:val="24"/>
        </w:rPr>
        <w:t>WHO (1973). Report of a Joint FAO/WHO Ad Hoc Expert Committee on Energy and Protein Requirements, WHO Technical Report SeriesNo. 522, WHO, Geneva.</w:t>
      </w:r>
    </w:p>
    <w:p w14:paraId="733E951E" w14:textId="77777777" w:rsidR="00CD0174" w:rsidRPr="00F37DDF" w:rsidRDefault="00CD0174" w:rsidP="00F37DDF">
      <w:pPr>
        <w:spacing w:line="360" w:lineRule="auto"/>
        <w:jc w:val="both"/>
        <w:rPr>
          <w:rFonts w:ascii="Bookman Old Style" w:hAnsi="Bookman Old Style"/>
          <w:sz w:val="24"/>
          <w:szCs w:val="24"/>
        </w:rPr>
      </w:pPr>
      <w:r w:rsidRPr="00F37DDF">
        <w:rPr>
          <w:rFonts w:ascii="Bookman Old Style" w:hAnsi="Bookman Old Style"/>
          <w:sz w:val="24"/>
          <w:szCs w:val="24"/>
        </w:rPr>
        <w:t>Greenfield H and Southgate DAT (1992). Food Composition Data:Production, Management and Use. Elsevier Applied Science, UK.</w:t>
      </w:r>
    </w:p>
    <w:p w14:paraId="42EB975F" w14:textId="77777777" w:rsidR="002372B4" w:rsidRPr="00D313F8" w:rsidRDefault="00CD0174" w:rsidP="00D313F8">
      <w:pPr>
        <w:spacing w:line="360" w:lineRule="auto"/>
        <w:jc w:val="both"/>
        <w:rPr>
          <w:rFonts w:ascii="Bookman Old Style" w:hAnsi="Bookman Old Style"/>
          <w:sz w:val="24"/>
          <w:szCs w:val="24"/>
        </w:rPr>
      </w:pPr>
      <w:r w:rsidRPr="00F37DDF">
        <w:rPr>
          <w:rFonts w:ascii="Bookman Old Style" w:hAnsi="Bookman Old Style"/>
          <w:sz w:val="24"/>
          <w:szCs w:val="24"/>
        </w:rPr>
        <w:lastRenderedPageBreak/>
        <w:t>Kirk RS and Sawyer R (1991). Pearson’s Composition and ChemicalAnalysis of Foods, 9th Edition. Longman Scientific &amp; Technical, Essex,England.</w:t>
      </w:r>
    </w:p>
    <w:p w14:paraId="631AF64B" w14:textId="77777777" w:rsidR="00CD0174" w:rsidRDefault="00606D52" w:rsidP="002F2412">
      <w:pPr>
        <w:pStyle w:val="Heading2"/>
      </w:pPr>
      <w:bookmarkStart w:id="12" w:name="_Toc95914234"/>
      <w:r>
        <w:t>2.2</w:t>
      </w:r>
      <w:r w:rsidR="00CD0174">
        <w:t xml:space="preserve">: </w:t>
      </w:r>
      <w:r w:rsidR="00CD0174" w:rsidRPr="00A7774B">
        <w:t>DETERMINATION OF TOTAL FAT BY MANUAL EXTRACTION</w:t>
      </w:r>
      <w:bookmarkEnd w:id="12"/>
    </w:p>
    <w:p w14:paraId="1C6792D6" w14:textId="77777777" w:rsidR="002372B4" w:rsidRPr="002372B4" w:rsidRDefault="002372B4" w:rsidP="002372B4"/>
    <w:p w14:paraId="4C78CB52" w14:textId="77777777" w:rsidR="00CD0174" w:rsidRPr="00D313F8" w:rsidRDefault="00CD0174" w:rsidP="00D313F8">
      <w:pPr>
        <w:autoSpaceDE w:val="0"/>
        <w:autoSpaceDN w:val="0"/>
        <w:adjustRightInd w:val="0"/>
        <w:spacing w:after="0" w:line="360" w:lineRule="auto"/>
        <w:jc w:val="both"/>
        <w:rPr>
          <w:rFonts w:ascii="Bookman Old Style" w:hAnsi="Bookman Old Style" w:cs="Arial"/>
          <w:b/>
          <w:bCs/>
          <w:sz w:val="24"/>
          <w:szCs w:val="24"/>
        </w:rPr>
      </w:pPr>
      <w:r w:rsidRPr="00D313F8">
        <w:rPr>
          <w:rFonts w:ascii="Bookman Old Style" w:hAnsi="Bookman Old Style" w:cs="Arial"/>
          <w:b/>
          <w:bCs/>
          <w:sz w:val="24"/>
          <w:szCs w:val="24"/>
        </w:rPr>
        <w:t>O</w:t>
      </w:r>
      <w:r w:rsidR="002372B4" w:rsidRPr="00D313F8">
        <w:rPr>
          <w:rFonts w:ascii="Bookman Old Style" w:hAnsi="Bookman Old Style" w:cs="Arial"/>
          <w:b/>
          <w:bCs/>
          <w:sz w:val="24"/>
          <w:szCs w:val="24"/>
        </w:rPr>
        <w:t>bjective</w:t>
      </w:r>
      <w:r w:rsidRPr="00D313F8">
        <w:rPr>
          <w:rFonts w:ascii="Bookman Old Style" w:hAnsi="Bookman Old Style" w:cs="Arial"/>
          <w:b/>
          <w:bCs/>
          <w:sz w:val="24"/>
          <w:szCs w:val="24"/>
        </w:rPr>
        <w:t xml:space="preserve"> </w:t>
      </w:r>
    </w:p>
    <w:p w14:paraId="511CEFBD" w14:textId="77777777" w:rsidR="00CD0174" w:rsidRPr="00D313F8" w:rsidRDefault="00CD0174" w:rsidP="00D313F8">
      <w:pPr>
        <w:autoSpaceDE w:val="0"/>
        <w:autoSpaceDN w:val="0"/>
        <w:adjustRightInd w:val="0"/>
        <w:spacing w:after="0" w:line="360" w:lineRule="auto"/>
        <w:jc w:val="both"/>
        <w:rPr>
          <w:rFonts w:ascii="Bookman Old Style" w:hAnsi="Bookman Old Style" w:cs="Arial"/>
          <w:bCs/>
          <w:sz w:val="24"/>
          <w:szCs w:val="24"/>
        </w:rPr>
      </w:pPr>
      <w:r w:rsidRPr="00D313F8">
        <w:rPr>
          <w:rFonts w:ascii="Bookman Old Style" w:hAnsi="Bookman Old Style" w:cs="Arial"/>
          <w:bCs/>
          <w:sz w:val="24"/>
          <w:szCs w:val="24"/>
        </w:rPr>
        <w:t>The method is used for the quantitative determination of total fat in foods using manual extraction.</w:t>
      </w:r>
    </w:p>
    <w:p w14:paraId="5E261587" w14:textId="77777777" w:rsidR="00CD0174" w:rsidRPr="00D313F8" w:rsidRDefault="00CD0174" w:rsidP="00D313F8">
      <w:pPr>
        <w:autoSpaceDE w:val="0"/>
        <w:autoSpaceDN w:val="0"/>
        <w:adjustRightInd w:val="0"/>
        <w:spacing w:after="0" w:line="360" w:lineRule="auto"/>
        <w:jc w:val="both"/>
        <w:rPr>
          <w:rFonts w:ascii="Bookman Old Style" w:hAnsi="Bookman Old Style" w:cs="Arial"/>
          <w:b/>
          <w:bCs/>
          <w:sz w:val="24"/>
          <w:szCs w:val="24"/>
        </w:rPr>
      </w:pPr>
      <w:r w:rsidRPr="00D313F8">
        <w:rPr>
          <w:rFonts w:ascii="Bookman Old Style" w:hAnsi="Bookman Old Style" w:cs="Arial"/>
          <w:b/>
          <w:bCs/>
          <w:sz w:val="24"/>
          <w:szCs w:val="24"/>
        </w:rPr>
        <w:t>D</w:t>
      </w:r>
      <w:r w:rsidR="00B56744" w:rsidRPr="00D313F8">
        <w:rPr>
          <w:rFonts w:ascii="Bookman Old Style" w:hAnsi="Bookman Old Style" w:cs="Arial"/>
          <w:b/>
          <w:bCs/>
          <w:sz w:val="24"/>
          <w:szCs w:val="24"/>
        </w:rPr>
        <w:t>efinition</w:t>
      </w:r>
    </w:p>
    <w:p w14:paraId="7614BD26" w14:textId="77777777" w:rsidR="00CD0174" w:rsidRPr="00D313F8" w:rsidRDefault="00CD0174" w:rsidP="00D313F8">
      <w:pPr>
        <w:autoSpaceDE w:val="0"/>
        <w:autoSpaceDN w:val="0"/>
        <w:adjustRightInd w:val="0"/>
        <w:spacing w:after="0" w:line="360" w:lineRule="auto"/>
        <w:jc w:val="both"/>
        <w:rPr>
          <w:rFonts w:ascii="Bookman Old Style" w:hAnsi="Bookman Old Style" w:cs="Arial"/>
          <w:bCs/>
          <w:sz w:val="24"/>
          <w:szCs w:val="24"/>
        </w:rPr>
      </w:pPr>
      <w:r w:rsidRPr="00D313F8">
        <w:rPr>
          <w:rFonts w:ascii="Bookman Old Style" w:hAnsi="Bookman Old Style" w:cs="Arial"/>
          <w:bCs/>
          <w:sz w:val="24"/>
          <w:szCs w:val="24"/>
        </w:rPr>
        <w:t>Fat includes fatty acids, triglycerides, esters, long chain alcohols, hydrocarbons, other glycol esters and sterols determined by the method. It is expressed as g fat per 100g sample.</w:t>
      </w:r>
    </w:p>
    <w:p w14:paraId="14A9443B" w14:textId="77777777" w:rsidR="00CD0174" w:rsidRPr="00D313F8" w:rsidRDefault="00CD0174" w:rsidP="00D313F8">
      <w:pPr>
        <w:autoSpaceDE w:val="0"/>
        <w:autoSpaceDN w:val="0"/>
        <w:adjustRightInd w:val="0"/>
        <w:spacing w:after="0" w:line="360" w:lineRule="auto"/>
        <w:jc w:val="both"/>
        <w:rPr>
          <w:rFonts w:ascii="Bookman Old Style" w:hAnsi="Bookman Old Style" w:cs="Arial"/>
          <w:b/>
          <w:bCs/>
          <w:sz w:val="24"/>
          <w:szCs w:val="24"/>
        </w:rPr>
      </w:pPr>
      <w:r w:rsidRPr="00D313F8">
        <w:rPr>
          <w:rFonts w:ascii="Bookman Old Style" w:hAnsi="Bookman Old Style" w:cs="Arial"/>
          <w:b/>
          <w:bCs/>
          <w:sz w:val="24"/>
          <w:szCs w:val="24"/>
        </w:rPr>
        <w:t>P</w:t>
      </w:r>
      <w:r w:rsidR="00B56744" w:rsidRPr="00D313F8">
        <w:rPr>
          <w:rFonts w:ascii="Bookman Old Style" w:hAnsi="Bookman Old Style" w:cs="Arial"/>
          <w:b/>
          <w:bCs/>
          <w:sz w:val="24"/>
          <w:szCs w:val="24"/>
        </w:rPr>
        <w:t>rinciple</w:t>
      </w:r>
    </w:p>
    <w:p w14:paraId="3CAB54CA" w14:textId="77777777" w:rsidR="00CD0174" w:rsidRPr="00D313F8" w:rsidRDefault="00CD0174" w:rsidP="00D313F8">
      <w:pPr>
        <w:autoSpaceDE w:val="0"/>
        <w:autoSpaceDN w:val="0"/>
        <w:adjustRightInd w:val="0"/>
        <w:spacing w:after="0" w:line="360" w:lineRule="auto"/>
        <w:jc w:val="both"/>
        <w:rPr>
          <w:rFonts w:ascii="Bookman Old Style" w:hAnsi="Bookman Old Style" w:cs="Arial"/>
          <w:bCs/>
          <w:sz w:val="24"/>
          <w:szCs w:val="24"/>
        </w:rPr>
      </w:pPr>
      <w:r w:rsidRPr="00D313F8">
        <w:rPr>
          <w:rFonts w:ascii="Bookman Old Style" w:hAnsi="Bookman Old Style" w:cs="Arial"/>
          <w:bCs/>
          <w:sz w:val="24"/>
          <w:szCs w:val="24"/>
        </w:rPr>
        <w:t>The sample is hydrolyzed by hydrochloric acid at 70-80</w:t>
      </w:r>
      <w:r w:rsidRPr="00D313F8">
        <w:rPr>
          <w:rFonts w:ascii="Bookman Old Style" w:hAnsi="Bookman Old Style" w:cs="Arial"/>
          <w:bCs/>
          <w:sz w:val="24"/>
          <w:szCs w:val="24"/>
          <w:vertAlign w:val="superscript"/>
        </w:rPr>
        <w:t>o</w:t>
      </w:r>
      <w:r w:rsidRPr="00D313F8">
        <w:rPr>
          <w:rFonts w:ascii="Bookman Old Style" w:hAnsi="Bookman Old Style" w:cs="Arial"/>
          <w:bCs/>
          <w:sz w:val="24"/>
          <w:szCs w:val="24"/>
        </w:rPr>
        <w:t>C. Protein, if any, can be dissolved in the acid, crude fat is then manually extracted by diethyl and petroleum ether. The solvent is removed by evaporation and the oil residue is dried and weighed.</w:t>
      </w:r>
    </w:p>
    <w:p w14:paraId="13E09C8E" w14:textId="77777777" w:rsidR="00CD0174" w:rsidRPr="00D313F8" w:rsidRDefault="002372B4" w:rsidP="00D313F8">
      <w:pPr>
        <w:autoSpaceDE w:val="0"/>
        <w:autoSpaceDN w:val="0"/>
        <w:adjustRightInd w:val="0"/>
        <w:spacing w:after="0" w:line="360" w:lineRule="auto"/>
        <w:jc w:val="both"/>
        <w:rPr>
          <w:rFonts w:ascii="Bookman Old Style" w:hAnsi="Bookman Old Style" w:cs="Arial"/>
          <w:b/>
          <w:bCs/>
          <w:sz w:val="24"/>
          <w:szCs w:val="24"/>
        </w:rPr>
      </w:pPr>
      <w:r>
        <w:rPr>
          <w:rFonts w:ascii="Bookman Old Style" w:hAnsi="Bookman Old Style" w:cs="Arial"/>
          <w:b/>
          <w:bCs/>
          <w:sz w:val="24"/>
          <w:szCs w:val="24"/>
        </w:rPr>
        <w:t>Material</w:t>
      </w:r>
      <w:r w:rsidR="00B56744" w:rsidRPr="00D313F8">
        <w:rPr>
          <w:rFonts w:ascii="Bookman Old Style" w:hAnsi="Bookman Old Style" w:cs="Arial"/>
          <w:b/>
          <w:bCs/>
          <w:sz w:val="24"/>
          <w:szCs w:val="24"/>
        </w:rPr>
        <w:t>s</w:t>
      </w:r>
    </w:p>
    <w:p w14:paraId="2AE2BEE4" w14:textId="77777777" w:rsidR="00CD0174" w:rsidRPr="006511E6" w:rsidRDefault="00CD0174" w:rsidP="0097115C">
      <w:pPr>
        <w:pStyle w:val="ListParagraph"/>
        <w:numPr>
          <w:ilvl w:val="0"/>
          <w:numId w:val="34"/>
        </w:numPr>
        <w:autoSpaceDE w:val="0"/>
        <w:autoSpaceDN w:val="0"/>
        <w:adjustRightInd w:val="0"/>
        <w:spacing w:after="0" w:line="360" w:lineRule="auto"/>
        <w:jc w:val="both"/>
        <w:rPr>
          <w:rFonts w:ascii="Bookman Old Style" w:hAnsi="Bookman Old Style" w:cs="Arial"/>
          <w:bCs/>
          <w:sz w:val="24"/>
          <w:szCs w:val="24"/>
        </w:rPr>
      </w:pPr>
      <w:r w:rsidRPr="006511E6">
        <w:rPr>
          <w:rFonts w:ascii="Bookman Old Style" w:hAnsi="Bookman Old Style" w:cs="Arial"/>
          <w:bCs/>
          <w:sz w:val="24"/>
          <w:szCs w:val="24"/>
        </w:rPr>
        <w:t xml:space="preserve">Petroleum ether (boiling point 35-60 </w:t>
      </w:r>
      <w:r w:rsidRPr="006511E6">
        <w:rPr>
          <w:rFonts w:ascii="Bookman Old Style" w:hAnsi="Bookman Old Style" w:cs="Arial"/>
          <w:bCs/>
          <w:sz w:val="24"/>
          <w:szCs w:val="24"/>
          <w:vertAlign w:val="superscript"/>
        </w:rPr>
        <w:t>O</w:t>
      </w:r>
      <w:r w:rsidRPr="006511E6">
        <w:rPr>
          <w:rFonts w:ascii="Bookman Old Style" w:hAnsi="Bookman Old Style" w:cs="Arial"/>
          <w:bCs/>
          <w:sz w:val="24"/>
          <w:szCs w:val="24"/>
        </w:rPr>
        <w:t>C)</w:t>
      </w:r>
    </w:p>
    <w:p w14:paraId="57C1F95C" w14:textId="77777777" w:rsidR="00CD0174" w:rsidRPr="006511E6" w:rsidRDefault="00CD0174" w:rsidP="0097115C">
      <w:pPr>
        <w:pStyle w:val="ListParagraph"/>
        <w:numPr>
          <w:ilvl w:val="0"/>
          <w:numId w:val="34"/>
        </w:numPr>
        <w:autoSpaceDE w:val="0"/>
        <w:autoSpaceDN w:val="0"/>
        <w:adjustRightInd w:val="0"/>
        <w:spacing w:after="0" w:line="360" w:lineRule="auto"/>
        <w:jc w:val="both"/>
        <w:rPr>
          <w:rFonts w:ascii="Bookman Old Style" w:hAnsi="Bookman Old Style" w:cs="Arial"/>
          <w:bCs/>
          <w:sz w:val="24"/>
          <w:szCs w:val="24"/>
        </w:rPr>
      </w:pPr>
      <w:r w:rsidRPr="006511E6">
        <w:rPr>
          <w:rFonts w:ascii="Bookman Old Style" w:hAnsi="Bookman Old Style" w:cs="Arial"/>
          <w:bCs/>
          <w:sz w:val="24"/>
          <w:szCs w:val="24"/>
        </w:rPr>
        <w:t>Ethyl alcohol 95 %</w:t>
      </w:r>
    </w:p>
    <w:p w14:paraId="478811AB" w14:textId="77777777" w:rsidR="00CD0174" w:rsidRPr="006511E6" w:rsidRDefault="00CD0174" w:rsidP="0097115C">
      <w:pPr>
        <w:pStyle w:val="ListParagraph"/>
        <w:numPr>
          <w:ilvl w:val="0"/>
          <w:numId w:val="34"/>
        </w:numPr>
        <w:autoSpaceDE w:val="0"/>
        <w:autoSpaceDN w:val="0"/>
        <w:adjustRightInd w:val="0"/>
        <w:spacing w:after="0" w:line="360" w:lineRule="auto"/>
        <w:jc w:val="both"/>
        <w:rPr>
          <w:rFonts w:ascii="Bookman Old Style" w:hAnsi="Bookman Old Style" w:cs="Arial"/>
          <w:bCs/>
          <w:sz w:val="24"/>
          <w:szCs w:val="24"/>
        </w:rPr>
      </w:pPr>
      <w:r w:rsidRPr="006511E6">
        <w:rPr>
          <w:rFonts w:ascii="Bookman Old Style" w:hAnsi="Bookman Old Style" w:cs="Arial"/>
          <w:bCs/>
          <w:sz w:val="24"/>
          <w:szCs w:val="24"/>
        </w:rPr>
        <w:t>4 N Hydrochloric acid</w:t>
      </w:r>
    </w:p>
    <w:p w14:paraId="4A1A9F64" w14:textId="77777777" w:rsidR="00CD0174" w:rsidRPr="006511E6" w:rsidRDefault="00CD0174" w:rsidP="0097115C">
      <w:pPr>
        <w:pStyle w:val="ListParagraph"/>
        <w:numPr>
          <w:ilvl w:val="0"/>
          <w:numId w:val="34"/>
        </w:numPr>
        <w:autoSpaceDE w:val="0"/>
        <w:autoSpaceDN w:val="0"/>
        <w:adjustRightInd w:val="0"/>
        <w:spacing w:after="0" w:line="360" w:lineRule="auto"/>
        <w:jc w:val="both"/>
        <w:rPr>
          <w:rFonts w:ascii="Bookman Old Style" w:hAnsi="Bookman Old Style" w:cs="Arial"/>
          <w:bCs/>
          <w:sz w:val="24"/>
          <w:szCs w:val="24"/>
        </w:rPr>
      </w:pPr>
      <w:r w:rsidRPr="006511E6">
        <w:rPr>
          <w:rFonts w:ascii="Bookman Old Style" w:hAnsi="Bookman Old Style" w:cs="Arial"/>
          <w:bCs/>
          <w:sz w:val="24"/>
          <w:szCs w:val="24"/>
        </w:rPr>
        <w:t>Diethyl ether, free from residue on evaporation.</w:t>
      </w:r>
    </w:p>
    <w:p w14:paraId="7A61AA19" w14:textId="77777777" w:rsidR="00CD0174" w:rsidRDefault="00CD0174" w:rsidP="0097115C">
      <w:pPr>
        <w:pStyle w:val="ListParagraph"/>
        <w:numPr>
          <w:ilvl w:val="0"/>
          <w:numId w:val="34"/>
        </w:numPr>
        <w:autoSpaceDE w:val="0"/>
        <w:autoSpaceDN w:val="0"/>
        <w:adjustRightInd w:val="0"/>
        <w:spacing w:after="0" w:line="360" w:lineRule="auto"/>
        <w:jc w:val="both"/>
        <w:rPr>
          <w:rFonts w:ascii="Bookman Old Style" w:hAnsi="Bookman Old Style" w:cs="Arial"/>
          <w:bCs/>
          <w:sz w:val="24"/>
          <w:szCs w:val="24"/>
        </w:rPr>
      </w:pPr>
      <w:r w:rsidRPr="006511E6">
        <w:rPr>
          <w:rFonts w:ascii="Bookman Old Style" w:hAnsi="Bookman Old Style" w:cs="Arial"/>
          <w:bCs/>
          <w:sz w:val="24"/>
          <w:szCs w:val="24"/>
        </w:rPr>
        <w:t xml:space="preserve">Petroleum ether, b.p.35-60 </w:t>
      </w:r>
      <w:r w:rsidRPr="006511E6">
        <w:rPr>
          <w:rFonts w:ascii="Bookman Old Style" w:hAnsi="Bookman Old Style" w:cs="Arial"/>
          <w:bCs/>
          <w:sz w:val="24"/>
          <w:szCs w:val="24"/>
          <w:vertAlign w:val="superscript"/>
        </w:rPr>
        <w:t>O</w:t>
      </w:r>
      <w:r w:rsidRPr="006511E6">
        <w:rPr>
          <w:rFonts w:ascii="Bookman Old Style" w:hAnsi="Bookman Old Style" w:cs="Arial"/>
          <w:bCs/>
          <w:sz w:val="24"/>
          <w:szCs w:val="24"/>
        </w:rPr>
        <w:t>C</w:t>
      </w:r>
    </w:p>
    <w:p w14:paraId="0FC77B12" w14:textId="77777777" w:rsidR="00B56744" w:rsidRPr="006511E6" w:rsidRDefault="00B56744" w:rsidP="00B56744">
      <w:pPr>
        <w:pStyle w:val="ListParagraph"/>
        <w:autoSpaceDE w:val="0"/>
        <w:autoSpaceDN w:val="0"/>
        <w:adjustRightInd w:val="0"/>
        <w:spacing w:after="0" w:line="360" w:lineRule="auto"/>
        <w:ind w:left="1080"/>
        <w:jc w:val="both"/>
        <w:rPr>
          <w:rFonts w:ascii="Bookman Old Style" w:hAnsi="Bookman Old Style" w:cs="Arial"/>
          <w:bCs/>
          <w:sz w:val="24"/>
          <w:szCs w:val="24"/>
        </w:rPr>
      </w:pPr>
    </w:p>
    <w:p w14:paraId="72C909EC" w14:textId="77777777" w:rsidR="00CD0174" w:rsidRPr="00D313F8" w:rsidRDefault="00CD0174" w:rsidP="00D313F8">
      <w:pPr>
        <w:autoSpaceDE w:val="0"/>
        <w:autoSpaceDN w:val="0"/>
        <w:adjustRightInd w:val="0"/>
        <w:spacing w:after="0" w:line="360" w:lineRule="auto"/>
        <w:jc w:val="both"/>
        <w:rPr>
          <w:rFonts w:ascii="Bookman Old Style" w:hAnsi="Bookman Old Style" w:cs="Arial"/>
          <w:b/>
          <w:bCs/>
          <w:sz w:val="24"/>
          <w:szCs w:val="24"/>
        </w:rPr>
      </w:pPr>
      <w:r w:rsidRPr="00D313F8">
        <w:rPr>
          <w:rFonts w:ascii="Bookman Old Style" w:hAnsi="Bookman Old Style" w:cs="Arial"/>
          <w:b/>
          <w:bCs/>
          <w:sz w:val="24"/>
          <w:szCs w:val="24"/>
        </w:rPr>
        <w:t>E</w:t>
      </w:r>
      <w:r w:rsidR="00B56744" w:rsidRPr="00D313F8">
        <w:rPr>
          <w:rFonts w:ascii="Bookman Old Style" w:hAnsi="Bookman Old Style" w:cs="Arial"/>
          <w:b/>
          <w:bCs/>
          <w:sz w:val="24"/>
          <w:szCs w:val="24"/>
        </w:rPr>
        <w:t>quipment</w:t>
      </w:r>
    </w:p>
    <w:p w14:paraId="258E9F44" w14:textId="77777777" w:rsidR="00CD0174" w:rsidRPr="0072050C" w:rsidRDefault="00CD0174" w:rsidP="0097115C">
      <w:pPr>
        <w:pStyle w:val="ListParagraph"/>
        <w:numPr>
          <w:ilvl w:val="0"/>
          <w:numId w:val="35"/>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Round flat bottom flask or beaker</w:t>
      </w:r>
    </w:p>
    <w:p w14:paraId="6B80C958" w14:textId="77777777" w:rsidR="00CD0174" w:rsidRPr="0072050C" w:rsidRDefault="00CD0174" w:rsidP="0097115C">
      <w:pPr>
        <w:pStyle w:val="ListParagraph"/>
        <w:numPr>
          <w:ilvl w:val="0"/>
          <w:numId w:val="35"/>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Thimble</w:t>
      </w:r>
    </w:p>
    <w:p w14:paraId="46B92669" w14:textId="77777777" w:rsidR="00CD0174" w:rsidRPr="0072050C" w:rsidRDefault="00CD0174" w:rsidP="0097115C">
      <w:pPr>
        <w:pStyle w:val="ListParagraph"/>
        <w:numPr>
          <w:ilvl w:val="0"/>
          <w:numId w:val="35"/>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Cotton wool</w:t>
      </w:r>
    </w:p>
    <w:p w14:paraId="48036448" w14:textId="77777777" w:rsidR="00CD0174" w:rsidRPr="0072050C" w:rsidRDefault="00CD0174" w:rsidP="0097115C">
      <w:pPr>
        <w:pStyle w:val="ListParagraph"/>
        <w:numPr>
          <w:ilvl w:val="0"/>
          <w:numId w:val="35"/>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Condenser</w:t>
      </w:r>
    </w:p>
    <w:p w14:paraId="452B0BB4" w14:textId="77777777" w:rsidR="00CD0174" w:rsidRPr="0072050C" w:rsidRDefault="00CD0174" w:rsidP="0097115C">
      <w:pPr>
        <w:pStyle w:val="ListParagraph"/>
        <w:numPr>
          <w:ilvl w:val="0"/>
          <w:numId w:val="35"/>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Extraction glassware (separating funnel or Rohring tubes or Majonnie tubes or equivalent extracting container)</w:t>
      </w:r>
    </w:p>
    <w:p w14:paraId="1F6CC14C" w14:textId="77777777" w:rsidR="00CD0174" w:rsidRPr="0072050C" w:rsidRDefault="00CD0174" w:rsidP="0097115C">
      <w:pPr>
        <w:pStyle w:val="ListParagraph"/>
        <w:numPr>
          <w:ilvl w:val="0"/>
          <w:numId w:val="35"/>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Glass funnel</w:t>
      </w:r>
    </w:p>
    <w:p w14:paraId="2A405056" w14:textId="77777777" w:rsidR="00CD0174" w:rsidRPr="0072050C" w:rsidRDefault="00CD0174" w:rsidP="0097115C">
      <w:pPr>
        <w:pStyle w:val="ListParagraph"/>
        <w:numPr>
          <w:ilvl w:val="0"/>
          <w:numId w:val="35"/>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Hot air oven</w:t>
      </w:r>
    </w:p>
    <w:p w14:paraId="0056B0EA" w14:textId="77777777" w:rsidR="00CD0174" w:rsidRPr="0072050C" w:rsidRDefault="00CD0174" w:rsidP="0097115C">
      <w:pPr>
        <w:pStyle w:val="ListParagraph"/>
        <w:numPr>
          <w:ilvl w:val="0"/>
          <w:numId w:val="35"/>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Cylinder</w:t>
      </w:r>
    </w:p>
    <w:p w14:paraId="18CDA0EE" w14:textId="77777777" w:rsidR="00CD0174" w:rsidRPr="0072050C" w:rsidRDefault="00CD0174" w:rsidP="0097115C">
      <w:pPr>
        <w:pStyle w:val="ListParagraph"/>
        <w:numPr>
          <w:ilvl w:val="0"/>
          <w:numId w:val="35"/>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lastRenderedPageBreak/>
        <w:t>Water bath</w:t>
      </w:r>
    </w:p>
    <w:p w14:paraId="23A38C7A" w14:textId="77777777" w:rsidR="00CD0174" w:rsidRPr="0072050C" w:rsidRDefault="00CD0174" w:rsidP="0097115C">
      <w:pPr>
        <w:pStyle w:val="ListParagraph"/>
        <w:numPr>
          <w:ilvl w:val="0"/>
          <w:numId w:val="35"/>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Desiccator</w:t>
      </w:r>
    </w:p>
    <w:p w14:paraId="5450E723" w14:textId="77777777" w:rsidR="00CD0174" w:rsidRPr="0072050C" w:rsidRDefault="00CD0174" w:rsidP="0097115C">
      <w:pPr>
        <w:pStyle w:val="ListParagraph"/>
        <w:numPr>
          <w:ilvl w:val="0"/>
          <w:numId w:val="35"/>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Analytical balance</w:t>
      </w:r>
    </w:p>
    <w:p w14:paraId="3EC00C52" w14:textId="77777777" w:rsidR="00CD0174" w:rsidRPr="0072050C" w:rsidRDefault="00CD0174" w:rsidP="0097115C">
      <w:pPr>
        <w:pStyle w:val="ListParagraph"/>
        <w:numPr>
          <w:ilvl w:val="0"/>
          <w:numId w:val="35"/>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Filter paper (Whatman No. 541)</w:t>
      </w:r>
    </w:p>
    <w:p w14:paraId="68A58120" w14:textId="77777777" w:rsidR="00CD0174" w:rsidRDefault="00CD0174" w:rsidP="00CD0174">
      <w:pPr>
        <w:autoSpaceDE w:val="0"/>
        <w:autoSpaceDN w:val="0"/>
        <w:adjustRightInd w:val="0"/>
        <w:spacing w:after="0" w:line="360" w:lineRule="auto"/>
        <w:jc w:val="both"/>
        <w:rPr>
          <w:rFonts w:ascii="Bookman Old Style" w:hAnsi="Bookman Old Style" w:cs="Arial"/>
          <w:b/>
          <w:bCs/>
          <w:sz w:val="24"/>
          <w:szCs w:val="24"/>
        </w:rPr>
      </w:pPr>
    </w:p>
    <w:p w14:paraId="30579293" w14:textId="77777777" w:rsidR="00CD0174" w:rsidRPr="00D313F8" w:rsidRDefault="00CD0174" w:rsidP="00D313F8">
      <w:pPr>
        <w:autoSpaceDE w:val="0"/>
        <w:autoSpaceDN w:val="0"/>
        <w:adjustRightInd w:val="0"/>
        <w:spacing w:after="0" w:line="360" w:lineRule="auto"/>
        <w:jc w:val="both"/>
        <w:rPr>
          <w:rFonts w:ascii="Bookman Old Style" w:hAnsi="Bookman Old Style" w:cs="Arial"/>
          <w:b/>
          <w:bCs/>
          <w:sz w:val="24"/>
          <w:szCs w:val="24"/>
        </w:rPr>
      </w:pPr>
      <w:r w:rsidRPr="00D313F8">
        <w:rPr>
          <w:rFonts w:ascii="Bookman Old Style" w:hAnsi="Bookman Old Style" w:cs="Arial"/>
          <w:b/>
          <w:bCs/>
          <w:sz w:val="24"/>
          <w:szCs w:val="24"/>
        </w:rPr>
        <w:t>C</w:t>
      </w:r>
      <w:r w:rsidR="002372B4" w:rsidRPr="00D313F8">
        <w:rPr>
          <w:rFonts w:ascii="Bookman Old Style" w:hAnsi="Bookman Old Style" w:cs="Arial"/>
          <w:b/>
          <w:bCs/>
          <w:sz w:val="24"/>
          <w:szCs w:val="24"/>
        </w:rPr>
        <w:t xml:space="preserve">autious and hazards </w:t>
      </w:r>
    </w:p>
    <w:p w14:paraId="2A9EE519" w14:textId="77777777" w:rsidR="00CD0174" w:rsidRPr="00D313F8" w:rsidRDefault="00CD0174" w:rsidP="00D313F8">
      <w:pPr>
        <w:autoSpaceDE w:val="0"/>
        <w:autoSpaceDN w:val="0"/>
        <w:adjustRightInd w:val="0"/>
        <w:spacing w:after="0" w:line="360" w:lineRule="auto"/>
        <w:jc w:val="both"/>
        <w:rPr>
          <w:rFonts w:ascii="Bookman Old Style" w:hAnsi="Bookman Old Style" w:cs="Arial"/>
          <w:b/>
          <w:bCs/>
          <w:sz w:val="24"/>
          <w:szCs w:val="24"/>
        </w:rPr>
      </w:pPr>
      <w:r w:rsidRPr="00D313F8">
        <w:rPr>
          <w:rFonts w:ascii="Bookman Old Style" w:hAnsi="Bookman Old Style" w:cs="Arial"/>
          <w:bCs/>
          <w:sz w:val="24"/>
          <w:szCs w:val="24"/>
        </w:rPr>
        <w:t>Petroleum ether is toxic (boiling point 35-60</w:t>
      </w:r>
      <w:r w:rsidR="00606D52">
        <w:rPr>
          <w:rFonts w:ascii="Bookman Old Style" w:hAnsi="Bookman Old Style" w:cs="Arial"/>
          <w:bCs/>
          <w:sz w:val="24"/>
          <w:szCs w:val="24"/>
        </w:rPr>
        <w:t>°</w:t>
      </w:r>
      <w:r w:rsidRPr="00D313F8">
        <w:rPr>
          <w:rFonts w:ascii="Bookman Old Style" w:hAnsi="Bookman Old Style" w:cs="Arial"/>
          <w:bCs/>
          <w:sz w:val="24"/>
          <w:szCs w:val="24"/>
        </w:rPr>
        <w:t>C), and flammable, handle with care.</w:t>
      </w:r>
    </w:p>
    <w:p w14:paraId="2CC7C5CD" w14:textId="77777777" w:rsidR="00CD0174" w:rsidRPr="0072050C" w:rsidRDefault="00CD0174" w:rsidP="00CD0174">
      <w:pPr>
        <w:autoSpaceDE w:val="0"/>
        <w:autoSpaceDN w:val="0"/>
        <w:adjustRightInd w:val="0"/>
        <w:spacing w:after="0" w:line="360" w:lineRule="auto"/>
        <w:jc w:val="both"/>
        <w:rPr>
          <w:rFonts w:ascii="Bookman Old Style" w:hAnsi="Bookman Old Style" w:cs="Arial"/>
          <w:b/>
          <w:bCs/>
          <w:sz w:val="24"/>
          <w:szCs w:val="24"/>
        </w:rPr>
      </w:pPr>
      <w:r w:rsidRPr="0072050C">
        <w:rPr>
          <w:rFonts w:ascii="Bookman Old Style" w:hAnsi="Bookman Old Style" w:cs="Arial"/>
          <w:b/>
          <w:bCs/>
          <w:sz w:val="24"/>
          <w:szCs w:val="24"/>
        </w:rPr>
        <w:t>P</w:t>
      </w:r>
      <w:r w:rsidR="002372B4" w:rsidRPr="0072050C">
        <w:rPr>
          <w:rFonts w:ascii="Bookman Old Style" w:hAnsi="Bookman Old Style" w:cs="Arial"/>
          <w:b/>
          <w:bCs/>
          <w:sz w:val="24"/>
          <w:szCs w:val="24"/>
        </w:rPr>
        <w:t>rocedure</w:t>
      </w:r>
    </w:p>
    <w:p w14:paraId="06FC1B86" w14:textId="77777777" w:rsidR="00CD0174" w:rsidRPr="00D313F8" w:rsidRDefault="00CD0174" w:rsidP="00D313F8">
      <w:pPr>
        <w:autoSpaceDE w:val="0"/>
        <w:autoSpaceDN w:val="0"/>
        <w:adjustRightInd w:val="0"/>
        <w:spacing w:after="0" w:line="360" w:lineRule="auto"/>
        <w:jc w:val="both"/>
        <w:rPr>
          <w:rFonts w:ascii="Bookman Old Style" w:hAnsi="Bookman Old Style" w:cs="Arial"/>
          <w:b/>
          <w:bCs/>
          <w:sz w:val="24"/>
          <w:szCs w:val="24"/>
        </w:rPr>
      </w:pPr>
      <w:r w:rsidRPr="00D313F8">
        <w:rPr>
          <w:rFonts w:ascii="Bookman Old Style" w:hAnsi="Bookman Old Style" w:cs="Arial"/>
          <w:b/>
          <w:bCs/>
          <w:sz w:val="24"/>
          <w:szCs w:val="24"/>
        </w:rPr>
        <w:t>S</w:t>
      </w:r>
      <w:r w:rsidR="002372B4" w:rsidRPr="00D313F8">
        <w:rPr>
          <w:rFonts w:ascii="Bookman Old Style" w:hAnsi="Bookman Old Style" w:cs="Arial"/>
          <w:b/>
          <w:bCs/>
          <w:sz w:val="24"/>
          <w:szCs w:val="24"/>
        </w:rPr>
        <w:t xml:space="preserve">ample preparation </w:t>
      </w:r>
    </w:p>
    <w:p w14:paraId="10B89330" w14:textId="77777777" w:rsidR="00CD0174" w:rsidRPr="0072050C" w:rsidRDefault="00CD0174" w:rsidP="0097115C">
      <w:pPr>
        <w:pStyle w:val="ListParagraph"/>
        <w:numPr>
          <w:ilvl w:val="0"/>
          <w:numId w:val="36"/>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Place 2 g dried sample (W1) in a 250 mL Erlenmeyer flask or extraction tube, add 2 mL alcohol. Stir to moisten all particles (moistening of sample with alcohol prevents lumping on addition of acid).</w:t>
      </w:r>
    </w:p>
    <w:p w14:paraId="13F3520F" w14:textId="77777777" w:rsidR="00CD0174" w:rsidRPr="0072050C" w:rsidRDefault="00CD0174" w:rsidP="0097115C">
      <w:pPr>
        <w:pStyle w:val="ListParagraph"/>
        <w:numPr>
          <w:ilvl w:val="0"/>
          <w:numId w:val="36"/>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Add 10 mL of the diluted 4N HCl and mix well. Set the flask on the heater and reflux for 30 min. If the tube is used, place the tube in water bath held at 70–80</w:t>
      </w:r>
      <w:r w:rsidR="00606D52">
        <w:rPr>
          <w:rFonts w:ascii="Bookman Old Style" w:hAnsi="Bookman Old Style" w:cs="Arial"/>
          <w:bCs/>
          <w:sz w:val="24"/>
          <w:szCs w:val="24"/>
        </w:rPr>
        <w:t>°</w:t>
      </w:r>
      <w:r w:rsidRPr="0072050C">
        <w:rPr>
          <w:rFonts w:ascii="Bookman Old Style" w:hAnsi="Bookman Old Style" w:cs="Arial"/>
          <w:bCs/>
          <w:sz w:val="24"/>
          <w:szCs w:val="24"/>
        </w:rPr>
        <w:t>C and stir at frequent intervals until sample is completely hydrolyzed (usually 30–40 min).</w:t>
      </w:r>
    </w:p>
    <w:p w14:paraId="789FD712" w14:textId="77777777" w:rsidR="00CD0174" w:rsidRPr="0072050C" w:rsidRDefault="00CD0174" w:rsidP="0097115C">
      <w:pPr>
        <w:pStyle w:val="ListParagraph"/>
        <w:numPr>
          <w:ilvl w:val="0"/>
          <w:numId w:val="36"/>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Add 10 mL alcohol and cool.</w:t>
      </w:r>
    </w:p>
    <w:p w14:paraId="270AD4A3" w14:textId="77777777" w:rsidR="00CD0174" w:rsidRPr="0072050C" w:rsidRDefault="00CD0174" w:rsidP="0097115C">
      <w:pPr>
        <w:pStyle w:val="ListParagraph"/>
        <w:numPr>
          <w:ilvl w:val="0"/>
          <w:numId w:val="36"/>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If the hydrolysis has taken place in a flask, transfer the digested mixture to extraction glassware. Rinse the flask and pour into the extraction tube with 25 mL diethyl ether in three portions.</w:t>
      </w:r>
    </w:p>
    <w:p w14:paraId="658C37DF" w14:textId="77777777" w:rsidR="00CD0174" w:rsidRPr="0072050C" w:rsidRDefault="00CD0174" w:rsidP="0097115C">
      <w:pPr>
        <w:pStyle w:val="ListParagraph"/>
        <w:numPr>
          <w:ilvl w:val="0"/>
          <w:numId w:val="36"/>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Close the tube with cork and shake vigorously for 1 min. Add 25 Ml petroleum ether and again shake vigorously for 1 min.</w:t>
      </w:r>
    </w:p>
    <w:p w14:paraId="4F484ADD" w14:textId="77777777" w:rsidR="00CD0174" w:rsidRPr="0072050C" w:rsidRDefault="00CD0174" w:rsidP="0097115C">
      <w:pPr>
        <w:pStyle w:val="ListParagraph"/>
        <w:numPr>
          <w:ilvl w:val="0"/>
          <w:numId w:val="36"/>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Let stand until upper liquid is practically clear.</w:t>
      </w:r>
    </w:p>
    <w:p w14:paraId="236CECDC" w14:textId="77777777" w:rsidR="00CD0174" w:rsidRPr="0072050C" w:rsidRDefault="00CD0174" w:rsidP="0097115C">
      <w:pPr>
        <w:pStyle w:val="ListParagraph"/>
        <w:numPr>
          <w:ilvl w:val="0"/>
          <w:numId w:val="36"/>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Transfer as much as possible of the ether-fat solution into a pre-weighed</w:t>
      </w:r>
    </w:p>
    <w:p w14:paraId="24C76EF8" w14:textId="77777777" w:rsidR="00CD0174" w:rsidRPr="0072050C" w:rsidRDefault="00CD0174" w:rsidP="0097115C">
      <w:pPr>
        <w:pStyle w:val="ListParagraph"/>
        <w:numPr>
          <w:ilvl w:val="0"/>
          <w:numId w:val="36"/>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125 mL flask by filtering it through a funnel containing a plug of cotton packed firmly in the stem part. Allow free passage of ether into the flask.</w:t>
      </w:r>
    </w:p>
    <w:p w14:paraId="11F8D8AB" w14:textId="77777777" w:rsidR="00CD0174" w:rsidRPr="0072050C" w:rsidRDefault="00CD0174" w:rsidP="0097115C">
      <w:pPr>
        <w:pStyle w:val="ListParagraph"/>
        <w:numPr>
          <w:ilvl w:val="0"/>
          <w:numId w:val="36"/>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Before weighing the flask, dry it in drying oven at 100</w:t>
      </w:r>
      <w:r w:rsidRPr="0072050C">
        <w:rPr>
          <w:rFonts w:ascii="Bookman Old Style" w:hAnsi="Bookman Old Style" w:cs="Arial"/>
          <w:bCs/>
          <w:sz w:val="24"/>
          <w:szCs w:val="24"/>
        </w:rPr>
        <w:t>5</w:t>
      </w:r>
      <w:r w:rsidR="00606D52">
        <w:rPr>
          <w:rFonts w:ascii="Bookman Old Style" w:hAnsi="Bookman Old Style" w:cs="Arial"/>
          <w:bCs/>
          <w:sz w:val="24"/>
          <w:szCs w:val="24"/>
        </w:rPr>
        <w:t>°</w:t>
      </w:r>
      <w:r w:rsidRPr="0072050C">
        <w:rPr>
          <w:rFonts w:ascii="Bookman Old Style" w:hAnsi="Bookman Old Style" w:cs="Arial"/>
          <w:bCs/>
          <w:sz w:val="24"/>
          <w:szCs w:val="24"/>
        </w:rPr>
        <w:t>C and then let cool in a desiccator and weigh (W2).</w:t>
      </w:r>
    </w:p>
    <w:p w14:paraId="129CD0EB" w14:textId="77777777" w:rsidR="00CD0174" w:rsidRPr="0072050C" w:rsidRDefault="00CD0174" w:rsidP="0097115C">
      <w:pPr>
        <w:pStyle w:val="ListParagraph"/>
        <w:numPr>
          <w:ilvl w:val="0"/>
          <w:numId w:val="36"/>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lastRenderedPageBreak/>
        <w:t>Repeat extraction of the liquid sample remaining in tube twice using the same solvent. Each time, transfer the clear ether solutions through the same funnel into the same flask. When finished, rinse inside and outside of the funnel into the same flask.</w:t>
      </w:r>
    </w:p>
    <w:p w14:paraId="25079513" w14:textId="77777777" w:rsidR="00CD0174" w:rsidRPr="0072050C" w:rsidRDefault="00CD0174" w:rsidP="0097115C">
      <w:pPr>
        <w:pStyle w:val="ListParagraph"/>
        <w:numPr>
          <w:ilvl w:val="0"/>
          <w:numId w:val="36"/>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Evaporate solvents completely on a water bath at 70-80</w:t>
      </w:r>
      <w:r w:rsidR="00606D52">
        <w:rPr>
          <w:rFonts w:ascii="Bookman Old Style" w:hAnsi="Bookman Old Style" w:cs="Arial"/>
          <w:bCs/>
          <w:sz w:val="24"/>
          <w:szCs w:val="24"/>
        </w:rPr>
        <w:t>°</w:t>
      </w:r>
      <w:r w:rsidRPr="0072050C">
        <w:rPr>
          <w:rFonts w:ascii="Bookman Old Style" w:hAnsi="Bookman Old Style" w:cs="Arial"/>
          <w:bCs/>
          <w:sz w:val="24"/>
          <w:szCs w:val="24"/>
        </w:rPr>
        <w:t>C</w:t>
      </w:r>
    </w:p>
    <w:p w14:paraId="2EEEBB3E" w14:textId="77777777" w:rsidR="00CD0174" w:rsidRPr="0072050C" w:rsidRDefault="00CD0174" w:rsidP="0097115C">
      <w:pPr>
        <w:pStyle w:val="ListParagraph"/>
        <w:numPr>
          <w:ilvl w:val="0"/>
          <w:numId w:val="36"/>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Dry fat in an oven at 100+5</w:t>
      </w:r>
      <w:r w:rsidR="00606D52">
        <w:rPr>
          <w:rFonts w:ascii="Bookman Old Style" w:hAnsi="Bookman Old Style" w:cs="Arial"/>
          <w:bCs/>
          <w:sz w:val="24"/>
          <w:szCs w:val="24"/>
        </w:rPr>
        <w:t>°</w:t>
      </w:r>
      <w:r w:rsidRPr="0072050C">
        <w:rPr>
          <w:rFonts w:ascii="Bookman Old Style" w:hAnsi="Bookman Old Style" w:cs="Arial"/>
          <w:bCs/>
          <w:sz w:val="24"/>
          <w:szCs w:val="24"/>
        </w:rPr>
        <w:t>C until constant weight is obtained.</w:t>
      </w:r>
    </w:p>
    <w:p w14:paraId="1791FBFD" w14:textId="77777777" w:rsidR="00CD0174" w:rsidRPr="0072050C" w:rsidRDefault="00CD0174" w:rsidP="0097115C">
      <w:pPr>
        <w:pStyle w:val="ListParagraph"/>
        <w:numPr>
          <w:ilvl w:val="0"/>
          <w:numId w:val="36"/>
        </w:numPr>
        <w:autoSpaceDE w:val="0"/>
        <w:autoSpaceDN w:val="0"/>
        <w:adjustRightInd w:val="0"/>
        <w:spacing w:after="0" w:line="360" w:lineRule="auto"/>
        <w:jc w:val="both"/>
        <w:rPr>
          <w:rFonts w:ascii="Bookman Old Style" w:hAnsi="Bookman Old Style" w:cs="Arial"/>
          <w:bCs/>
          <w:sz w:val="24"/>
          <w:szCs w:val="24"/>
        </w:rPr>
      </w:pPr>
      <w:r w:rsidRPr="0072050C">
        <w:rPr>
          <w:rFonts w:ascii="Bookman Old Style" w:hAnsi="Bookman Old Style" w:cs="Arial"/>
          <w:bCs/>
          <w:sz w:val="24"/>
          <w:szCs w:val="24"/>
        </w:rPr>
        <w:t>Allow the flask to cool in a desiccator and weigh (W3).</w:t>
      </w:r>
    </w:p>
    <w:p w14:paraId="567CD0CE" w14:textId="77777777" w:rsidR="00CD0174" w:rsidRPr="00A7774B" w:rsidRDefault="00CD0174" w:rsidP="00CD0174">
      <w:pPr>
        <w:autoSpaceDE w:val="0"/>
        <w:autoSpaceDN w:val="0"/>
        <w:adjustRightInd w:val="0"/>
        <w:spacing w:after="0" w:line="360" w:lineRule="auto"/>
        <w:jc w:val="both"/>
        <w:rPr>
          <w:rFonts w:ascii="Bookman Old Style" w:hAnsi="Bookman Old Style" w:cs="Arial"/>
          <w:b/>
          <w:bCs/>
          <w:sz w:val="24"/>
          <w:szCs w:val="24"/>
        </w:rPr>
      </w:pPr>
    </w:p>
    <w:p w14:paraId="0D635C03" w14:textId="77777777" w:rsidR="00CD0174" w:rsidRPr="00D313F8" w:rsidRDefault="00CD0174" w:rsidP="00D313F8">
      <w:pPr>
        <w:autoSpaceDE w:val="0"/>
        <w:autoSpaceDN w:val="0"/>
        <w:adjustRightInd w:val="0"/>
        <w:spacing w:after="0" w:line="360" w:lineRule="auto"/>
        <w:jc w:val="both"/>
        <w:rPr>
          <w:rFonts w:ascii="Bookman Old Style" w:hAnsi="Bookman Old Style" w:cs="Arial"/>
          <w:b/>
          <w:bCs/>
          <w:sz w:val="24"/>
          <w:szCs w:val="24"/>
        </w:rPr>
      </w:pPr>
      <w:r w:rsidRPr="00D313F8">
        <w:rPr>
          <w:rFonts w:ascii="Bookman Old Style" w:hAnsi="Bookman Old Style" w:cs="Arial"/>
          <w:b/>
          <w:bCs/>
          <w:sz w:val="24"/>
          <w:szCs w:val="24"/>
        </w:rPr>
        <w:t>C</w:t>
      </w:r>
      <w:r w:rsidR="002372B4" w:rsidRPr="00D313F8">
        <w:rPr>
          <w:rFonts w:ascii="Bookman Old Style" w:hAnsi="Bookman Old Style" w:cs="Arial"/>
          <w:b/>
          <w:bCs/>
          <w:sz w:val="24"/>
          <w:szCs w:val="24"/>
        </w:rPr>
        <w:t>alculation</w:t>
      </w:r>
    </w:p>
    <w:p w14:paraId="37CD8527" w14:textId="77777777" w:rsidR="00CD0174" w:rsidRPr="00F11C91" w:rsidRDefault="00CD0174" w:rsidP="00CD0174">
      <w:pPr>
        <w:autoSpaceDE w:val="0"/>
        <w:autoSpaceDN w:val="0"/>
        <w:adjustRightInd w:val="0"/>
        <w:spacing w:after="0" w:line="240" w:lineRule="auto"/>
        <w:ind w:firstLine="720"/>
        <w:jc w:val="both"/>
        <w:rPr>
          <w:rFonts w:ascii="Bookman Old Style" w:hAnsi="Bookman Old Style" w:cs="Arial"/>
          <w:bCs/>
          <w:sz w:val="24"/>
          <w:szCs w:val="24"/>
        </w:rPr>
      </w:pPr>
      <w:r w:rsidRPr="00F11C91">
        <w:rPr>
          <w:rFonts w:ascii="Bookman Old Style" w:hAnsi="Bookman Old Style" w:cs="Arial"/>
          <w:bCs/>
          <w:sz w:val="24"/>
          <w:szCs w:val="24"/>
        </w:rPr>
        <w:t xml:space="preserve">Total Fat (g/100 g) = </w:t>
      </w:r>
      <w:r w:rsidRPr="00F11C91">
        <w:rPr>
          <w:rFonts w:ascii="Bookman Old Style" w:hAnsi="Bookman Old Style" w:cs="Arial"/>
          <w:bCs/>
          <w:sz w:val="24"/>
          <w:szCs w:val="24"/>
          <w:u w:val="single"/>
        </w:rPr>
        <w:t>(W</w:t>
      </w:r>
      <w:r w:rsidRPr="00F11C91">
        <w:rPr>
          <w:rFonts w:ascii="Bookman Old Style" w:hAnsi="Bookman Old Style" w:cs="Arial"/>
          <w:bCs/>
          <w:sz w:val="24"/>
          <w:szCs w:val="24"/>
          <w:u w:val="single"/>
          <w:vertAlign w:val="subscript"/>
        </w:rPr>
        <w:t>3</w:t>
      </w:r>
      <w:r w:rsidRPr="00F11C91">
        <w:rPr>
          <w:rFonts w:ascii="Bookman Old Style" w:hAnsi="Bookman Old Style" w:cs="Arial"/>
          <w:bCs/>
          <w:sz w:val="24"/>
          <w:szCs w:val="24"/>
          <w:u w:val="single"/>
        </w:rPr>
        <w:t xml:space="preserve"> – W</w:t>
      </w:r>
      <w:r w:rsidRPr="00F11C91">
        <w:rPr>
          <w:rFonts w:ascii="Bookman Old Style" w:hAnsi="Bookman Old Style" w:cs="Arial"/>
          <w:bCs/>
          <w:sz w:val="24"/>
          <w:szCs w:val="24"/>
          <w:u w:val="single"/>
          <w:vertAlign w:val="subscript"/>
        </w:rPr>
        <w:t>2</w:t>
      </w:r>
      <w:r w:rsidRPr="00F11C91">
        <w:rPr>
          <w:rFonts w:ascii="Bookman Old Style" w:hAnsi="Bookman Old Style" w:cs="Arial"/>
          <w:bCs/>
          <w:sz w:val="24"/>
          <w:szCs w:val="24"/>
          <w:u w:val="single"/>
        </w:rPr>
        <w:t>) X 100</w:t>
      </w:r>
    </w:p>
    <w:p w14:paraId="627A0D7F" w14:textId="77777777" w:rsidR="00CD0174" w:rsidRPr="00F11C91" w:rsidRDefault="00CD0174" w:rsidP="00CD0174">
      <w:pPr>
        <w:autoSpaceDE w:val="0"/>
        <w:autoSpaceDN w:val="0"/>
        <w:adjustRightInd w:val="0"/>
        <w:spacing w:after="0" w:line="240" w:lineRule="auto"/>
        <w:jc w:val="both"/>
        <w:rPr>
          <w:rFonts w:ascii="Bookman Old Style" w:hAnsi="Bookman Old Style" w:cs="Arial"/>
          <w:bCs/>
          <w:sz w:val="24"/>
          <w:szCs w:val="24"/>
        </w:rPr>
      </w:pPr>
      <w:r w:rsidRPr="00F11C91">
        <w:rPr>
          <w:rFonts w:ascii="Bookman Old Style" w:hAnsi="Bookman Old Style" w:cs="Arial"/>
          <w:bCs/>
          <w:sz w:val="24"/>
          <w:szCs w:val="24"/>
        </w:rPr>
        <w:tab/>
      </w:r>
      <w:r w:rsidRPr="00F11C91">
        <w:rPr>
          <w:rFonts w:ascii="Bookman Old Style" w:hAnsi="Bookman Old Style" w:cs="Arial"/>
          <w:bCs/>
          <w:sz w:val="24"/>
          <w:szCs w:val="24"/>
        </w:rPr>
        <w:tab/>
      </w:r>
      <w:r w:rsidRPr="00F11C91">
        <w:rPr>
          <w:rFonts w:ascii="Bookman Old Style" w:hAnsi="Bookman Old Style" w:cs="Arial"/>
          <w:bCs/>
          <w:sz w:val="24"/>
          <w:szCs w:val="24"/>
        </w:rPr>
        <w:tab/>
      </w:r>
      <w:r w:rsidRPr="00F11C91">
        <w:rPr>
          <w:rFonts w:ascii="Bookman Old Style" w:hAnsi="Bookman Old Style" w:cs="Arial"/>
          <w:bCs/>
          <w:sz w:val="24"/>
          <w:szCs w:val="24"/>
        </w:rPr>
        <w:tab/>
        <w:t xml:space="preserve">              W</w:t>
      </w:r>
      <w:r w:rsidRPr="00F11C91">
        <w:rPr>
          <w:rFonts w:ascii="Bookman Old Style" w:hAnsi="Bookman Old Style" w:cs="Arial"/>
          <w:bCs/>
          <w:sz w:val="24"/>
          <w:szCs w:val="24"/>
          <w:vertAlign w:val="subscript"/>
        </w:rPr>
        <w:t>1</w:t>
      </w:r>
    </w:p>
    <w:p w14:paraId="7F64A34A" w14:textId="77777777" w:rsidR="00CD0174" w:rsidRPr="00F11C91" w:rsidRDefault="00CD0174" w:rsidP="00CD0174">
      <w:pPr>
        <w:autoSpaceDE w:val="0"/>
        <w:autoSpaceDN w:val="0"/>
        <w:adjustRightInd w:val="0"/>
        <w:spacing w:after="0" w:line="240" w:lineRule="auto"/>
        <w:jc w:val="both"/>
        <w:rPr>
          <w:rFonts w:ascii="Bookman Old Style" w:hAnsi="Bookman Old Style" w:cs="Arial"/>
          <w:bCs/>
          <w:sz w:val="24"/>
          <w:szCs w:val="24"/>
        </w:rPr>
      </w:pPr>
    </w:p>
    <w:p w14:paraId="52D94C23" w14:textId="77777777" w:rsidR="00CD0174" w:rsidRPr="00F11C91" w:rsidRDefault="00CD0174" w:rsidP="00CD0174">
      <w:pPr>
        <w:autoSpaceDE w:val="0"/>
        <w:autoSpaceDN w:val="0"/>
        <w:adjustRightInd w:val="0"/>
        <w:spacing w:after="0" w:line="360" w:lineRule="auto"/>
        <w:ind w:firstLine="720"/>
        <w:jc w:val="both"/>
        <w:rPr>
          <w:rFonts w:ascii="Bookman Old Style" w:hAnsi="Bookman Old Style" w:cs="Arial"/>
          <w:bCs/>
          <w:sz w:val="24"/>
          <w:szCs w:val="24"/>
        </w:rPr>
      </w:pPr>
      <w:r w:rsidRPr="00F11C91">
        <w:rPr>
          <w:rFonts w:ascii="Bookman Old Style" w:hAnsi="Bookman Old Style" w:cs="Arial"/>
          <w:bCs/>
          <w:sz w:val="24"/>
          <w:szCs w:val="24"/>
        </w:rPr>
        <w:t xml:space="preserve">Where: </w:t>
      </w:r>
      <w:r w:rsidRPr="00F11C91">
        <w:rPr>
          <w:rFonts w:ascii="Bookman Old Style" w:hAnsi="Bookman Old Style" w:cs="Arial"/>
          <w:bCs/>
          <w:sz w:val="24"/>
          <w:szCs w:val="24"/>
        </w:rPr>
        <w:tab/>
        <w:t>W1 = Weight of sample</w:t>
      </w:r>
    </w:p>
    <w:p w14:paraId="754AB719" w14:textId="77777777" w:rsidR="00CD0174" w:rsidRPr="00F11C91" w:rsidRDefault="00CD0174" w:rsidP="00CD0174">
      <w:pPr>
        <w:autoSpaceDE w:val="0"/>
        <w:autoSpaceDN w:val="0"/>
        <w:adjustRightInd w:val="0"/>
        <w:spacing w:after="0" w:line="360" w:lineRule="auto"/>
        <w:ind w:left="1440" w:firstLine="720"/>
        <w:jc w:val="both"/>
        <w:rPr>
          <w:rFonts w:ascii="Bookman Old Style" w:hAnsi="Bookman Old Style" w:cs="Arial"/>
          <w:bCs/>
          <w:sz w:val="24"/>
          <w:szCs w:val="24"/>
        </w:rPr>
      </w:pPr>
      <w:r w:rsidRPr="00F11C91">
        <w:rPr>
          <w:rFonts w:ascii="Bookman Old Style" w:hAnsi="Bookman Old Style" w:cs="Arial"/>
          <w:bCs/>
          <w:sz w:val="24"/>
          <w:szCs w:val="24"/>
        </w:rPr>
        <w:t>W2 = Weight of dried flask before fat extraction</w:t>
      </w:r>
    </w:p>
    <w:p w14:paraId="4E5F38DC" w14:textId="77777777" w:rsidR="00CD0174" w:rsidRDefault="00CD0174" w:rsidP="00CD0174">
      <w:pPr>
        <w:autoSpaceDE w:val="0"/>
        <w:autoSpaceDN w:val="0"/>
        <w:adjustRightInd w:val="0"/>
        <w:spacing w:after="0" w:line="360" w:lineRule="auto"/>
        <w:ind w:left="1440" w:firstLine="720"/>
        <w:jc w:val="both"/>
        <w:rPr>
          <w:rFonts w:ascii="Bookman Old Style" w:hAnsi="Bookman Old Style" w:cs="Arial"/>
          <w:bCs/>
          <w:sz w:val="24"/>
          <w:szCs w:val="24"/>
        </w:rPr>
      </w:pPr>
      <w:r w:rsidRPr="00F11C91">
        <w:rPr>
          <w:rFonts w:ascii="Bookman Old Style" w:hAnsi="Bookman Old Style" w:cs="Arial"/>
          <w:bCs/>
          <w:sz w:val="24"/>
          <w:szCs w:val="24"/>
        </w:rPr>
        <w:t>W3 = Weight of dried flask after fat extraction</w:t>
      </w:r>
    </w:p>
    <w:p w14:paraId="361536A6" w14:textId="77777777" w:rsidR="00CD0174" w:rsidRPr="00F11C91" w:rsidRDefault="00CD0174" w:rsidP="00CD0174">
      <w:pPr>
        <w:autoSpaceDE w:val="0"/>
        <w:autoSpaceDN w:val="0"/>
        <w:adjustRightInd w:val="0"/>
        <w:spacing w:after="0" w:line="360" w:lineRule="auto"/>
        <w:ind w:left="1440" w:firstLine="720"/>
        <w:jc w:val="both"/>
        <w:rPr>
          <w:rFonts w:ascii="Bookman Old Style" w:hAnsi="Bookman Old Style" w:cs="Arial"/>
          <w:bCs/>
          <w:sz w:val="24"/>
          <w:szCs w:val="24"/>
        </w:rPr>
      </w:pPr>
    </w:p>
    <w:p w14:paraId="66DE5944" w14:textId="77777777" w:rsidR="00CD0174" w:rsidRPr="00D313F8" w:rsidRDefault="00CD0174" w:rsidP="00D313F8">
      <w:pPr>
        <w:autoSpaceDE w:val="0"/>
        <w:autoSpaceDN w:val="0"/>
        <w:adjustRightInd w:val="0"/>
        <w:spacing w:after="0" w:line="360" w:lineRule="auto"/>
        <w:jc w:val="both"/>
        <w:rPr>
          <w:rFonts w:ascii="Bookman Old Style" w:hAnsi="Bookman Old Style" w:cs="Arial"/>
          <w:b/>
          <w:bCs/>
          <w:sz w:val="24"/>
          <w:szCs w:val="24"/>
        </w:rPr>
      </w:pPr>
      <w:r w:rsidRPr="00D313F8">
        <w:rPr>
          <w:rFonts w:ascii="Bookman Old Style" w:hAnsi="Bookman Old Style" w:cs="Arial"/>
          <w:b/>
          <w:bCs/>
          <w:sz w:val="24"/>
          <w:szCs w:val="24"/>
        </w:rPr>
        <w:t>A</w:t>
      </w:r>
      <w:r w:rsidR="002372B4" w:rsidRPr="00D313F8">
        <w:rPr>
          <w:rFonts w:ascii="Bookman Old Style" w:hAnsi="Bookman Old Style" w:cs="Arial"/>
          <w:b/>
          <w:bCs/>
          <w:sz w:val="24"/>
          <w:szCs w:val="24"/>
        </w:rPr>
        <w:t>cceptance of test results</w:t>
      </w:r>
    </w:p>
    <w:p w14:paraId="7B13732C" w14:textId="77777777" w:rsidR="00CD0174" w:rsidRPr="00F11C91" w:rsidRDefault="00CD0174" w:rsidP="0097115C">
      <w:pPr>
        <w:pStyle w:val="ListParagraph"/>
        <w:numPr>
          <w:ilvl w:val="0"/>
          <w:numId w:val="37"/>
        </w:numPr>
        <w:autoSpaceDE w:val="0"/>
        <w:autoSpaceDN w:val="0"/>
        <w:adjustRightInd w:val="0"/>
        <w:spacing w:after="0" w:line="360" w:lineRule="auto"/>
        <w:jc w:val="both"/>
        <w:rPr>
          <w:rFonts w:ascii="Bookman Old Style" w:hAnsi="Bookman Old Style" w:cs="Arial"/>
          <w:bCs/>
          <w:sz w:val="24"/>
          <w:szCs w:val="24"/>
        </w:rPr>
      </w:pPr>
      <w:r w:rsidRPr="00F11C91">
        <w:rPr>
          <w:rFonts w:ascii="Bookman Old Style" w:hAnsi="Bookman Old Style" w:cs="Arial"/>
          <w:bCs/>
          <w:sz w:val="24"/>
          <w:szCs w:val="24"/>
        </w:rPr>
        <w:t>Duplicate results should not differ by more than 5% of the mean.</w:t>
      </w:r>
    </w:p>
    <w:p w14:paraId="34364749" w14:textId="77777777" w:rsidR="00CD0174" w:rsidRPr="00F11C91" w:rsidRDefault="00CD0174" w:rsidP="0097115C">
      <w:pPr>
        <w:pStyle w:val="ListParagraph"/>
        <w:numPr>
          <w:ilvl w:val="0"/>
          <w:numId w:val="37"/>
        </w:numPr>
        <w:autoSpaceDE w:val="0"/>
        <w:autoSpaceDN w:val="0"/>
        <w:adjustRightInd w:val="0"/>
        <w:spacing w:after="0" w:line="360" w:lineRule="auto"/>
        <w:jc w:val="both"/>
        <w:rPr>
          <w:rFonts w:ascii="Bookman Old Style" w:hAnsi="Bookman Old Style" w:cs="Arial"/>
          <w:bCs/>
          <w:sz w:val="24"/>
          <w:szCs w:val="24"/>
        </w:rPr>
      </w:pPr>
      <w:r w:rsidRPr="00F11C91">
        <w:rPr>
          <w:rFonts w:ascii="Bookman Old Style" w:hAnsi="Bookman Old Style" w:cs="Arial"/>
          <w:bCs/>
          <w:sz w:val="24"/>
          <w:szCs w:val="24"/>
        </w:rPr>
        <w:t xml:space="preserve">Mean concentration of duplicate results of the reference materials should be within </w:t>
      </w:r>
      <w:r w:rsidRPr="00F11C91">
        <w:rPr>
          <w:rFonts w:ascii="Bookman Old Style" w:hAnsi="Bookman Old Style" w:cs="Arial"/>
          <w:bCs/>
          <w:sz w:val="24"/>
          <w:szCs w:val="24"/>
          <w:u w:val="single"/>
        </w:rPr>
        <w:t>+</w:t>
      </w:r>
      <w:r w:rsidRPr="00F11C91">
        <w:rPr>
          <w:rFonts w:ascii="Bookman Old Style" w:hAnsi="Bookman Old Style" w:cs="Arial"/>
          <w:bCs/>
          <w:sz w:val="24"/>
          <w:szCs w:val="24"/>
        </w:rPr>
        <w:t>2 SD in the control chart based on established acceptance criteria.</w:t>
      </w:r>
    </w:p>
    <w:p w14:paraId="21598F5E" w14:textId="77777777" w:rsidR="00CD0174" w:rsidRDefault="00CD0174" w:rsidP="00CD0174">
      <w:pPr>
        <w:autoSpaceDE w:val="0"/>
        <w:autoSpaceDN w:val="0"/>
        <w:adjustRightInd w:val="0"/>
        <w:spacing w:after="0" w:line="360" w:lineRule="auto"/>
        <w:jc w:val="both"/>
        <w:rPr>
          <w:rFonts w:ascii="Bookman Old Style" w:hAnsi="Bookman Old Style" w:cs="Arial"/>
          <w:b/>
          <w:bCs/>
          <w:sz w:val="24"/>
          <w:szCs w:val="24"/>
        </w:rPr>
      </w:pPr>
    </w:p>
    <w:p w14:paraId="03DDC672" w14:textId="77777777" w:rsidR="00CD0174" w:rsidRPr="00D313F8" w:rsidRDefault="00CD0174" w:rsidP="00D313F8">
      <w:pPr>
        <w:autoSpaceDE w:val="0"/>
        <w:autoSpaceDN w:val="0"/>
        <w:adjustRightInd w:val="0"/>
        <w:spacing w:after="0" w:line="360" w:lineRule="auto"/>
        <w:jc w:val="both"/>
        <w:rPr>
          <w:rFonts w:ascii="Bookman Old Style" w:hAnsi="Bookman Old Style" w:cs="Arial"/>
          <w:b/>
          <w:bCs/>
          <w:sz w:val="24"/>
          <w:szCs w:val="24"/>
        </w:rPr>
      </w:pPr>
      <w:r w:rsidRPr="00D313F8">
        <w:rPr>
          <w:rFonts w:ascii="Bookman Old Style" w:hAnsi="Bookman Old Style" w:cs="Arial"/>
          <w:b/>
          <w:bCs/>
          <w:sz w:val="24"/>
          <w:szCs w:val="24"/>
        </w:rPr>
        <w:t>R</w:t>
      </w:r>
      <w:r w:rsidR="00440C9D" w:rsidRPr="00D313F8">
        <w:rPr>
          <w:rFonts w:ascii="Bookman Old Style" w:hAnsi="Bookman Old Style" w:cs="Arial"/>
          <w:b/>
          <w:bCs/>
          <w:sz w:val="24"/>
          <w:szCs w:val="24"/>
        </w:rPr>
        <w:t>eferences</w:t>
      </w:r>
    </w:p>
    <w:p w14:paraId="6E12A6DA" w14:textId="77777777" w:rsidR="00CD0174" w:rsidRDefault="00CD0174" w:rsidP="00D313F8">
      <w:pPr>
        <w:autoSpaceDE w:val="0"/>
        <w:autoSpaceDN w:val="0"/>
        <w:adjustRightInd w:val="0"/>
        <w:spacing w:after="0" w:line="360" w:lineRule="auto"/>
        <w:jc w:val="both"/>
        <w:rPr>
          <w:rFonts w:ascii="Bookman Old Style" w:hAnsi="Bookman Old Style" w:cs="Arial"/>
          <w:bCs/>
          <w:sz w:val="24"/>
          <w:szCs w:val="24"/>
        </w:rPr>
      </w:pPr>
      <w:r w:rsidRPr="00F11C91">
        <w:rPr>
          <w:rFonts w:ascii="Bookman Old Style" w:hAnsi="Bookman Old Style" w:cs="Arial"/>
          <w:bCs/>
          <w:sz w:val="24"/>
          <w:szCs w:val="24"/>
        </w:rPr>
        <w:t>Horwitz W (2000) (editor). Official Method of Analysis of AOAC International. 17th Edition. AOAC International, Maryland, USA, 920.39, p 33.</w:t>
      </w:r>
    </w:p>
    <w:p w14:paraId="5C97F62D" w14:textId="77777777" w:rsidR="00CD0174" w:rsidRDefault="00CD0174" w:rsidP="00CD0174">
      <w:pPr>
        <w:autoSpaceDE w:val="0"/>
        <w:autoSpaceDN w:val="0"/>
        <w:adjustRightInd w:val="0"/>
        <w:spacing w:after="0" w:line="360" w:lineRule="auto"/>
        <w:ind w:left="900"/>
        <w:jc w:val="both"/>
        <w:rPr>
          <w:rFonts w:ascii="Bookman Old Style" w:hAnsi="Bookman Old Style" w:cs="Arial"/>
          <w:bCs/>
          <w:sz w:val="24"/>
          <w:szCs w:val="24"/>
        </w:rPr>
      </w:pPr>
    </w:p>
    <w:p w14:paraId="4CCBF549" w14:textId="77777777" w:rsidR="00440C9D" w:rsidRDefault="00440C9D" w:rsidP="00CD0174">
      <w:pPr>
        <w:autoSpaceDE w:val="0"/>
        <w:autoSpaceDN w:val="0"/>
        <w:adjustRightInd w:val="0"/>
        <w:spacing w:after="0" w:line="360" w:lineRule="auto"/>
        <w:ind w:left="900"/>
        <w:jc w:val="both"/>
        <w:rPr>
          <w:rFonts w:ascii="Bookman Old Style" w:hAnsi="Bookman Old Style" w:cs="Arial"/>
          <w:bCs/>
          <w:sz w:val="24"/>
          <w:szCs w:val="24"/>
        </w:rPr>
      </w:pPr>
    </w:p>
    <w:p w14:paraId="478DE2A9" w14:textId="77777777" w:rsidR="00440C9D" w:rsidRDefault="00440C9D" w:rsidP="00CD0174">
      <w:pPr>
        <w:autoSpaceDE w:val="0"/>
        <w:autoSpaceDN w:val="0"/>
        <w:adjustRightInd w:val="0"/>
        <w:spacing w:after="0" w:line="360" w:lineRule="auto"/>
        <w:ind w:left="900"/>
        <w:jc w:val="both"/>
        <w:rPr>
          <w:rFonts w:ascii="Bookman Old Style" w:hAnsi="Bookman Old Style" w:cs="Arial"/>
          <w:bCs/>
          <w:sz w:val="24"/>
          <w:szCs w:val="24"/>
        </w:rPr>
      </w:pPr>
    </w:p>
    <w:p w14:paraId="293D51E0" w14:textId="77777777" w:rsidR="00440C9D" w:rsidRDefault="00440C9D" w:rsidP="00CD0174">
      <w:pPr>
        <w:autoSpaceDE w:val="0"/>
        <w:autoSpaceDN w:val="0"/>
        <w:adjustRightInd w:val="0"/>
        <w:spacing w:after="0" w:line="360" w:lineRule="auto"/>
        <w:ind w:left="900"/>
        <w:jc w:val="both"/>
        <w:rPr>
          <w:rFonts w:ascii="Bookman Old Style" w:hAnsi="Bookman Old Style" w:cs="Arial"/>
          <w:bCs/>
          <w:sz w:val="24"/>
          <w:szCs w:val="24"/>
        </w:rPr>
      </w:pPr>
    </w:p>
    <w:p w14:paraId="307AC81B" w14:textId="77777777" w:rsidR="00440C9D" w:rsidRDefault="00440C9D" w:rsidP="00CD0174">
      <w:pPr>
        <w:autoSpaceDE w:val="0"/>
        <w:autoSpaceDN w:val="0"/>
        <w:adjustRightInd w:val="0"/>
        <w:spacing w:after="0" w:line="360" w:lineRule="auto"/>
        <w:ind w:left="900"/>
        <w:jc w:val="both"/>
        <w:rPr>
          <w:rFonts w:ascii="Bookman Old Style" w:hAnsi="Bookman Old Style" w:cs="Arial"/>
          <w:bCs/>
          <w:sz w:val="24"/>
          <w:szCs w:val="24"/>
        </w:rPr>
      </w:pPr>
    </w:p>
    <w:p w14:paraId="715B8374" w14:textId="77777777" w:rsidR="00440C9D" w:rsidRDefault="00440C9D" w:rsidP="00CD0174">
      <w:pPr>
        <w:autoSpaceDE w:val="0"/>
        <w:autoSpaceDN w:val="0"/>
        <w:adjustRightInd w:val="0"/>
        <w:spacing w:after="0" w:line="360" w:lineRule="auto"/>
        <w:ind w:left="900"/>
        <w:jc w:val="both"/>
        <w:rPr>
          <w:rFonts w:ascii="Bookman Old Style" w:hAnsi="Bookman Old Style" w:cs="Arial"/>
          <w:bCs/>
          <w:sz w:val="24"/>
          <w:szCs w:val="24"/>
        </w:rPr>
      </w:pPr>
    </w:p>
    <w:p w14:paraId="5ECEFC90" w14:textId="77777777" w:rsidR="00D313F8" w:rsidRDefault="00D313F8" w:rsidP="00CD0174">
      <w:pPr>
        <w:autoSpaceDE w:val="0"/>
        <w:autoSpaceDN w:val="0"/>
        <w:adjustRightInd w:val="0"/>
        <w:spacing w:after="0" w:line="360" w:lineRule="auto"/>
        <w:ind w:left="900"/>
        <w:jc w:val="both"/>
        <w:rPr>
          <w:rFonts w:ascii="Bookman Old Style" w:hAnsi="Bookman Old Style" w:cs="Arial"/>
          <w:bCs/>
          <w:sz w:val="24"/>
          <w:szCs w:val="24"/>
        </w:rPr>
      </w:pPr>
    </w:p>
    <w:p w14:paraId="45BC113B" w14:textId="77777777" w:rsidR="00D313F8" w:rsidRDefault="00D313F8" w:rsidP="00CD0174">
      <w:pPr>
        <w:autoSpaceDE w:val="0"/>
        <w:autoSpaceDN w:val="0"/>
        <w:adjustRightInd w:val="0"/>
        <w:spacing w:after="0" w:line="360" w:lineRule="auto"/>
        <w:ind w:left="900"/>
        <w:jc w:val="both"/>
        <w:rPr>
          <w:rFonts w:ascii="Bookman Old Style" w:hAnsi="Bookman Old Style" w:cs="Arial"/>
          <w:bCs/>
          <w:sz w:val="24"/>
          <w:szCs w:val="24"/>
        </w:rPr>
      </w:pPr>
    </w:p>
    <w:p w14:paraId="5AEDD402" w14:textId="77777777" w:rsidR="00CD0174" w:rsidRDefault="00606D52" w:rsidP="002F2412">
      <w:pPr>
        <w:pStyle w:val="Heading2"/>
      </w:pPr>
      <w:bookmarkStart w:id="13" w:name="_Toc95914235"/>
      <w:r>
        <w:lastRenderedPageBreak/>
        <w:t>2.3</w:t>
      </w:r>
      <w:r w:rsidR="00CD0174">
        <w:t xml:space="preserve">: </w:t>
      </w:r>
      <w:r w:rsidR="00CD0174" w:rsidRPr="00D63D73">
        <w:t>DETERMINATION OF STARCH BY ACID HYDROLYSIS METHOD</w:t>
      </w:r>
      <w:bookmarkEnd w:id="13"/>
    </w:p>
    <w:p w14:paraId="70EB26D1" w14:textId="77777777" w:rsidR="00440C9D" w:rsidRPr="00440C9D" w:rsidRDefault="00440C9D" w:rsidP="00440C9D"/>
    <w:p w14:paraId="083D14D1" w14:textId="77777777" w:rsidR="00CD0174" w:rsidRPr="00D313F8" w:rsidRDefault="00CD0174" w:rsidP="00D313F8">
      <w:pPr>
        <w:autoSpaceDE w:val="0"/>
        <w:autoSpaceDN w:val="0"/>
        <w:adjustRightInd w:val="0"/>
        <w:spacing w:after="0" w:line="360" w:lineRule="auto"/>
        <w:jc w:val="both"/>
        <w:rPr>
          <w:rFonts w:ascii="Bookman Old Style" w:hAnsi="Bookman Old Style" w:cs="Arial"/>
          <w:b/>
          <w:bCs/>
          <w:sz w:val="24"/>
          <w:szCs w:val="24"/>
        </w:rPr>
      </w:pPr>
      <w:r w:rsidRPr="00D313F8">
        <w:rPr>
          <w:rFonts w:ascii="Bookman Old Style" w:hAnsi="Bookman Old Style" w:cs="Arial"/>
          <w:b/>
          <w:bCs/>
          <w:sz w:val="24"/>
          <w:szCs w:val="24"/>
        </w:rPr>
        <w:t>O</w:t>
      </w:r>
      <w:r w:rsidR="00B56744" w:rsidRPr="00D313F8">
        <w:rPr>
          <w:rFonts w:ascii="Bookman Old Style" w:hAnsi="Bookman Old Style" w:cs="Arial"/>
          <w:b/>
          <w:bCs/>
          <w:sz w:val="24"/>
          <w:szCs w:val="24"/>
        </w:rPr>
        <w:t>bjective</w:t>
      </w:r>
    </w:p>
    <w:p w14:paraId="2A545731" w14:textId="77777777" w:rsidR="00440C9D" w:rsidRPr="00D313F8" w:rsidRDefault="00CD0174" w:rsidP="00D313F8">
      <w:pPr>
        <w:autoSpaceDE w:val="0"/>
        <w:autoSpaceDN w:val="0"/>
        <w:adjustRightInd w:val="0"/>
        <w:spacing w:after="0" w:line="360" w:lineRule="auto"/>
        <w:jc w:val="both"/>
        <w:rPr>
          <w:rFonts w:ascii="Bookman Old Style" w:hAnsi="Bookman Old Style" w:cs="Arial"/>
          <w:bCs/>
          <w:sz w:val="24"/>
          <w:szCs w:val="24"/>
        </w:rPr>
      </w:pPr>
      <w:r w:rsidRPr="00D313F8">
        <w:rPr>
          <w:rFonts w:ascii="Bookman Old Style" w:hAnsi="Bookman Old Style" w:cs="Arial"/>
          <w:bCs/>
          <w:sz w:val="24"/>
          <w:szCs w:val="24"/>
        </w:rPr>
        <w:t>The method is used for the quantitative determination of starch in foods.</w:t>
      </w:r>
    </w:p>
    <w:p w14:paraId="00A1AE4C" w14:textId="77777777" w:rsidR="00CD0174" w:rsidRPr="00D313F8" w:rsidRDefault="00CD0174" w:rsidP="00D313F8">
      <w:pPr>
        <w:autoSpaceDE w:val="0"/>
        <w:autoSpaceDN w:val="0"/>
        <w:adjustRightInd w:val="0"/>
        <w:spacing w:after="0" w:line="360" w:lineRule="auto"/>
        <w:jc w:val="both"/>
        <w:rPr>
          <w:rFonts w:ascii="Bookman Old Style" w:hAnsi="Bookman Old Style" w:cs="Arial"/>
          <w:b/>
          <w:bCs/>
          <w:sz w:val="24"/>
          <w:szCs w:val="24"/>
        </w:rPr>
      </w:pPr>
      <w:r w:rsidRPr="00D313F8">
        <w:rPr>
          <w:rFonts w:ascii="Bookman Old Style" w:hAnsi="Bookman Old Style" w:cs="Arial"/>
          <w:b/>
          <w:bCs/>
          <w:sz w:val="24"/>
          <w:szCs w:val="24"/>
        </w:rPr>
        <w:t>D</w:t>
      </w:r>
      <w:r w:rsidR="00B56744" w:rsidRPr="00D313F8">
        <w:rPr>
          <w:rFonts w:ascii="Bookman Old Style" w:hAnsi="Bookman Old Style" w:cs="Arial"/>
          <w:b/>
          <w:bCs/>
          <w:sz w:val="24"/>
          <w:szCs w:val="24"/>
        </w:rPr>
        <w:t>efinition</w:t>
      </w:r>
    </w:p>
    <w:p w14:paraId="55A855A0" w14:textId="77777777" w:rsidR="00CD0174" w:rsidRPr="00D313F8" w:rsidRDefault="00CD0174" w:rsidP="00D313F8">
      <w:pPr>
        <w:autoSpaceDE w:val="0"/>
        <w:autoSpaceDN w:val="0"/>
        <w:adjustRightInd w:val="0"/>
        <w:spacing w:after="0" w:line="360" w:lineRule="auto"/>
        <w:jc w:val="both"/>
        <w:rPr>
          <w:rFonts w:ascii="Bookman Old Style" w:hAnsi="Bookman Old Style" w:cs="Arial"/>
          <w:bCs/>
          <w:sz w:val="24"/>
          <w:szCs w:val="24"/>
        </w:rPr>
      </w:pPr>
      <w:r w:rsidRPr="00D313F8">
        <w:rPr>
          <w:rFonts w:ascii="Bookman Old Style" w:hAnsi="Bookman Old Style" w:cs="Arial"/>
          <w:bCs/>
          <w:sz w:val="24"/>
          <w:szCs w:val="24"/>
        </w:rPr>
        <w:t>Starch constitutes the major component of the polysaccharides in most foods and consists mainly of amylose and amylopectin.</w:t>
      </w:r>
    </w:p>
    <w:p w14:paraId="35E9C7EC" w14:textId="77777777" w:rsidR="00CD0174" w:rsidRPr="00D313F8" w:rsidRDefault="00CD0174" w:rsidP="00D313F8">
      <w:pPr>
        <w:autoSpaceDE w:val="0"/>
        <w:autoSpaceDN w:val="0"/>
        <w:adjustRightInd w:val="0"/>
        <w:spacing w:after="0" w:line="360" w:lineRule="auto"/>
        <w:jc w:val="both"/>
        <w:rPr>
          <w:rFonts w:ascii="Bookman Old Style" w:hAnsi="Bookman Old Style" w:cs="Arial"/>
          <w:b/>
          <w:bCs/>
          <w:sz w:val="24"/>
          <w:szCs w:val="24"/>
        </w:rPr>
      </w:pPr>
      <w:r w:rsidRPr="00D313F8">
        <w:rPr>
          <w:rFonts w:ascii="Bookman Old Style" w:hAnsi="Bookman Old Style" w:cs="Arial"/>
          <w:b/>
          <w:bCs/>
          <w:sz w:val="24"/>
          <w:szCs w:val="24"/>
        </w:rPr>
        <w:t>P</w:t>
      </w:r>
      <w:r w:rsidR="00B56744" w:rsidRPr="00D313F8">
        <w:rPr>
          <w:rFonts w:ascii="Bookman Old Style" w:hAnsi="Bookman Old Style" w:cs="Arial"/>
          <w:b/>
          <w:bCs/>
          <w:sz w:val="24"/>
          <w:szCs w:val="24"/>
        </w:rPr>
        <w:t>rinciple</w:t>
      </w:r>
    </w:p>
    <w:p w14:paraId="64A78425" w14:textId="77777777" w:rsidR="00CD0174" w:rsidRPr="00D313F8" w:rsidRDefault="00CD0174" w:rsidP="00D313F8">
      <w:pPr>
        <w:autoSpaceDE w:val="0"/>
        <w:autoSpaceDN w:val="0"/>
        <w:adjustRightInd w:val="0"/>
        <w:spacing w:after="0" w:line="360" w:lineRule="auto"/>
        <w:jc w:val="both"/>
        <w:rPr>
          <w:rFonts w:ascii="Bookman Old Style" w:hAnsi="Bookman Old Style" w:cs="Arial"/>
          <w:bCs/>
          <w:sz w:val="24"/>
          <w:szCs w:val="24"/>
        </w:rPr>
      </w:pPr>
      <w:r w:rsidRPr="00D313F8">
        <w:rPr>
          <w:rFonts w:ascii="Bookman Old Style" w:hAnsi="Bookman Old Style" w:cs="Arial"/>
          <w:bCs/>
          <w:sz w:val="24"/>
          <w:szCs w:val="24"/>
        </w:rPr>
        <w:t>The test sample is dispersed in water and heated in acidic solution to hydrolyze the starch, releasing the sugars. The resulting sugars are then determined by titration with Fehling solution according to the method of Lane- Eynon (see Determination of Total Sugars by the Lane-Eynon Method).</w:t>
      </w:r>
    </w:p>
    <w:p w14:paraId="0985705D" w14:textId="77777777" w:rsidR="00CD0174" w:rsidRPr="00D313F8" w:rsidRDefault="00CD0174" w:rsidP="00D313F8">
      <w:pPr>
        <w:autoSpaceDE w:val="0"/>
        <w:autoSpaceDN w:val="0"/>
        <w:adjustRightInd w:val="0"/>
        <w:spacing w:after="0" w:line="360" w:lineRule="auto"/>
        <w:jc w:val="both"/>
        <w:rPr>
          <w:rFonts w:ascii="Bookman Old Style" w:hAnsi="Bookman Old Style" w:cs="Arial"/>
          <w:b/>
          <w:bCs/>
          <w:sz w:val="24"/>
          <w:szCs w:val="24"/>
        </w:rPr>
      </w:pPr>
      <w:r w:rsidRPr="00D313F8">
        <w:rPr>
          <w:rFonts w:ascii="Bookman Old Style" w:hAnsi="Bookman Old Style" w:cs="Arial"/>
          <w:b/>
          <w:bCs/>
          <w:sz w:val="24"/>
          <w:szCs w:val="24"/>
        </w:rPr>
        <w:t>R</w:t>
      </w:r>
      <w:r w:rsidR="00B56744" w:rsidRPr="00D313F8">
        <w:rPr>
          <w:rFonts w:ascii="Bookman Old Style" w:hAnsi="Bookman Old Style" w:cs="Arial"/>
          <w:b/>
          <w:bCs/>
          <w:sz w:val="24"/>
          <w:szCs w:val="24"/>
        </w:rPr>
        <w:t>eagents</w:t>
      </w:r>
    </w:p>
    <w:p w14:paraId="5F3448FF" w14:textId="77777777" w:rsidR="00CD0174" w:rsidRPr="003A0DC1" w:rsidRDefault="00CD0174" w:rsidP="0097115C">
      <w:pPr>
        <w:pStyle w:val="ListParagraph"/>
        <w:numPr>
          <w:ilvl w:val="0"/>
          <w:numId w:val="38"/>
        </w:numPr>
        <w:autoSpaceDE w:val="0"/>
        <w:autoSpaceDN w:val="0"/>
        <w:adjustRightInd w:val="0"/>
        <w:spacing w:after="0" w:line="360" w:lineRule="auto"/>
        <w:jc w:val="both"/>
        <w:rPr>
          <w:rFonts w:ascii="Bookman Old Style" w:hAnsi="Bookman Old Style" w:cs="Arial"/>
          <w:bCs/>
          <w:sz w:val="24"/>
          <w:szCs w:val="24"/>
        </w:rPr>
      </w:pPr>
      <w:r w:rsidRPr="003A0DC1">
        <w:rPr>
          <w:rFonts w:ascii="Bookman Old Style" w:hAnsi="Bookman Old Style" w:cs="Arial"/>
          <w:bCs/>
          <w:sz w:val="24"/>
          <w:szCs w:val="24"/>
        </w:rPr>
        <w:t>Hydrochloric acid (HCl), 35%</w:t>
      </w:r>
    </w:p>
    <w:p w14:paraId="73E134BA" w14:textId="77777777" w:rsidR="00CD0174" w:rsidRPr="003A0DC1" w:rsidRDefault="00CD0174" w:rsidP="0097115C">
      <w:pPr>
        <w:pStyle w:val="ListParagraph"/>
        <w:numPr>
          <w:ilvl w:val="0"/>
          <w:numId w:val="38"/>
        </w:numPr>
        <w:autoSpaceDE w:val="0"/>
        <w:autoSpaceDN w:val="0"/>
        <w:adjustRightInd w:val="0"/>
        <w:spacing w:after="0" w:line="360" w:lineRule="auto"/>
        <w:jc w:val="both"/>
        <w:rPr>
          <w:rFonts w:ascii="Bookman Old Style" w:hAnsi="Bookman Old Style" w:cs="Arial"/>
          <w:bCs/>
          <w:sz w:val="24"/>
          <w:szCs w:val="24"/>
        </w:rPr>
      </w:pPr>
      <w:r w:rsidRPr="003A0DC1">
        <w:rPr>
          <w:rFonts w:ascii="Bookman Old Style" w:hAnsi="Bookman Old Style" w:cs="Arial"/>
          <w:bCs/>
          <w:sz w:val="24"/>
          <w:szCs w:val="24"/>
        </w:rPr>
        <w:t>Sodium hydroxide pellet (NaOH)</w:t>
      </w:r>
    </w:p>
    <w:p w14:paraId="21B0B876" w14:textId="77777777" w:rsidR="00CD0174" w:rsidRPr="003A0DC1" w:rsidRDefault="00CD0174" w:rsidP="0097115C">
      <w:pPr>
        <w:pStyle w:val="ListParagraph"/>
        <w:numPr>
          <w:ilvl w:val="0"/>
          <w:numId w:val="38"/>
        </w:numPr>
        <w:autoSpaceDE w:val="0"/>
        <w:autoSpaceDN w:val="0"/>
        <w:adjustRightInd w:val="0"/>
        <w:spacing w:after="0" w:line="360" w:lineRule="auto"/>
        <w:jc w:val="both"/>
        <w:rPr>
          <w:rFonts w:ascii="Bookman Old Style" w:hAnsi="Bookman Old Style" w:cs="Arial"/>
          <w:bCs/>
          <w:sz w:val="24"/>
          <w:szCs w:val="24"/>
        </w:rPr>
      </w:pPr>
      <w:r w:rsidRPr="003A0DC1">
        <w:rPr>
          <w:rFonts w:ascii="Bookman Old Style" w:hAnsi="Bookman Old Style" w:cs="Arial"/>
          <w:bCs/>
          <w:sz w:val="24"/>
          <w:szCs w:val="24"/>
        </w:rPr>
        <w:t>50% Sodium hydroxide solution: dissolve 50 g of NaOH in 100 mL of distilled water.</w:t>
      </w:r>
    </w:p>
    <w:p w14:paraId="13A14822" w14:textId="77777777" w:rsidR="00CD0174" w:rsidRPr="003A0DC1" w:rsidRDefault="00CD0174" w:rsidP="0097115C">
      <w:pPr>
        <w:pStyle w:val="ListParagraph"/>
        <w:numPr>
          <w:ilvl w:val="0"/>
          <w:numId w:val="38"/>
        </w:numPr>
        <w:autoSpaceDE w:val="0"/>
        <w:autoSpaceDN w:val="0"/>
        <w:adjustRightInd w:val="0"/>
        <w:spacing w:after="0" w:line="360" w:lineRule="auto"/>
        <w:jc w:val="both"/>
        <w:rPr>
          <w:rFonts w:ascii="Bookman Old Style" w:hAnsi="Bookman Old Style" w:cs="Arial"/>
          <w:bCs/>
          <w:sz w:val="24"/>
          <w:szCs w:val="24"/>
        </w:rPr>
      </w:pPr>
      <w:r w:rsidRPr="003A0DC1">
        <w:rPr>
          <w:rFonts w:ascii="Bookman Old Style" w:hAnsi="Bookman Old Style" w:cs="Arial"/>
          <w:bCs/>
          <w:sz w:val="24"/>
          <w:szCs w:val="24"/>
        </w:rPr>
        <w:t>For other reagents, refer to the list for sugar determination by the Lane Eynon method</w:t>
      </w:r>
    </w:p>
    <w:p w14:paraId="2D58FBD9" w14:textId="77777777" w:rsidR="00CD0174" w:rsidRPr="00D313F8" w:rsidRDefault="00CD0174" w:rsidP="00D313F8">
      <w:pPr>
        <w:autoSpaceDE w:val="0"/>
        <w:autoSpaceDN w:val="0"/>
        <w:adjustRightInd w:val="0"/>
        <w:spacing w:after="0" w:line="360" w:lineRule="auto"/>
        <w:jc w:val="both"/>
        <w:rPr>
          <w:rFonts w:ascii="Bookman Old Style" w:hAnsi="Bookman Old Style" w:cs="Arial"/>
          <w:b/>
          <w:bCs/>
          <w:sz w:val="24"/>
          <w:szCs w:val="24"/>
        </w:rPr>
      </w:pPr>
      <w:r w:rsidRPr="00D313F8">
        <w:rPr>
          <w:rFonts w:ascii="Bookman Old Style" w:hAnsi="Bookman Old Style" w:cs="Arial"/>
          <w:b/>
          <w:bCs/>
          <w:sz w:val="24"/>
          <w:szCs w:val="24"/>
        </w:rPr>
        <w:t>A</w:t>
      </w:r>
      <w:r w:rsidR="00B56744" w:rsidRPr="00D313F8">
        <w:rPr>
          <w:rFonts w:ascii="Bookman Old Style" w:hAnsi="Bookman Old Style" w:cs="Arial"/>
          <w:b/>
          <w:bCs/>
          <w:sz w:val="24"/>
          <w:szCs w:val="24"/>
        </w:rPr>
        <w:t>pparatus</w:t>
      </w:r>
    </w:p>
    <w:p w14:paraId="49C26FD9" w14:textId="77777777" w:rsidR="00CD0174" w:rsidRPr="003A0DC1" w:rsidRDefault="00CD0174" w:rsidP="0097115C">
      <w:pPr>
        <w:pStyle w:val="ListParagraph"/>
        <w:numPr>
          <w:ilvl w:val="0"/>
          <w:numId w:val="39"/>
        </w:numPr>
        <w:autoSpaceDE w:val="0"/>
        <w:autoSpaceDN w:val="0"/>
        <w:adjustRightInd w:val="0"/>
        <w:spacing w:after="0" w:line="360" w:lineRule="auto"/>
        <w:jc w:val="both"/>
        <w:rPr>
          <w:rFonts w:ascii="Bookman Old Style" w:hAnsi="Bookman Old Style" w:cs="Arial"/>
          <w:bCs/>
          <w:sz w:val="24"/>
          <w:szCs w:val="24"/>
        </w:rPr>
      </w:pPr>
      <w:r w:rsidRPr="003A0DC1">
        <w:rPr>
          <w:rFonts w:ascii="Bookman Old Style" w:hAnsi="Bookman Old Style" w:cs="Arial"/>
          <w:bCs/>
          <w:sz w:val="24"/>
          <w:szCs w:val="24"/>
        </w:rPr>
        <w:t>Round bottom flask 250 mL</w:t>
      </w:r>
    </w:p>
    <w:p w14:paraId="4349C4A1" w14:textId="77777777" w:rsidR="00CD0174" w:rsidRPr="003A0DC1" w:rsidRDefault="00CD0174" w:rsidP="0097115C">
      <w:pPr>
        <w:pStyle w:val="ListParagraph"/>
        <w:numPr>
          <w:ilvl w:val="0"/>
          <w:numId w:val="39"/>
        </w:numPr>
        <w:autoSpaceDE w:val="0"/>
        <w:autoSpaceDN w:val="0"/>
        <w:adjustRightInd w:val="0"/>
        <w:spacing w:after="0" w:line="360" w:lineRule="auto"/>
        <w:jc w:val="both"/>
        <w:rPr>
          <w:rFonts w:ascii="Bookman Old Style" w:hAnsi="Bookman Old Style" w:cs="Arial"/>
          <w:bCs/>
          <w:sz w:val="24"/>
          <w:szCs w:val="24"/>
        </w:rPr>
      </w:pPr>
      <w:r w:rsidRPr="003A0DC1">
        <w:rPr>
          <w:rFonts w:ascii="Bookman Old Style" w:hAnsi="Bookman Old Style" w:cs="Arial"/>
          <w:bCs/>
          <w:sz w:val="24"/>
          <w:szCs w:val="24"/>
        </w:rPr>
        <w:t>Reflux condenser</w:t>
      </w:r>
    </w:p>
    <w:p w14:paraId="00092471" w14:textId="77777777" w:rsidR="00CD0174" w:rsidRPr="003A0DC1" w:rsidRDefault="00CD0174" w:rsidP="0097115C">
      <w:pPr>
        <w:pStyle w:val="ListParagraph"/>
        <w:numPr>
          <w:ilvl w:val="0"/>
          <w:numId w:val="39"/>
        </w:numPr>
        <w:autoSpaceDE w:val="0"/>
        <w:autoSpaceDN w:val="0"/>
        <w:adjustRightInd w:val="0"/>
        <w:spacing w:after="0" w:line="360" w:lineRule="auto"/>
        <w:jc w:val="both"/>
        <w:rPr>
          <w:rFonts w:ascii="Bookman Old Style" w:hAnsi="Bookman Old Style" w:cs="Arial"/>
          <w:bCs/>
          <w:sz w:val="24"/>
          <w:szCs w:val="24"/>
        </w:rPr>
      </w:pPr>
      <w:r w:rsidRPr="003A0DC1">
        <w:rPr>
          <w:rFonts w:ascii="Bookman Old Style" w:hAnsi="Bookman Old Style" w:cs="Arial"/>
          <w:bCs/>
          <w:sz w:val="24"/>
          <w:szCs w:val="24"/>
        </w:rPr>
        <w:t>Glass beads</w:t>
      </w:r>
    </w:p>
    <w:p w14:paraId="79C7AF41" w14:textId="77777777" w:rsidR="00CD0174" w:rsidRPr="003A0DC1" w:rsidRDefault="00CD0174" w:rsidP="0097115C">
      <w:pPr>
        <w:pStyle w:val="ListParagraph"/>
        <w:numPr>
          <w:ilvl w:val="0"/>
          <w:numId w:val="39"/>
        </w:numPr>
        <w:autoSpaceDE w:val="0"/>
        <w:autoSpaceDN w:val="0"/>
        <w:adjustRightInd w:val="0"/>
        <w:spacing w:after="0" w:line="360" w:lineRule="auto"/>
        <w:jc w:val="both"/>
        <w:rPr>
          <w:rFonts w:ascii="Bookman Old Style" w:hAnsi="Bookman Old Style" w:cs="Arial"/>
          <w:bCs/>
          <w:sz w:val="24"/>
          <w:szCs w:val="24"/>
        </w:rPr>
      </w:pPr>
      <w:r w:rsidRPr="003A0DC1">
        <w:rPr>
          <w:rFonts w:ascii="Bookman Old Style" w:hAnsi="Bookman Old Style" w:cs="Arial"/>
          <w:bCs/>
          <w:sz w:val="24"/>
          <w:szCs w:val="24"/>
        </w:rPr>
        <w:t>Volumetric flask 250 and 500 mL</w:t>
      </w:r>
    </w:p>
    <w:p w14:paraId="7C9B5742" w14:textId="77777777" w:rsidR="00CD0174" w:rsidRPr="003A0DC1" w:rsidRDefault="00CD0174" w:rsidP="0097115C">
      <w:pPr>
        <w:pStyle w:val="ListParagraph"/>
        <w:numPr>
          <w:ilvl w:val="0"/>
          <w:numId w:val="39"/>
        </w:numPr>
        <w:autoSpaceDE w:val="0"/>
        <w:autoSpaceDN w:val="0"/>
        <w:adjustRightInd w:val="0"/>
        <w:spacing w:after="0" w:line="360" w:lineRule="auto"/>
        <w:jc w:val="both"/>
        <w:rPr>
          <w:rFonts w:ascii="Bookman Old Style" w:hAnsi="Bookman Old Style" w:cs="Arial"/>
          <w:bCs/>
          <w:sz w:val="24"/>
          <w:szCs w:val="24"/>
        </w:rPr>
      </w:pPr>
      <w:r w:rsidRPr="003A0DC1">
        <w:rPr>
          <w:rFonts w:ascii="Bookman Old Style" w:hAnsi="Bookman Old Style" w:cs="Arial"/>
          <w:bCs/>
          <w:sz w:val="24"/>
          <w:szCs w:val="24"/>
        </w:rPr>
        <w:t>Filter paper No. 541</w:t>
      </w:r>
    </w:p>
    <w:p w14:paraId="6E6F762F" w14:textId="77777777" w:rsidR="00CD0174" w:rsidRPr="003A0DC1" w:rsidRDefault="00CD0174" w:rsidP="0097115C">
      <w:pPr>
        <w:pStyle w:val="ListParagraph"/>
        <w:numPr>
          <w:ilvl w:val="0"/>
          <w:numId w:val="39"/>
        </w:numPr>
        <w:autoSpaceDE w:val="0"/>
        <w:autoSpaceDN w:val="0"/>
        <w:adjustRightInd w:val="0"/>
        <w:spacing w:after="0" w:line="360" w:lineRule="auto"/>
        <w:jc w:val="both"/>
        <w:rPr>
          <w:rFonts w:ascii="Bookman Old Style" w:hAnsi="Bookman Old Style" w:cs="Arial"/>
          <w:bCs/>
          <w:sz w:val="24"/>
          <w:szCs w:val="24"/>
        </w:rPr>
      </w:pPr>
      <w:r w:rsidRPr="003A0DC1">
        <w:rPr>
          <w:rFonts w:ascii="Bookman Old Style" w:hAnsi="Bookman Old Style" w:cs="Arial"/>
          <w:bCs/>
          <w:sz w:val="24"/>
          <w:szCs w:val="24"/>
        </w:rPr>
        <w:t>Litmus paper</w:t>
      </w:r>
    </w:p>
    <w:p w14:paraId="4515E8FA" w14:textId="77777777" w:rsidR="00CD0174" w:rsidRPr="003A0DC1" w:rsidRDefault="00CD0174" w:rsidP="0097115C">
      <w:pPr>
        <w:pStyle w:val="ListParagraph"/>
        <w:numPr>
          <w:ilvl w:val="0"/>
          <w:numId w:val="39"/>
        </w:numPr>
        <w:autoSpaceDE w:val="0"/>
        <w:autoSpaceDN w:val="0"/>
        <w:adjustRightInd w:val="0"/>
        <w:spacing w:after="0" w:line="360" w:lineRule="auto"/>
        <w:jc w:val="both"/>
        <w:rPr>
          <w:rFonts w:ascii="Bookman Old Style" w:hAnsi="Bookman Old Style" w:cs="Arial"/>
          <w:bCs/>
          <w:sz w:val="24"/>
          <w:szCs w:val="24"/>
        </w:rPr>
      </w:pPr>
      <w:r w:rsidRPr="003A0DC1">
        <w:rPr>
          <w:rFonts w:ascii="Bookman Old Style" w:hAnsi="Bookman Old Style" w:cs="Arial"/>
          <w:bCs/>
          <w:sz w:val="24"/>
          <w:szCs w:val="24"/>
        </w:rPr>
        <w:t>Hotplate</w:t>
      </w:r>
    </w:p>
    <w:p w14:paraId="74979B0E" w14:textId="77777777" w:rsidR="00CD0174" w:rsidRPr="003A0DC1" w:rsidRDefault="00CD0174" w:rsidP="0097115C">
      <w:pPr>
        <w:pStyle w:val="ListParagraph"/>
        <w:numPr>
          <w:ilvl w:val="0"/>
          <w:numId w:val="39"/>
        </w:numPr>
        <w:autoSpaceDE w:val="0"/>
        <w:autoSpaceDN w:val="0"/>
        <w:adjustRightInd w:val="0"/>
        <w:spacing w:after="0" w:line="360" w:lineRule="auto"/>
        <w:jc w:val="both"/>
        <w:rPr>
          <w:rFonts w:ascii="Bookman Old Style" w:hAnsi="Bookman Old Style" w:cs="Arial"/>
          <w:bCs/>
          <w:sz w:val="24"/>
          <w:szCs w:val="24"/>
        </w:rPr>
      </w:pPr>
      <w:r w:rsidRPr="003A0DC1">
        <w:rPr>
          <w:rFonts w:ascii="Bookman Old Style" w:hAnsi="Bookman Old Style" w:cs="Arial"/>
          <w:bCs/>
          <w:sz w:val="24"/>
          <w:szCs w:val="24"/>
        </w:rPr>
        <w:t>For other apparatus, refer to the list for sugar determination by the</w:t>
      </w:r>
    </w:p>
    <w:p w14:paraId="772458ED" w14:textId="77777777" w:rsidR="00CD0174" w:rsidRDefault="00CD0174" w:rsidP="0097115C">
      <w:pPr>
        <w:pStyle w:val="ListParagraph"/>
        <w:numPr>
          <w:ilvl w:val="0"/>
          <w:numId w:val="39"/>
        </w:numPr>
        <w:autoSpaceDE w:val="0"/>
        <w:autoSpaceDN w:val="0"/>
        <w:adjustRightInd w:val="0"/>
        <w:spacing w:after="0" w:line="360" w:lineRule="auto"/>
        <w:jc w:val="both"/>
        <w:rPr>
          <w:rFonts w:ascii="Bookman Old Style" w:hAnsi="Bookman Old Style" w:cs="Arial"/>
          <w:bCs/>
          <w:sz w:val="24"/>
          <w:szCs w:val="24"/>
        </w:rPr>
      </w:pPr>
      <w:r w:rsidRPr="003A0DC1">
        <w:rPr>
          <w:rFonts w:ascii="Bookman Old Style" w:hAnsi="Bookman Old Style" w:cs="Arial"/>
          <w:bCs/>
          <w:sz w:val="24"/>
          <w:szCs w:val="24"/>
        </w:rPr>
        <w:t>Lane-Eynon method</w:t>
      </w:r>
    </w:p>
    <w:p w14:paraId="48746B37" w14:textId="77777777" w:rsidR="00D313F8" w:rsidRPr="00D313F8" w:rsidRDefault="00D313F8" w:rsidP="00D313F8">
      <w:pPr>
        <w:autoSpaceDE w:val="0"/>
        <w:autoSpaceDN w:val="0"/>
        <w:adjustRightInd w:val="0"/>
        <w:spacing w:after="0" w:line="360" w:lineRule="auto"/>
        <w:jc w:val="both"/>
        <w:rPr>
          <w:rFonts w:ascii="Bookman Old Style" w:hAnsi="Bookman Old Style" w:cs="Arial"/>
          <w:bCs/>
          <w:sz w:val="24"/>
          <w:szCs w:val="24"/>
        </w:rPr>
      </w:pPr>
    </w:p>
    <w:p w14:paraId="35420535" w14:textId="77777777" w:rsidR="00440C9D" w:rsidRDefault="00440C9D" w:rsidP="00D313F8">
      <w:pPr>
        <w:autoSpaceDE w:val="0"/>
        <w:autoSpaceDN w:val="0"/>
        <w:adjustRightInd w:val="0"/>
        <w:spacing w:after="0" w:line="360" w:lineRule="auto"/>
        <w:jc w:val="both"/>
        <w:rPr>
          <w:rFonts w:ascii="Bookman Old Style" w:hAnsi="Bookman Old Style" w:cs="Arial"/>
          <w:b/>
          <w:bCs/>
          <w:sz w:val="24"/>
          <w:szCs w:val="24"/>
        </w:rPr>
      </w:pPr>
    </w:p>
    <w:p w14:paraId="40CE8F21" w14:textId="77777777" w:rsidR="00440C9D" w:rsidRDefault="00440C9D" w:rsidP="00D313F8">
      <w:pPr>
        <w:autoSpaceDE w:val="0"/>
        <w:autoSpaceDN w:val="0"/>
        <w:adjustRightInd w:val="0"/>
        <w:spacing w:after="0" w:line="360" w:lineRule="auto"/>
        <w:jc w:val="both"/>
        <w:rPr>
          <w:rFonts w:ascii="Bookman Old Style" w:hAnsi="Bookman Old Style" w:cs="Arial"/>
          <w:b/>
          <w:bCs/>
          <w:sz w:val="24"/>
          <w:szCs w:val="24"/>
        </w:rPr>
      </w:pPr>
    </w:p>
    <w:p w14:paraId="4F55CCC3" w14:textId="77777777" w:rsidR="00CD0174" w:rsidRPr="00D313F8" w:rsidRDefault="00CD0174" w:rsidP="00D313F8">
      <w:pPr>
        <w:autoSpaceDE w:val="0"/>
        <w:autoSpaceDN w:val="0"/>
        <w:adjustRightInd w:val="0"/>
        <w:spacing w:after="0" w:line="360" w:lineRule="auto"/>
        <w:jc w:val="both"/>
        <w:rPr>
          <w:rFonts w:ascii="Bookman Old Style" w:hAnsi="Bookman Old Style" w:cs="Arial"/>
          <w:b/>
          <w:bCs/>
          <w:sz w:val="24"/>
          <w:szCs w:val="24"/>
        </w:rPr>
      </w:pPr>
      <w:r w:rsidRPr="00D313F8">
        <w:rPr>
          <w:rFonts w:ascii="Bookman Old Style" w:hAnsi="Bookman Old Style" w:cs="Arial"/>
          <w:b/>
          <w:bCs/>
          <w:sz w:val="24"/>
          <w:szCs w:val="24"/>
        </w:rPr>
        <w:lastRenderedPageBreak/>
        <w:t>C</w:t>
      </w:r>
      <w:r w:rsidR="00B56744" w:rsidRPr="00D313F8">
        <w:rPr>
          <w:rFonts w:ascii="Bookman Old Style" w:hAnsi="Bookman Old Style" w:cs="Arial"/>
          <w:b/>
          <w:bCs/>
          <w:sz w:val="24"/>
          <w:szCs w:val="24"/>
        </w:rPr>
        <w:t>autious and hazards</w:t>
      </w:r>
    </w:p>
    <w:p w14:paraId="299D44A2" w14:textId="77777777" w:rsidR="00CD0174" w:rsidRPr="0088454C" w:rsidRDefault="00CD0174" w:rsidP="0097115C">
      <w:pPr>
        <w:pStyle w:val="ListParagraph"/>
        <w:numPr>
          <w:ilvl w:val="0"/>
          <w:numId w:val="40"/>
        </w:numPr>
        <w:autoSpaceDE w:val="0"/>
        <w:autoSpaceDN w:val="0"/>
        <w:adjustRightInd w:val="0"/>
        <w:spacing w:after="0" w:line="360" w:lineRule="auto"/>
        <w:jc w:val="both"/>
        <w:rPr>
          <w:rFonts w:ascii="Bookman Old Style" w:hAnsi="Bookman Old Style" w:cs="Arial"/>
          <w:bCs/>
          <w:sz w:val="24"/>
          <w:szCs w:val="24"/>
        </w:rPr>
      </w:pPr>
      <w:r w:rsidRPr="0088454C">
        <w:rPr>
          <w:rFonts w:ascii="Bookman Old Style" w:hAnsi="Bookman Old Style" w:cs="Arial"/>
          <w:bCs/>
          <w:sz w:val="24"/>
          <w:szCs w:val="24"/>
        </w:rPr>
        <w:t>Understand the toxicity and safety of the reagents used before starting the method.</w:t>
      </w:r>
    </w:p>
    <w:p w14:paraId="115ED4FE" w14:textId="77777777" w:rsidR="00CD0174" w:rsidRDefault="00CD0174" w:rsidP="0097115C">
      <w:pPr>
        <w:pStyle w:val="ListParagraph"/>
        <w:numPr>
          <w:ilvl w:val="0"/>
          <w:numId w:val="40"/>
        </w:numPr>
        <w:autoSpaceDE w:val="0"/>
        <w:autoSpaceDN w:val="0"/>
        <w:adjustRightInd w:val="0"/>
        <w:spacing w:after="0" w:line="360" w:lineRule="auto"/>
        <w:jc w:val="both"/>
        <w:rPr>
          <w:rFonts w:ascii="Bookman Old Style" w:hAnsi="Bookman Old Style" w:cs="Arial"/>
          <w:bCs/>
          <w:sz w:val="24"/>
          <w:szCs w:val="24"/>
        </w:rPr>
      </w:pPr>
      <w:r w:rsidRPr="0088454C">
        <w:rPr>
          <w:rFonts w:ascii="Bookman Old Style" w:hAnsi="Bookman Old Style" w:cs="Arial"/>
          <w:bCs/>
          <w:sz w:val="24"/>
          <w:szCs w:val="24"/>
        </w:rPr>
        <w:t>Use safety devices such as tong or gloves in handling hot containers.</w:t>
      </w:r>
    </w:p>
    <w:p w14:paraId="7E1DDB74" w14:textId="77777777" w:rsidR="00440C9D" w:rsidRPr="0088454C" w:rsidRDefault="00440C9D" w:rsidP="0097115C">
      <w:pPr>
        <w:pStyle w:val="ListParagraph"/>
        <w:numPr>
          <w:ilvl w:val="0"/>
          <w:numId w:val="40"/>
        </w:numPr>
        <w:autoSpaceDE w:val="0"/>
        <w:autoSpaceDN w:val="0"/>
        <w:adjustRightInd w:val="0"/>
        <w:spacing w:after="0" w:line="360" w:lineRule="auto"/>
        <w:jc w:val="both"/>
        <w:rPr>
          <w:rFonts w:ascii="Bookman Old Style" w:hAnsi="Bookman Old Style" w:cs="Arial"/>
          <w:bCs/>
          <w:sz w:val="24"/>
          <w:szCs w:val="24"/>
        </w:rPr>
      </w:pPr>
    </w:p>
    <w:p w14:paraId="5A78E068" w14:textId="77777777" w:rsidR="00CD0174" w:rsidRPr="00D313F8" w:rsidRDefault="00CD0174" w:rsidP="00D313F8">
      <w:pPr>
        <w:autoSpaceDE w:val="0"/>
        <w:autoSpaceDN w:val="0"/>
        <w:adjustRightInd w:val="0"/>
        <w:spacing w:after="0" w:line="360" w:lineRule="auto"/>
        <w:jc w:val="both"/>
        <w:rPr>
          <w:rFonts w:ascii="Bookman Old Style" w:hAnsi="Bookman Old Style" w:cs="Arial"/>
          <w:b/>
          <w:bCs/>
          <w:sz w:val="24"/>
          <w:szCs w:val="24"/>
        </w:rPr>
      </w:pPr>
      <w:r w:rsidRPr="00D313F8">
        <w:rPr>
          <w:rFonts w:ascii="Bookman Old Style" w:hAnsi="Bookman Old Style" w:cs="Arial"/>
          <w:b/>
          <w:bCs/>
          <w:sz w:val="24"/>
          <w:szCs w:val="24"/>
        </w:rPr>
        <w:t>P</w:t>
      </w:r>
      <w:r w:rsidR="00B56744" w:rsidRPr="00D313F8">
        <w:rPr>
          <w:rFonts w:ascii="Bookman Old Style" w:hAnsi="Bookman Old Style" w:cs="Arial"/>
          <w:b/>
          <w:bCs/>
          <w:sz w:val="24"/>
          <w:szCs w:val="24"/>
        </w:rPr>
        <w:t>rocedure</w:t>
      </w:r>
    </w:p>
    <w:p w14:paraId="6A45EBF1" w14:textId="77777777" w:rsidR="00CD0174" w:rsidRPr="00D313F8" w:rsidRDefault="00CD0174" w:rsidP="00D313F8">
      <w:pPr>
        <w:autoSpaceDE w:val="0"/>
        <w:autoSpaceDN w:val="0"/>
        <w:adjustRightInd w:val="0"/>
        <w:spacing w:after="0" w:line="360" w:lineRule="auto"/>
        <w:jc w:val="both"/>
        <w:rPr>
          <w:rFonts w:ascii="Bookman Old Style" w:hAnsi="Bookman Old Style" w:cs="Arial"/>
          <w:b/>
          <w:bCs/>
          <w:sz w:val="24"/>
          <w:szCs w:val="24"/>
        </w:rPr>
      </w:pPr>
      <w:r w:rsidRPr="00D313F8">
        <w:rPr>
          <w:rFonts w:ascii="Bookman Old Style" w:hAnsi="Bookman Old Style" w:cs="Arial"/>
          <w:b/>
          <w:bCs/>
          <w:sz w:val="24"/>
          <w:szCs w:val="24"/>
        </w:rPr>
        <w:t>P</w:t>
      </w:r>
      <w:r w:rsidR="00B56744" w:rsidRPr="00D313F8">
        <w:rPr>
          <w:rFonts w:ascii="Bookman Old Style" w:hAnsi="Bookman Old Style" w:cs="Arial"/>
          <w:b/>
          <w:bCs/>
          <w:sz w:val="24"/>
          <w:szCs w:val="24"/>
        </w:rPr>
        <w:t>reparation of sample</w:t>
      </w:r>
    </w:p>
    <w:p w14:paraId="1779678D" w14:textId="77777777" w:rsidR="00CD0174" w:rsidRDefault="00CD0174" w:rsidP="0097115C">
      <w:pPr>
        <w:pStyle w:val="ListParagraph"/>
        <w:numPr>
          <w:ilvl w:val="0"/>
          <w:numId w:val="41"/>
        </w:numPr>
        <w:autoSpaceDE w:val="0"/>
        <w:autoSpaceDN w:val="0"/>
        <w:adjustRightInd w:val="0"/>
        <w:spacing w:after="0" w:line="360" w:lineRule="auto"/>
        <w:ind w:hanging="90"/>
        <w:jc w:val="both"/>
        <w:rPr>
          <w:rFonts w:ascii="Bookman Old Style" w:hAnsi="Bookman Old Style" w:cs="Arial"/>
          <w:bCs/>
          <w:sz w:val="24"/>
          <w:szCs w:val="24"/>
        </w:rPr>
      </w:pPr>
      <w:r w:rsidRPr="0088454C">
        <w:rPr>
          <w:rFonts w:ascii="Bookman Old Style" w:hAnsi="Bookman Old Style" w:cs="Arial"/>
          <w:bCs/>
          <w:sz w:val="24"/>
          <w:szCs w:val="24"/>
        </w:rPr>
        <w:t xml:space="preserve">Grind or blend sample until homogenous. If sample cannot be </w:t>
      </w:r>
      <w:r w:rsidR="00B56744" w:rsidRPr="0088454C">
        <w:rPr>
          <w:rFonts w:ascii="Bookman Old Style" w:hAnsi="Bookman Old Style" w:cs="Arial"/>
          <w:bCs/>
          <w:sz w:val="24"/>
          <w:szCs w:val="24"/>
        </w:rPr>
        <w:t>analyzed</w:t>
      </w:r>
      <w:r w:rsidRPr="0088454C">
        <w:rPr>
          <w:rFonts w:ascii="Bookman Old Style" w:hAnsi="Bookman Old Style" w:cs="Arial"/>
          <w:bCs/>
          <w:sz w:val="24"/>
          <w:szCs w:val="24"/>
        </w:rPr>
        <w:t xml:space="preserve"> on the same day, keep in screw-cap bottle in a freezer.</w:t>
      </w:r>
    </w:p>
    <w:p w14:paraId="27864E63" w14:textId="77777777" w:rsidR="00CD0174" w:rsidRPr="00D313F8" w:rsidRDefault="00CD0174" w:rsidP="00D313F8">
      <w:pPr>
        <w:autoSpaceDE w:val="0"/>
        <w:autoSpaceDN w:val="0"/>
        <w:adjustRightInd w:val="0"/>
        <w:spacing w:after="0" w:line="360" w:lineRule="auto"/>
        <w:jc w:val="both"/>
        <w:rPr>
          <w:rFonts w:ascii="Bookman Old Style" w:hAnsi="Bookman Old Style" w:cs="Arial"/>
          <w:bCs/>
          <w:sz w:val="24"/>
          <w:szCs w:val="24"/>
        </w:rPr>
      </w:pPr>
      <w:r w:rsidRPr="00D313F8">
        <w:rPr>
          <w:rFonts w:ascii="Bookman Old Style" w:hAnsi="Bookman Old Style" w:cs="Arial"/>
          <w:b/>
          <w:bCs/>
          <w:sz w:val="24"/>
          <w:szCs w:val="24"/>
        </w:rPr>
        <w:t>S</w:t>
      </w:r>
      <w:r w:rsidR="00B56744" w:rsidRPr="00D313F8">
        <w:rPr>
          <w:rFonts w:ascii="Bookman Old Style" w:hAnsi="Bookman Old Style" w:cs="Arial"/>
          <w:b/>
          <w:bCs/>
          <w:sz w:val="24"/>
          <w:szCs w:val="24"/>
        </w:rPr>
        <w:t>ample gelatinization and hydrolysis</w:t>
      </w:r>
    </w:p>
    <w:p w14:paraId="6679EE59" w14:textId="77777777" w:rsidR="00CD0174" w:rsidRPr="0088454C" w:rsidRDefault="00CD0174" w:rsidP="0097115C">
      <w:pPr>
        <w:pStyle w:val="ListParagraph"/>
        <w:numPr>
          <w:ilvl w:val="0"/>
          <w:numId w:val="42"/>
        </w:numPr>
        <w:tabs>
          <w:tab w:val="left" w:pos="1080"/>
        </w:tabs>
        <w:autoSpaceDE w:val="0"/>
        <w:autoSpaceDN w:val="0"/>
        <w:adjustRightInd w:val="0"/>
        <w:spacing w:after="0" w:line="360" w:lineRule="auto"/>
        <w:ind w:left="1170"/>
        <w:jc w:val="both"/>
        <w:rPr>
          <w:rFonts w:ascii="Bookman Old Style" w:hAnsi="Bookman Old Style" w:cs="Arial"/>
          <w:bCs/>
          <w:sz w:val="24"/>
          <w:szCs w:val="24"/>
        </w:rPr>
      </w:pPr>
      <w:r w:rsidRPr="0088454C">
        <w:rPr>
          <w:rFonts w:ascii="Bookman Old Style" w:hAnsi="Bookman Old Style" w:cs="Arial"/>
          <w:bCs/>
          <w:sz w:val="24"/>
          <w:szCs w:val="24"/>
        </w:rPr>
        <w:t>Test sample is mixed thoroughly an</w:t>
      </w:r>
      <w:r w:rsidR="00D313F8">
        <w:rPr>
          <w:rFonts w:ascii="Bookman Old Style" w:hAnsi="Bookman Old Style" w:cs="Arial"/>
          <w:bCs/>
          <w:sz w:val="24"/>
          <w:szCs w:val="24"/>
        </w:rPr>
        <w:t xml:space="preserve">d about 3 g is weighed (with an </w:t>
      </w:r>
      <w:r w:rsidRPr="0088454C">
        <w:rPr>
          <w:rFonts w:ascii="Bookman Old Style" w:hAnsi="Bookman Old Style" w:cs="Arial"/>
          <w:bCs/>
          <w:sz w:val="24"/>
          <w:szCs w:val="24"/>
        </w:rPr>
        <w:t>accuracy of 0.01 g) into a 250 mL round bottom flask. 200 Ml of distilled water is added, followed by 20 mL of concentrated HCl and 3-4 glass beads.</w:t>
      </w:r>
    </w:p>
    <w:p w14:paraId="6EB9C9FC" w14:textId="77777777" w:rsidR="00CD0174" w:rsidRPr="0088454C" w:rsidRDefault="00CD0174" w:rsidP="0097115C">
      <w:pPr>
        <w:pStyle w:val="ListParagraph"/>
        <w:numPr>
          <w:ilvl w:val="0"/>
          <w:numId w:val="42"/>
        </w:numPr>
        <w:autoSpaceDE w:val="0"/>
        <w:autoSpaceDN w:val="0"/>
        <w:adjustRightInd w:val="0"/>
        <w:spacing w:after="0" w:line="360" w:lineRule="auto"/>
        <w:ind w:left="1170"/>
        <w:jc w:val="both"/>
        <w:rPr>
          <w:rFonts w:ascii="Bookman Old Style" w:hAnsi="Bookman Old Style" w:cs="Arial"/>
          <w:bCs/>
          <w:sz w:val="24"/>
          <w:szCs w:val="24"/>
        </w:rPr>
      </w:pPr>
      <w:r w:rsidRPr="0088454C">
        <w:rPr>
          <w:rFonts w:ascii="Bookman Old Style" w:hAnsi="Bookman Old Style" w:cs="Arial"/>
          <w:bCs/>
          <w:sz w:val="24"/>
          <w:szCs w:val="24"/>
        </w:rPr>
        <w:t>Then the round bottom flask is equipped with a reflux condenser. The heat is applied until boiled and clear solution is obtained. Cool to room temperature.</w:t>
      </w:r>
    </w:p>
    <w:p w14:paraId="6886B9D6" w14:textId="77777777" w:rsidR="00CD0174" w:rsidRPr="0088454C" w:rsidRDefault="00CD0174" w:rsidP="0097115C">
      <w:pPr>
        <w:pStyle w:val="ListParagraph"/>
        <w:numPr>
          <w:ilvl w:val="0"/>
          <w:numId w:val="42"/>
        </w:numPr>
        <w:autoSpaceDE w:val="0"/>
        <w:autoSpaceDN w:val="0"/>
        <w:adjustRightInd w:val="0"/>
        <w:spacing w:after="0" w:line="360" w:lineRule="auto"/>
        <w:ind w:left="1170"/>
        <w:jc w:val="both"/>
        <w:rPr>
          <w:rFonts w:ascii="Bookman Old Style" w:hAnsi="Bookman Old Style" w:cs="Arial"/>
          <w:bCs/>
          <w:sz w:val="24"/>
          <w:szCs w:val="24"/>
        </w:rPr>
      </w:pPr>
      <w:r w:rsidRPr="0088454C">
        <w:rPr>
          <w:rFonts w:ascii="Bookman Old Style" w:hAnsi="Bookman Old Style" w:cs="Arial"/>
          <w:bCs/>
          <w:sz w:val="24"/>
          <w:szCs w:val="24"/>
        </w:rPr>
        <w:t xml:space="preserve">The test solution is </w:t>
      </w:r>
      <w:r w:rsidR="00B56744" w:rsidRPr="0088454C">
        <w:rPr>
          <w:rFonts w:ascii="Bookman Old Style" w:hAnsi="Bookman Old Style" w:cs="Arial"/>
          <w:bCs/>
          <w:sz w:val="24"/>
          <w:szCs w:val="24"/>
        </w:rPr>
        <w:t>neutralized</w:t>
      </w:r>
      <w:r w:rsidRPr="0088454C">
        <w:rPr>
          <w:rFonts w:ascii="Bookman Old Style" w:hAnsi="Bookman Old Style" w:cs="Arial"/>
          <w:bCs/>
          <w:sz w:val="24"/>
          <w:szCs w:val="24"/>
        </w:rPr>
        <w:t xml:space="preserve"> by adding 50% NaOH (checked by litmus paper) and the test solution is filtered through Whatman No 541 into a 250 mL volumetric flask. Dilute to the mark with distilled water.</w:t>
      </w:r>
    </w:p>
    <w:p w14:paraId="13943929" w14:textId="77777777" w:rsidR="00CD0174" w:rsidRPr="005A701A" w:rsidRDefault="00CD0174" w:rsidP="0097115C">
      <w:pPr>
        <w:pStyle w:val="ListParagraph"/>
        <w:numPr>
          <w:ilvl w:val="0"/>
          <w:numId w:val="42"/>
        </w:numPr>
        <w:autoSpaceDE w:val="0"/>
        <w:autoSpaceDN w:val="0"/>
        <w:adjustRightInd w:val="0"/>
        <w:spacing w:after="0" w:line="360" w:lineRule="auto"/>
        <w:ind w:left="1170"/>
        <w:jc w:val="both"/>
        <w:rPr>
          <w:rFonts w:ascii="Bookman Old Style" w:hAnsi="Bookman Old Style" w:cs="Arial"/>
          <w:bCs/>
          <w:sz w:val="24"/>
          <w:szCs w:val="24"/>
        </w:rPr>
      </w:pPr>
      <w:r w:rsidRPr="00083A8C">
        <w:rPr>
          <w:rFonts w:ascii="Bookman Old Style" w:hAnsi="Bookman Old Style" w:cs="Arial"/>
          <w:bCs/>
          <w:sz w:val="24"/>
          <w:szCs w:val="24"/>
        </w:rPr>
        <w:t>For the analysis of sugars using Fehling solution, follow the method of</w:t>
      </w:r>
      <w:r w:rsidR="00B56744">
        <w:rPr>
          <w:rFonts w:ascii="Bookman Old Style" w:hAnsi="Bookman Old Style" w:cs="Arial"/>
          <w:bCs/>
          <w:sz w:val="24"/>
          <w:szCs w:val="24"/>
        </w:rPr>
        <w:t xml:space="preserve"> </w:t>
      </w:r>
      <w:r w:rsidRPr="005A701A">
        <w:rPr>
          <w:rFonts w:ascii="Bookman Old Style" w:hAnsi="Bookman Old Style" w:cs="Arial"/>
          <w:bCs/>
          <w:sz w:val="24"/>
          <w:szCs w:val="24"/>
        </w:rPr>
        <w:t>Lane-Eynon.</w:t>
      </w:r>
    </w:p>
    <w:p w14:paraId="38619B62" w14:textId="77777777" w:rsidR="00CD0174" w:rsidRPr="00D313F8" w:rsidRDefault="00CD0174" w:rsidP="00D313F8">
      <w:pPr>
        <w:autoSpaceDE w:val="0"/>
        <w:autoSpaceDN w:val="0"/>
        <w:adjustRightInd w:val="0"/>
        <w:spacing w:after="0" w:line="360" w:lineRule="auto"/>
        <w:jc w:val="both"/>
        <w:rPr>
          <w:rFonts w:ascii="Bookman Old Style" w:hAnsi="Bookman Old Style" w:cs="Arial"/>
          <w:b/>
          <w:bCs/>
          <w:sz w:val="24"/>
          <w:szCs w:val="24"/>
        </w:rPr>
      </w:pPr>
      <w:r w:rsidRPr="00D313F8">
        <w:rPr>
          <w:rFonts w:ascii="Bookman Old Style" w:hAnsi="Bookman Old Style" w:cs="Arial"/>
          <w:b/>
          <w:bCs/>
          <w:sz w:val="24"/>
          <w:szCs w:val="24"/>
        </w:rPr>
        <w:t>C</w:t>
      </w:r>
      <w:r w:rsidR="00B56744" w:rsidRPr="00D313F8">
        <w:rPr>
          <w:rFonts w:ascii="Bookman Old Style" w:hAnsi="Bookman Old Style" w:cs="Arial"/>
          <w:b/>
          <w:bCs/>
          <w:sz w:val="24"/>
          <w:szCs w:val="24"/>
        </w:rPr>
        <w:t>alculation</w:t>
      </w:r>
    </w:p>
    <w:p w14:paraId="1392CF01" w14:textId="77777777" w:rsidR="00CD0174" w:rsidRPr="00D63D73" w:rsidRDefault="00CD0174" w:rsidP="005327E5">
      <w:pPr>
        <w:autoSpaceDE w:val="0"/>
        <w:autoSpaceDN w:val="0"/>
        <w:adjustRightInd w:val="0"/>
        <w:spacing w:after="0" w:line="360" w:lineRule="auto"/>
        <w:jc w:val="both"/>
        <w:rPr>
          <w:rFonts w:ascii="Bookman Old Style" w:hAnsi="Bookman Old Style" w:cs="Arial"/>
          <w:bCs/>
          <w:sz w:val="24"/>
          <w:szCs w:val="24"/>
        </w:rPr>
      </w:pPr>
      <w:r w:rsidRPr="00D63D73">
        <w:rPr>
          <w:rFonts w:ascii="Bookman Old Style" w:hAnsi="Bookman Old Style" w:cs="Arial"/>
          <w:bCs/>
          <w:sz w:val="24"/>
          <w:szCs w:val="24"/>
        </w:rPr>
        <w:t>Calculate the starch content as follow:</w:t>
      </w:r>
    </w:p>
    <w:p w14:paraId="021C0906" w14:textId="77777777" w:rsidR="00CD0174" w:rsidRPr="005A701A" w:rsidRDefault="00CD0174" w:rsidP="0097115C">
      <w:pPr>
        <w:pStyle w:val="ListParagraph"/>
        <w:numPr>
          <w:ilvl w:val="0"/>
          <w:numId w:val="43"/>
        </w:numPr>
        <w:autoSpaceDE w:val="0"/>
        <w:autoSpaceDN w:val="0"/>
        <w:adjustRightInd w:val="0"/>
        <w:spacing w:after="0" w:line="360" w:lineRule="auto"/>
        <w:jc w:val="both"/>
        <w:rPr>
          <w:rFonts w:ascii="Bookman Old Style" w:hAnsi="Bookman Old Style" w:cs="Arial"/>
          <w:bCs/>
          <w:sz w:val="24"/>
          <w:szCs w:val="24"/>
        </w:rPr>
      </w:pPr>
      <w:r w:rsidRPr="005A701A">
        <w:rPr>
          <w:rFonts w:ascii="Bookman Old Style" w:hAnsi="Bookman Old Style" w:cs="Arial"/>
          <w:bCs/>
          <w:sz w:val="24"/>
          <w:szCs w:val="24"/>
        </w:rPr>
        <w:t>Starch, g per 100 g = % Total sugar x 0.9</w:t>
      </w:r>
    </w:p>
    <w:p w14:paraId="0892CC60" w14:textId="77777777" w:rsidR="00CD0174" w:rsidRPr="005A701A" w:rsidRDefault="00CD0174" w:rsidP="0097115C">
      <w:pPr>
        <w:pStyle w:val="ListParagraph"/>
        <w:numPr>
          <w:ilvl w:val="0"/>
          <w:numId w:val="43"/>
        </w:numPr>
        <w:autoSpaceDE w:val="0"/>
        <w:autoSpaceDN w:val="0"/>
        <w:adjustRightInd w:val="0"/>
        <w:spacing w:after="0" w:line="360" w:lineRule="auto"/>
        <w:jc w:val="both"/>
        <w:rPr>
          <w:rFonts w:ascii="Bookman Old Style" w:hAnsi="Bookman Old Style" w:cs="Arial"/>
          <w:bCs/>
          <w:sz w:val="24"/>
          <w:szCs w:val="24"/>
        </w:rPr>
      </w:pPr>
      <w:r w:rsidRPr="005A701A">
        <w:rPr>
          <w:rFonts w:ascii="Bookman Old Style" w:hAnsi="Bookman Old Style" w:cs="Arial"/>
          <w:bCs/>
          <w:sz w:val="24"/>
          <w:szCs w:val="24"/>
        </w:rPr>
        <w:t>Total sugar is obtained from the method of Lane-Eynon.</w:t>
      </w:r>
    </w:p>
    <w:p w14:paraId="02B74444" w14:textId="77777777" w:rsidR="005327E5" w:rsidRPr="00606D52" w:rsidRDefault="00CD0174" w:rsidP="00CD0174">
      <w:pPr>
        <w:pStyle w:val="ListParagraph"/>
        <w:numPr>
          <w:ilvl w:val="0"/>
          <w:numId w:val="43"/>
        </w:numPr>
        <w:autoSpaceDE w:val="0"/>
        <w:autoSpaceDN w:val="0"/>
        <w:adjustRightInd w:val="0"/>
        <w:spacing w:after="0" w:line="360" w:lineRule="auto"/>
        <w:jc w:val="both"/>
        <w:rPr>
          <w:rFonts w:ascii="Bookman Old Style" w:hAnsi="Bookman Old Style" w:cs="Arial"/>
          <w:bCs/>
          <w:sz w:val="24"/>
          <w:szCs w:val="24"/>
        </w:rPr>
      </w:pPr>
      <w:r w:rsidRPr="005A701A">
        <w:rPr>
          <w:rFonts w:ascii="Bookman Old Style" w:hAnsi="Bookman Old Style" w:cs="Arial"/>
          <w:bCs/>
          <w:sz w:val="24"/>
          <w:szCs w:val="24"/>
        </w:rPr>
        <w:t>Report test results (in g per 100 g sample) to one decimal place.</w:t>
      </w:r>
    </w:p>
    <w:p w14:paraId="4BC29074" w14:textId="77777777" w:rsidR="00CD0174" w:rsidRPr="005327E5" w:rsidRDefault="00CD0174" w:rsidP="005327E5">
      <w:pPr>
        <w:autoSpaceDE w:val="0"/>
        <w:autoSpaceDN w:val="0"/>
        <w:adjustRightInd w:val="0"/>
        <w:spacing w:after="0" w:line="360" w:lineRule="auto"/>
        <w:jc w:val="both"/>
        <w:rPr>
          <w:rFonts w:ascii="Bookman Old Style" w:hAnsi="Bookman Old Style" w:cs="Arial"/>
          <w:b/>
          <w:bCs/>
          <w:sz w:val="24"/>
          <w:szCs w:val="24"/>
        </w:rPr>
      </w:pPr>
      <w:r w:rsidRPr="005327E5">
        <w:rPr>
          <w:rFonts w:ascii="Bookman Old Style" w:hAnsi="Bookman Old Style" w:cs="Arial"/>
          <w:b/>
          <w:bCs/>
          <w:sz w:val="24"/>
          <w:szCs w:val="24"/>
        </w:rPr>
        <w:t>A</w:t>
      </w:r>
      <w:r w:rsidR="00B56744" w:rsidRPr="005327E5">
        <w:rPr>
          <w:rFonts w:ascii="Bookman Old Style" w:hAnsi="Bookman Old Style" w:cs="Arial"/>
          <w:b/>
          <w:bCs/>
          <w:sz w:val="24"/>
          <w:szCs w:val="24"/>
        </w:rPr>
        <w:t>cceptance of results</w:t>
      </w:r>
    </w:p>
    <w:p w14:paraId="022C7FBA" w14:textId="77777777" w:rsidR="00CD0174" w:rsidRPr="005327E5" w:rsidRDefault="00CD0174" w:rsidP="005327E5">
      <w:pPr>
        <w:autoSpaceDE w:val="0"/>
        <w:autoSpaceDN w:val="0"/>
        <w:adjustRightInd w:val="0"/>
        <w:spacing w:after="0" w:line="360" w:lineRule="auto"/>
        <w:jc w:val="both"/>
        <w:rPr>
          <w:rFonts w:ascii="Bookman Old Style" w:hAnsi="Bookman Old Style" w:cs="Arial"/>
          <w:b/>
          <w:bCs/>
          <w:sz w:val="24"/>
          <w:szCs w:val="24"/>
        </w:rPr>
      </w:pPr>
      <w:r w:rsidRPr="005327E5">
        <w:rPr>
          <w:rFonts w:ascii="Bookman Old Style" w:hAnsi="Bookman Old Style" w:cs="Arial"/>
          <w:bCs/>
          <w:sz w:val="24"/>
          <w:szCs w:val="24"/>
        </w:rPr>
        <w:t>Accept test results if the following condition is satisfied.</w:t>
      </w:r>
    </w:p>
    <w:p w14:paraId="002CAE08" w14:textId="77777777" w:rsidR="00CD0174" w:rsidRPr="005A701A" w:rsidRDefault="00CD0174" w:rsidP="0097115C">
      <w:pPr>
        <w:pStyle w:val="ListParagraph"/>
        <w:numPr>
          <w:ilvl w:val="0"/>
          <w:numId w:val="44"/>
        </w:numPr>
        <w:autoSpaceDE w:val="0"/>
        <w:autoSpaceDN w:val="0"/>
        <w:adjustRightInd w:val="0"/>
        <w:spacing w:after="0" w:line="360" w:lineRule="auto"/>
        <w:jc w:val="both"/>
        <w:rPr>
          <w:rFonts w:ascii="Bookman Old Style" w:hAnsi="Bookman Old Style" w:cs="Arial"/>
          <w:bCs/>
          <w:sz w:val="24"/>
          <w:szCs w:val="24"/>
        </w:rPr>
      </w:pPr>
      <w:r w:rsidRPr="005A701A">
        <w:rPr>
          <w:rFonts w:ascii="Bookman Old Style" w:hAnsi="Bookman Old Style" w:cs="Arial"/>
          <w:bCs/>
          <w:sz w:val="24"/>
          <w:szCs w:val="24"/>
        </w:rPr>
        <w:t>Duplicate results should not differ by more than 10% of the mean.</w:t>
      </w:r>
    </w:p>
    <w:p w14:paraId="4D1D29DF" w14:textId="77777777" w:rsidR="00CD0174" w:rsidRDefault="00CD0174" w:rsidP="0097115C">
      <w:pPr>
        <w:pStyle w:val="ListParagraph"/>
        <w:numPr>
          <w:ilvl w:val="0"/>
          <w:numId w:val="44"/>
        </w:numPr>
        <w:autoSpaceDE w:val="0"/>
        <w:autoSpaceDN w:val="0"/>
        <w:adjustRightInd w:val="0"/>
        <w:spacing w:after="0" w:line="360" w:lineRule="auto"/>
        <w:jc w:val="both"/>
        <w:rPr>
          <w:rFonts w:ascii="Bookman Old Style" w:hAnsi="Bookman Old Style" w:cs="Arial"/>
          <w:bCs/>
          <w:sz w:val="24"/>
          <w:szCs w:val="24"/>
        </w:rPr>
      </w:pPr>
      <w:r w:rsidRPr="005A701A">
        <w:rPr>
          <w:rFonts w:ascii="Bookman Old Style" w:hAnsi="Bookman Old Style" w:cs="Arial"/>
          <w:bCs/>
          <w:sz w:val="24"/>
          <w:szCs w:val="24"/>
        </w:rPr>
        <w:lastRenderedPageBreak/>
        <w:t>Mean concentration of duplicate results of quality control sample or certified reference material should be wit</w:t>
      </w:r>
      <w:r>
        <w:rPr>
          <w:rFonts w:ascii="Bookman Old Style" w:hAnsi="Bookman Old Style" w:cs="Arial"/>
          <w:bCs/>
          <w:sz w:val="24"/>
          <w:szCs w:val="24"/>
        </w:rPr>
        <w:t xml:space="preserve">hin </w:t>
      </w:r>
      <w:r w:rsidRPr="005A701A">
        <w:rPr>
          <w:rFonts w:ascii="Bookman Old Style" w:hAnsi="Bookman Old Style" w:cs="Arial"/>
          <w:bCs/>
          <w:sz w:val="24"/>
          <w:szCs w:val="24"/>
          <w:u w:val="single"/>
        </w:rPr>
        <w:t>+</w:t>
      </w:r>
      <w:r w:rsidRPr="005A701A">
        <w:rPr>
          <w:rFonts w:ascii="Bookman Old Style" w:hAnsi="Bookman Old Style" w:cs="Arial"/>
          <w:bCs/>
          <w:sz w:val="24"/>
          <w:szCs w:val="24"/>
        </w:rPr>
        <w:t>2 SD in the control chart based on established acceptance criteria.</w:t>
      </w:r>
    </w:p>
    <w:p w14:paraId="72DC2CFD" w14:textId="77777777" w:rsidR="00CD0174" w:rsidRPr="00A51F61" w:rsidRDefault="00CD0174" w:rsidP="00CD0174">
      <w:pPr>
        <w:pStyle w:val="ListParagraph"/>
        <w:autoSpaceDE w:val="0"/>
        <w:autoSpaceDN w:val="0"/>
        <w:adjustRightInd w:val="0"/>
        <w:spacing w:after="0" w:line="360" w:lineRule="auto"/>
        <w:ind w:left="1620"/>
        <w:jc w:val="both"/>
        <w:rPr>
          <w:rFonts w:ascii="Bookman Old Style" w:hAnsi="Bookman Old Style" w:cs="Arial"/>
          <w:b/>
          <w:bCs/>
          <w:sz w:val="24"/>
          <w:szCs w:val="24"/>
        </w:rPr>
      </w:pPr>
    </w:p>
    <w:p w14:paraId="03B6E5D1" w14:textId="77777777" w:rsidR="00CD0174" w:rsidRPr="005327E5" w:rsidRDefault="00CD0174" w:rsidP="005327E5">
      <w:pPr>
        <w:autoSpaceDE w:val="0"/>
        <w:autoSpaceDN w:val="0"/>
        <w:adjustRightInd w:val="0"/>
        <w:spacing w:after="0" w:line="360" w:lineRule="auto"/>
        <w:jc w:val="both"/>
        <w:rPr>
          <w:rFonts w:ascii="Bookman Old Style" w:hAnsi="Bookman Old Style" w:cs="Arial"/>
          <w:b/>
          <w:bCs/>
          <w:sz w:val="24"/>
          <w:szCs w:val="24"/>
        </w:rPr>
      </w:pPr>
      <w:r w:rsidRPr="005327E5">
        <w:rPr>
          <w:rFonts w:ascii="Bookman Old Style" w:hAnsi="Bookman Old Style" w:cs="Arial"/>
          <w:b/>
          <w:bCs/>
          <w:sz w:val="24"/>
          <w:szCs w:val="24"/>
        </w:rPr>
        <w:t>A</w:t>
      </w:r>
      <w:r w:rsidR="00B56744" w:rsidRPr="005327E5">
        <w:rPr>
          <w:rFonts w:ascii="Bookman Old Style" w:hAnsi="Bookman Old Style" w:cs="Arial"/>
          <w:b/>
          <w:bCs/>
          <w:sz w:val="24"/>
          <w:szCs w:val="24"/>
        </w:rPr>
        <w:t>ppendix/supplementary notes</w:t>
      </w:r>
    </w:p>
    <w:p w14:paraId="1A9B38CD" w14:textId="77777777" w:rsidR="00CD0174" w:rsidRPr="00F35CD2" w:rsidRDefault="00CD0174" w:rsidP="0097115C">
      <w:pPr>
        <w:pStyle w:val="ListParagraph"/>
        <w:numPr>
          <w:ilvl w:val="0"/>
          <w:numId w:val="45"/>
        </w:numPr>
        <w:autoSpaceDE w:val="0"/>
        <w:autoSpaceDN w:val="0"/>
        <w:adjustRightInd w:val="0"/>
        <w:spacing w:after="0" w:line="360" w:lineRule="auto"/>
        <w:jc w:val="both"/>
        <w:rPr>
          <w:rFonts w:ascii="Bookman Old Style" w:hAnsi="Bookman Old Style" w:cs="Arial"/>
          <w:bCs/>
          <w:sz w:val="24"/>
          <w:szCs w:val="24"/>
        </w:rPr>
      </w:pPr>
      <w:r w:rsidRPr="00F35CD2">
        <w:rPr>
          <w:rFonts w:ascii="Bookman Old Style" w:hAnsi="Bookman Old Style" w:cs="Arial"/>
          <w:bCs/>
          <w:sz w:val="24"/>
          <w:szCs w:val="24"/>
        </w:rPr>
        <w:t>Methods based on acid hydrolysis also measure non-starch polysaccharide (NSP), limiting their use to situations in which a low degree of accuracy is permissible or the amount of NSP are known to be small.</w:t>
      </w:r>
    </w:p>
    <w:p w14:paraId="4FDEDAF3" w14:textId="77777777" w:rsidR="00CD0174" w:rsidRPr="00F35CD2" w:rsidRDefault="00CD0174" w:rsidP="0097115C">
      <w:pPr>
        <w:pStyle w:val="ListParagraph"/>
        <w:numPr>
          <w:ilvl w:val="0"/>
          <w:numId w:val="45"/>
        </w:numPr>
        <w:autoSpaceDE w:val="0"/>
        <w:autoSpaceDN w:val="0"/>
        <w:adjustRightInd w:val="0"/>
        <w:spacing w:after="0" w:line="360" w:lineRule="auto"/>
        <w:jc w:val="both"/>
        <w:rPr>
          <w:rFonts w:ascii="Bookman Old Style" w:hAnsi="Bookman Old Style" w:cs="Arial"/>
          <w:bCs/>
          <w:sz w:val="24"/>
          <w:szCs w:val="24"/>
        </w:rPr>
      </w:pPr>
      <w:r w:rsidRPr="00F35CD2">
        <w:rPr>
          <w:rFonts w:ascii="Bookman Old Style" w:hAnsi="Bookman Old Style" w:cs="Arial"/>
          <w:bCs/>
          <w:sz w:val="24"/>
          <w:szCs w:val="24"/>
        </w:rPr>
        <w:t>The preferred methods for the analysis of starch are based on the use of enzymatic hydrolysis coupled with a specific glucose assay of the hydrolysate.</w:t>
      </w:r>
    </w:p>
    <w:p w14:paraId="33828B3F" w14:textId="77777777" w:rsidR="00CD0174" w:rsidRPr="00F35CD2" w:rsidRDefault="00CD0174" w:rsidP="0097115C">
      <w:pPr>
        <w:pStyle w:val="ListParagraph"/>
        <w:numPr>
          <w:ilvl w:val="0"/>
          <w:numId w:val="45"/>
        </w:numPr>
        <w:autoSpaceDE w:val="0"/>
        <w:autoSpaceDN w:val="0"/>
        <w:adjustRightInd w:val="0"/>
        <w:spacing w:after="0" w:line="360" w:lineRule="auto"/>
        <w:jc w:val="both"/>
        <w:rPr>
          <w:rFonts w:ascii="Bookman Old Style" w:hAnsi="Bookman Old Style" w:cs="Arial"/>
          <w:bCs/>
          <w:sz w:val="24"/>
          <w:szCs w:val="24"/>
        </w:rPr>
      </w:pPr>
      <w:r w:rsidRPr="00F35CD2">
        <w:rPr>
          <w:rFonts w:ascii="Bookman Old Style" w:hAnsi="Bookman Old Style" w:cs="Arial"/>
          <w:bCs/>
          <w:sz w:val="24"/>
          <w:szCs w:val="24"/>
        </w:rPr>
        <w:t>The AOAC (reference 3.1) also contains enzymatic hydrolysis methods for the analysis of starch in a variety of other foods, such as cereal and cereal products (32.2.05 and 32.2.05A) and in condensed or dry milk products (4.7.03).</w:t>
      </w:r>
    </w:p>
    <w:p w14:paraId="3224CA1A" w14:textId="77777777" w:rsidR="00CD0174" w:rsidRPr="005327E5" w:rsidRDefault="00CD0174" w:rsidP="005327E5">
      <w:pPr>
        <w:autoSpaceDE w:val="0"/>
        <w:autoSpaceDN w:val="0"/>
        <w:adjustRightInd w:val="0"/>
        <w:spacing w:after="0" w:line="360" w:lineRule="auto"/>
        <w:jc w:val="both"/>
        <w:rPr>
          <w:rFonts w:ascii="Bookman Old Style" w:hAnsi="Bookman Old Style" w:cs="Arial"/>
          <w:b/>
          <w:bCs/>
          <w:sz w:val="24"/>
          <w:szCs w:val="24"/>
        </w:rPr>
      </w:pPr>
      <w:r w:rsidRPr="005327E5">
        <w:rPr>
          <w:rFonts w:ascii="Bookman Old Style" w:hAnsi="Bookman Old Style" w:cs="Arial"/>
          <w:b/>
          <w:bCs/>
          <w:sz w:val="24"/>
          <w:szCs w:val="24"/>
        </w:rPr>
        <w:t>R</w:t>
      </w:r>
      <w:r w:rsidR="00B56744" w:rsidRPr="005327E5">
        <w:rPr>
          <w:rFonts w:ascii="Bookman Old Style" w:hAnsi="Bookman Old Style" w:cs="Arial"/>
          <w:b/>
          <w:bCs/>
          <w:sz w:val="24"/>
          <w:szCs w:val="24"/>
        </w:rPr>
        <w:t>eference</w:t>
      </w:r>
    </w:p>
    <w:p w14:paraId="486A1598" w14:textId="77777777" w:rsidR="00CD0174" w:rsidRDefault="00CD0174" w:rsidP="0097115C">
      <w:pPr>
        <w:pStyle w:val="ListParagraph"/>
        <w:numPr>
          <w:ilvl w:val="0"/>
          <w:numId w:val="46"/>
        </w:numPr>
        <w:autoSpaceDE w:val="0"/>
        <w:autoSpaceDN w:val="0"/>
        <w:adjustRightInd w:val="0"/>
        <w:spacing w:after="0" w:line="360" w:lineRule="auto"/>
        <w:jc w:val="both"/>
        <w:rPr>
          <w:rFonts w:ascii="Bookman Old Style" w:hAnsi="Bookman Old Style" w:cs="Arial"/>
          <w:bCs/>
          <w:sz w:val="24"/>
          <w:szCs w:val="24"/>
        </w:rPr>
      </w:pPr>
      <w:r w:rsidRPr="00F35CD2">
        <w:rPr>
          <w:rFonts w:ascii="Bookman Old Style" w:hAnsi="Bookman Old Style" w:cs="Arial"/>
          <w:bCs/>
          <w:sz w:val="24"/>
          <w:szCs w:val="24"/>
        </w:rPr>
        <w:t>Horwitz W (2000) (editor). Starch in baking powders, 25.1.11, Official Method of Analysis of AOAC International. 17th Edition. AOAC International, Maryland, USA.</w:t>
      </w:r>
    </w:p>
    <w:p w14:paraId="28CB535E" w14:textId="77777777" w:rsidR="00CD0174" w:rsidRDefault="00CD0174" w:rsidP="0097115C">
      <w:pPr>
        <w:pStyle w:val="ListParagraph"/>
        <w:numPr>
          <w:ilvl w:val="0"/>
          <w:numId w:val="46"/>
        </w:numPr>
        <w:autoSpaceDE w:val="0"/>
        <w:autoSpaceDN w:val="0"/>
        <w:adjustRightInd w:val="0"/>
        <w:spacing w:after="0" w:line="360" w:lineRule="auto"/>
        <w:jc w:val="both"/>
        <w:rPr>
          <w:rFonts w:ascii="Bookman Old Style" w:hAnsi="Bookman Old Style" w:cs="Arial"/>
          <w:bCs/>
          <w:sz w:val="24"/>
          <w:szCs w:val="24"/>
        </w:rPr>
      </w:pPr>
      <w:r w:rsidRPr="00F35CD2">
        <w:rPr>
          <w:rFonts w:ascii="Bookman Old Style" w:hAnsi="Bookman Old Style" w:cs="Arial"/>
          <w:bCs/>
          <w:sz w:val="24"/>
          <w:szCs w:val="24"/>
        </w:rPr>
        <w:t xml:space="preserve">Greenfield H and Southgate DAT (1992). Food Composition Data: Production, Management and Use. Elsevier Applied Science, UK. </w:t>
      </w:r>
    </w:p>
    <w:p w14:paraId="1B4A0D40" w14:textId="77777777" w:rsidR="005327E5" w:rsidRPr="00606D52" w:rsidRDefault="00CD0174" w:rsidP="005327E5">
      <w:pPr>
        <w:pStyle w:val="ListParagraph"/>
        <w:numPr>
          <w:ilvl w:val="0"/>
          <w:numId w:val="46"/>
        </w:numPr>
        <w:autoSpaceDE w:val="0"/>
        <w:autoSpaceDN w:val="0"/>
        <w:adjustRightInd w:val="0"/>
        <w:spacing w:after="0" w:line="360" w:lineRule="auto"/>
        <w:jc w:val="both"/>
        <w:rPr>
          <w:rFonts w:ascii="Bookman Old Style" w:hAnsi="Bookman Old Style" w:cs="Arial"/>
          <w:b/>
          <w:bCs/>
          <w:sz w:val="24"/>
          <w:szCs w:val="24"/>
        </w:rPr>
      </w:pPr>
      <w:r w:rsidRPr="00F35CD2">
        <w:rPr>
          <w:rFonts w:ascii="Bookman Old Style" w:hAnsi="Bookman Old Style" w:cs="Arial"/>
          <w:bCs/>
          <w:sz w:val="24"/>
          <w:szCs w:val="24"/>
        </w:rPr>
        <w:t>Kirk RS and Sawyer R (1991). Pearson’s Composition and Chemical Analysis of Foods, 9th Edition. Longman Scientific &amp; Technical, Essex, England.</w:t>
      </w:r>
    </w:p>
    <w:p w14:paraId="02EB0A66" w14:textId="77777777" w:rsidR="00CD0174" w:rsidRPr="00AF2039" w:rsidRDefault="00606D52" w:rsidP="002F2412">
      <w:pPr>
        <w:pStyle w:val="Heading2"/>
      </w:pPr>
      <w:bookmarkStart w:id="14" w:name="_Toc95914236"/>
      <w:r w:rsidRPr="00AF2039">
        <w:t>2.4</w:t>
      </w:r>
      <w:r w:rsidR="00CD0174" w:rsidRPr="00AF2039">
        <w:t>: DETERMINATION OF INDIVIDUAL SUGARS BY HIGH PERFORMANCE LIQUID CHROMATOGRAPHY (HPLC)</w:t>
      </w:r>
      <w:bookmarkEnd w:id="14"/>
    </w:p>
    <w:p w14:paraId="0DFA9CBC" w14:textId="77777777" w:rsidR="00AF2039" w:rsidRDefault="00AF2039" w:rsidP="005327E5">
      <w:pPr>
        <w:autoSpaceDE w:val="0"/>
        <w:autoSpaceDN w:val="0"/>
        <w:adjustRightInd w:val="0"/>
        <w:spacing w:after="0" w:line="360" w:lineRule="auto"/>
        <w:jc w:val="both"/>
        <w:rPr>
          <w:rFonts w:ascii="Bookman Old Style" w:hAnsi="Bookman Old Style" w:cs="Arial"/>
          <w:b/>
          <w:bCs/>
          <w:sz w:val="24"/>
          <w:szCs w:val="24"/>
        </w:rPr>
      </w:pPr>
    </w:p>
    <w:p w14:paraId="625B9C2F" w14:textId="77777777" w:rsidR="00CD0174" w:rsidRPr="00AF2039" w:rsidRDefault="00CD0174" w:rsidP="005327E5">
      <w:pPr>
        <w:autoSpaceDE w:val="0"/>
        <w:autoSpaceDN w:val="0"/>
        <w:adjustRightInd w:val="0"/>
        <w:spacing w:after="0" w:line="360" w:lineRule="auto"/>
        <w:jc w:val="both"/>
        <w:rPr>
          <w:rFonts w:ascii="Bookman Old Style" w:hAnsi="Bookman Old Style" w:cs="Arial"/>
          <w:b/>
          <w:bCs/>
          <w:sz w:val="24"/>
          <w:szCs w:val="24"/>
        </w:rPr>
      </w:pPr>
      <w:r w:rsidRPr="00AF2039">
        <w:rPr>
          <w:rFonts w:ascii="Bookman Old Style" w:hAnsi="Bookman Old Style" w:cs="Arial"/>
          <w:b/>
          <w:bCs/>
          <w:sz w:val="24"/>
          <w:szCs w:val="24"/>
        </w:rPr>
        <w:t>O</w:t>
      </w:r>
      <w:r w:rsidR="00B56744" w:rsidRPr="00AF2039">
        <w:rPr>
          <w:rFonts w:ascii="Bookman Old Style" w:hAnsi="Bookman Old Style" w:cs="Arial"/>
          <w:b/>
          <w:bCs/>
          <w:sz w:val="24"/>
          <w:szCs w:val="24"/>
        </w:rPr>
        <w:t>bjective</w:t>
      </w:r>
      <w:r w:rsidRPr="00AF2039">
        <w:rPr>
          <w:rFonts w:ascii="Bookman Old Style" w:hAnsi="Bookman Old Style" w:cs="Arial"/>
          <w:b/>
          <w:bCs/>
          <w:sz w:val="24"/>
          <w:szCs w:val="24"/>
        </w:rPr>
        <w:t xml:space="preserve"> </w:t>
      </w:r>
    </w:p>
    <w:p w14:paraId="6F839748" w14:textId="77777777" w:rsidR="00CD0174" w:rsidRPr="005327E5" w:rsidRDefault="00CD0174" w:rsidP="005327E5">
      <w:pPr>
        <w:autoSpaceDE w:val="0"/>
        <w:autoSpaceDN w:val="0"/>
        <w:adjustRightInd w:val="0"/>
        <w:spacing w:after="0" w:line="360" w:lineRule="auto"/>
        <w:jc w:val="both"/>
        <w:rPr>
          <w:rFonts w:ascii="Bookman Old Style" w:hAnsi="Bookman Old Style" w:cs="Arial"/>
          <w:bCs/>
          <w:sz w:val="24"/>
          <w:szCs w:val="24"/>
        </w:rPr>
      </w:pPr>
      <w:r w:rsidRPr="005327E5">
        <w:rPr>
          <w:rFonts w:ascii="Bookman Old Style" w:hAnsi="Bookman Old Style" w:cs="Arial"/>
          <w:bCs/>
          <w:sz w:val="24"/>
          <w:szCs w:val="24"/>
        </w:rPr>
        <w:t>The method is used for the quantitative determination of individual sugars in beverages (malt beer, soft drink, lemonade, table wine, and orange juice), honey, marmalade, foods and foods products.</w:t>
      </w:r>
    </w:p>
    <w:p w14:paraId="264F87B0" w14:textId="77777777" w:rsidR="00CD0174" w:rsidRPr="005327E5" w:rsidRDefault="00CD0174" w:rsidP="005327E5">
      <w:pPr>
        <w:autoSpaceDE w:val="0"/>
        <w:autoSpaceDN w:val="0"/>
        <w:adjustRightInd w:val="0"/>
        <w:spacing w:after="0" w:line="360" w:lineRule="auto"/>
        <w:jc w:val="both"/>
        <w:rPr>
          <w:rFonts w:ascii="Bookman Old Style" w:hAnsi="Bookman Old Style" w:cs="Arial"/>
          <w:b/>
          <w:bCs/>
          <w:sz w:val="24"/>
          <w:szCs w:val="24"/>
        </w:rPr>
      </w:pPr>
      <w:r w:rsidRPr="005327E5">
        <w:rPr>
          <w:rFonts w:ascii="Bookman Old Style" w:hAnsi="Bookman Old Style" w:cs="Arial"/>
          <w:b/>
          <w:bCs/>
          <w:sz w:val="24"/>
          <w:szCs w:val="24"/>
        </w:rPr>
        <w:t>D</w:t>
      </w:r>
      <w:r w:rsidR="00B56744" w:rsidRPr="005327E5">
        <w:rPr>
          <w:rFonts w:ascii="Bookman Old Style" w:hAnsi="Bookman Old Style" w:cs="Arial"/>
          <w:b/>
          <w:bCs/>
          <w:sz w:val="24"/>
          <w:szCs w:val="24"/>
        </w:rPr>
        <w:t>efinition</w:t>
      </w:r>
    </w:p>
    <w:p w14:paraId="54153F61" w14:textId="77777777" w:rsidR="00CD0174" w:rsidRPr="005327E5" w:rsidRDefault="00CD0174" w:rsidP="005327E5">
      <w:pPr>
        <w:autoSpaceDE w:val="0"/>
        <w:autoSpaceDN w:val="0"/>
        <w:adjustRightInd w:val="0"/>
        <w:spacing w:after="0" w:line="360" w:lineRule="auto"/>
        <w:jc w:val="both"/>
        <w:rPr>
          <w:rFonts w:ascii="Bookman Old Style" w:hAnsi="Bookman Old Style" w:cs="Arial"/>
          <w:bCs/>
          <w:sz w:val="24"/>
          <w:szCs w:val="24"/>
        </w:rPr>
      </w:pPr>
      <w:r w:rsidRPr="005327E5">
        <w:rPr>
          <w:rFonts w:ascii="Bookman Old Style" w:hAnsi="Bookman Old Style" w:cs="Arial"/>
          <w:bCs/>
          <w:sz w:val="24"/>
          <w:szCs w:val="24"/>
        </w:rPr>
        <w:t>Sugars determined by this method consist of mono-, di- and tri-saccharides.</w:t>
      </w:r>
    </w:p>
    <w:p w14:paraId="4E2D6147" w14:textId="77777777" w:rsidR="00AF2039" w:rsidRDefault="00AF2039" w:rsidP="005327E5">
      <w:pPr>
        <w:autoSpaceDE w:val="0"/>
        <w:autoSpaceDN w:val="0"/>
        <w:adjustRightInd w:val="0"/>
        <w:spacing w:after="0" w:line="360" w:lineRule="auto"/>
        <w:jc w:val="both"/>
        <w:rPr>
          <w:rFonts w:ascii="Bookman Old Style" w:hAnsi="Bookman Old Style" w:cs="Arial"/>
          <w:b/>
          <w:bCs/>
          <w:sz w:val="24"/>
          <w:szCs w:val="24"/>
        </w:rPr>
      </w:pPr>
    </w:p>
    <w:p w14:paraId="3DF9AFFE" w14:textId="77777777" w:rsidR="00CD0174" w:rsidRPr="005327E5" w:rsidRDefault="00CD0174" w:rsidP="005327E5">
      <w:pPr>
        <w:autoSpaceDE w:val="0"/>
        <w:autoSpaceDN w:val="0"/>
        <w:adjustRightInd w:val="0"/>
        <w:spacing w:after="0" w:line="360" w:lineRule="auto"/>
        <w:jc w:val="both"/>
        <w:rPr>
          <w:rFonts w:ascii="Bookman Old Style" w:hAnsi="Bookman Old Style" w:cs="Arial"/>
          <w:b/>
          <w:bCs/>
          <w:sz w:val="24"/>
          <w:szCs w:val="24"/>
        </w:rPr>
      </w:pPr>
      <w:r w:rsidRPr="005327E5">
        <w:rPr>
          <w:rFonts w:ascii="Bookman Old Style" w:hAnsi="Bookman Old Style" w:cs="Arial"/>
          <w:b/>
          <w:bCs/>
          <w:sz w:val="24"/>
          <w:szCs w:val="24"/>
        </w:rPr>
        <w:t>P</w:t>
      </w:r>
      <w:r w:rsidR="00B56744" w:rsidRPr="005327E5">
        <w:rPr>
          <w:rFonts w:ascii="Bookman Old Style" w:hAnsi="Bookman Old Style" w:cs="Arial"/>
          <w:b/>
          <w:bCs/>
          <w:sz w:val="24"/>
          <w:szCs w:val="24"/>
        </w:rPr>
        <w:t>rinciple</w:t>
      </w:r>
    </w:p>
    <w:p w14:paraId="2EE17CE4" w14:textId="77777777" w:rsidR="00CD0174" w:rsidRPr="00F77337" w:rsidRDefault="00CD0174" w:rsidP="0097115C">
      <w:pPr>
        <w:pStyle w:val="ListParagraph"/>
        <w:numPr>
          <w:ilvl w:val="0"/>
          <w:numId w:val="55"/>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 xml:space="preserve">Beverages and honey are appropriately </w:t>
      </w:r>
      <w:r>
        <w:rPr>
          <w:rFonts w:ascii="Bookman Old Style" w:hAnsi="Bookman Old Style" w:cs="Arial"/>
          <w:bCs/>
          <w:sz w:val="24"/>
          <w:szCs w:val="24"/>
        </w:rPr>
        <w:t xml:space="preserve">diluted with water, filtered if </w:t>
      </w:r>
      <w:r w:rsidRPr="00F77337">
        <w:rPr>
          <w:rFonts w:ascii="Bookman Old Style" w:hAnsi="Bookman Old Style" w:cs="Arial"/>
          <w:bCs/>
          <w:sz w:val="24"/>
          <w:szCs w:val="24"/>
        </w:rPr>
        <w:t>required, then chromatographed on HPLC column to separate the</w:t>
      </w:r>
      <w:r w:rsidR="00B56744">
        <w:rPr>
          <w:rFonts w:ascii="Bookman Old Style" w:hAnsi="Bookman Old Style" w:cs="Arial"/>
          <w:bCs/>
          <w:sz w:val="24"/>
          <w:szCs w:val="24"/>
        </w:rPr>
        <w:t xml:space="preserve"> </w:t>
      </w:r>
      <w:r w:rsidRPr="00F77337">
        <w:rPr>
          <w:rFonts w:ascii="Bookman Old Style" w:hAnsi="Bookman Old Style" w:cs="Arial"/>
          <w:bCs/>
          <w:sz w:val="24"/>
          <w:szCs w:val="24"/>
        </w:rPr>
        <w:t>individual sugars.</w:t>
      </w:r>
    </w:p>
    <w:p w14:paraId="1B80F399" w14:textId="77777777" w:rsidR="00CD0174" w:rsidRPr="00F77337" w:rsidRDefault="00CD0174" w:rsidP="0097115C">
      <w:pPr>
        <w:pStyle w:val="ListParagraph"/>
        <w:numPr>
          <w:ilvl w:val="0"/>
          <w:numId w:val="55"/>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Foods and food products are extrac</w:t>
      </w:r>
      <w:r>
        <w:rPr>
          <w:rFonts w:ascii="Bookman Old Style" w:hAnsi="Bookman Old Style" w:cs="Arial"/>
          <w:bCs/>
          <w:sz w:val="24"/>
          <w:szCs w:val="24"/>
        </w:rPr>
        <w:t xml:space="preserve">ted with aqueous ethanol. After </w:t>
      </w:r>
      <w:r w:rsidRPr="00F77337">
        <w:rPr>
          <w:rFonts w:ascii="Bookman Old Style" w:hAnsi="Bookman Old Style" w:cs="Arial"/>
          <w:bCs/>
          <w:sz w:val="24"/>
          <w:szCs w:val="24"/>
        </w:rPr>
        <w:t>evaporation of the ethanol, the sugars left in aqueous solution are</w:t>
      </w:r>
      <w:r w:rsidR="00B56744">
        <w:rPr>
          <w:rFonts w:ascii="Bookman Old Style" w:hAnsi="Bookman Old Style" w:cs="Arial"/>
          <w:bCs/>
          <w:sz w:val="24"/>
          <w:szCs w:val="24"/>
        </w:rPr>
        <w:t xml:space="preserve"> </w:t>
      </w:r>
      <w:r w:rsidRPr="00F77337">
        <w:rPr>
          <w:rFonts w:ascii="Bookman Old Style" w:hAnsi="Bookman Old Style" w:cs="Arial"/>
          <w:bCs/>
          <w:sz w:val="24"/>
          <w:szCs w:val="24"/>
        </w:rPr>
        <w:t>separated by HPLC.</w:t>
      </w:r>
    </w:p>
    <w:p w14:paraId="3D0DF3F9" w14:textId="77777777" w:rsidR="00CD0174" w:rsidRDefault="00CD0174" w:rsidP="0097115C">
      <w:pPr>
        <w:pStyle w:val="ListParagraph"/>
        <w:numPr>
          <w:ilvl w:val="0"/>
          <w:numId w:val="55"/>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Samples with high fat c</w:t>
      </w:r>
      <w:r>
        <w:rPr>
          <w:rFonts w:ascii="Bookman Old Style" w:hAnsi="Bookman Old Style" w:cs="Arial"/>
          <w:bCs/>
          <w:sz w:val="24"/>
          <w:szCs w:val="24"/>
        </w:rPr>
        <w:t xml:space="preserve">ontent should be defatted using </w:t>
      </w:r>
      <w:r w:rsidRPr="00F77337">
        <w:rPr>
          <w:rFonts w:ascii="Bookman Old Style" w:hAnsi="Bookman Old Style" w:cs="Arial"/>
          <w:bCs/>
          <w:sz w:val="24"/>
          <w:szCs w:val="24"/>
        </w:rPr>
        <w:t>petroleum ether before extraction step.</w:t>
      </w:r>
    </w:p>
    <w:p w14:paraId="5B55648F" w14:textId="77777777" w:rsidR="00CD0174" w:rsidRPr="00F77337" w:rsidRDefault="00CD0174" w:rsidP="0097115C">
      <w:pPr>
        <w:pStyle w:val="ListParagraph"/>
        <w:numPr>
          <w:ilvl w:val="0"/>
          <w:numId w:val="55"/>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For samples with high protein content, the protein should be</w:t>
      </w:r>
      <w:r w:rsidR="00B56744">
        <w:rPr>
          <w:rFonts w:ascii="Bookman Old Style" w:hAnsi="Bookman Old Style" w:cs="Arial"/>
          <w:bCs/>
          <w:sz w:val="24"/>
          <w:szCs w:val="24"/>
        </w:rPr>
        <w:t xml:space="preserve"> </w:t>
      </w:r>
      <w:r w:rsidRPr="00F77337">
        <w:rPr>
          <w:rFonts w:ascii="Bookman Old Style" w:hAnsi="Bookman Old Style" w:cs="Arial"/>
          <w:bCs/>
          <w:sz w:val="24"/>
          <w:szCs w:val="24"/>
        </w:rPr>
        <w:t>precipitated by potassium hexacyanoferrate and zinc sulfate</w:t>
      </w:r>
      <w:r w:rsidR="00B56744">
        <w:rPr>
          <w:rFonts w:ascii="Bookman Old Style" w:hAnsi="Bookman Old Style" w:cs="Arial"/>
          <w:bCs/>
          <w:sz w:val="24"/>
          <w:szCs w:val="24"/>
        </w:rPr>
        <w:t xml:space="preserve"> </w:t>
      </w:r>
      <w:r w:rsidRPr="00F77337">
        <w:rPr>
          <w:rFonts w:ascii="Bookman Old Style" w:hAnsi="Bookman Old Style" w:cs="Arial"/>
          <w:bCs/>
          <w:sz w:val="24"/>
          <w:szCs w:val="24"/>
        </w:rPr>
        <w:t>before extraction step.</w:t>
      </w:r>
    </w:p>
    <w:p w14:paraId="75FF9843" w14:textId="77777777" w:rsidR="00CD0174" w:rsidRPr="005327E5" w:rsidRDefault="00440C9D" w:rsidP="005327E5">
      <w:pPr>
        <w:autoSpaceDE w:val="0"/>
        <w:autoSpaceDN w:val="0"/>
        <w:adjustRightInd w:val="0"/>
        <w:spacing w:after="0" w:line="360" w:lineRule="auto"/>
        <w:jc w:val="both"/>
        <w:rPr>
          <w:rFonts w:ascii="Bookman Old Style" w:hAnsi="Bookman Old Style" w:cs="Arial"/>
          <w:b/>
          <w:bCs/>
          <w:sz w:val="24"/>
          <w:szCs w:val="24"/>
        </w:rPr>
      </w:pPr>
      <w:r>
        <w:rPr>
          <w:rFonts w:ascii="Bookman Old Style" w:hAnsi="Bookman Old Style" w:cs="Arial"/>
          <w:b/>
          <w:bCs/>
          <w:sz w:val="24"/>
          <w:szCs w:val="24"/>
        </w:rPr>
        <w:t>Material</w:t>
      </w:r>
      <w:r w:rsidR="00B56744" w:rsidRPr="005327E5">
        <w:rPr>
          <w:rFonts w:ascii="Bookman Old Style" w:hAnsi="Bookman Old Style" w:cs="Arial"/>
          <w:b/>
          <w:bCs/>
          <w:sz w:val="24"/>
          <w:szCs w:val="24"/>
        </w:rPr>
        <w:t>s</w:t>
      </w:r>
      <w:r w:rsidR="00CD0174" w:rsidRPr="005327E5">
        <w:rPr>
          <w:rFonts w:ascii="Bookman Old Style" w:hAnsi="Bookman Old Style" w:cs="Arial"/>
          <w:b/>
          <w:bCs/>
          <w:sz w:val="24"/>
          <w:szCs w:val="24"/>
        </w:rPr>
        <w:t xml:space="preserve"> </w:t>
      </w:r>
    </w:p>
    <w:p w14:paraId="69814C21" w14:textId="77777777" w:rsidR="00CD0174" w:rsidRPr="00F77337" w:rsidRDefault="00CD0174" w:rsidP="0097115C">
      <w:pPr>
        <w:pStyle w:val="ListParagraph"/>
        <w:numPr>
          <w:ilvl w:val="0"/>
          <w:numId w:val="56"/>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Calcium carbonate, AR</w:t>
      </w:r>
    </w:p>
    <w:p w14:paraId="20528FB1" w14:textId="77777777" w:rsidR="00CD0174" w:rsidRPr="00F77337" w:rsidRDefault="00CD0174" w:rsidP="0097115C">
      <w:pPr>
        <w:pStyle w:val="ListParagraph"/>
        <w:numPr>
          <w:ilvl w:val="0"/>
          <w:numId w:val="56"/>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Ethanol, 85% (v/v), in distilled water, AR</w:t>
      </w:r>
    </w:p>
    <w:p w14:paraId="1A5F3CE4" w14:textId="77777777" w:rsidR="00CD0174" w:rsidRPr="00F77337" w:rsidRDefault="00CD0174" w:rsidP="0097115C">
      <w:pPr>
        <w:pStyle w:val="ListParagraph"/>
        <w:numPr>
          <w:ilvl w:val="0"/>
          <w:numId w:val="56"/>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Standard sugars: glucose, fructose, sucrose, maltose and lactose</w:t>
      </w:r>
    </w:p>
    <w:p w14:paraId="52AFA429" w14:textId="77777777" w:rsidR="00CD0174" w:rsidRPr="00F77337" w:rsidRDefault="00CD0174" w:rsidP="0097115C">
      <w:pPr>
        <w:pStyle w:val="ListParagraph"/>
        <w:numPr>
          <w:ilvl w:val="0"/>
          <w:numId w:val="56"/>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Distilled water, ultra-pure</w:t>
      </w:r>
    </w:p>
    <w:p w14:paraId="37398E9D" w14:textId="77777777" w:rsidR="00CD0174" w:rsidRPr="00F77337" w:rsidRDefault="00CD0174" w:rsidP="0097115C">
      <w:pPr>
        <w:pStyle w:val="ListParagraph"/>
        <w:numPr>
          <w:ilvl w:val="0"/>
          <w:numId w:val="56"/>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Ethylenediaminetetraacetic acid (EDTA), Disodium-calcium salt.</w:t>
      </w:r>
    </w:p>
    <w:p w14:paraId="3620EF15" w14:textId="77777777" w:rsidR="00CD0174" w:rsidRPr="00F77337" w:rsidRDefault="00CD0174" w:rsidP="0097115C">
      <w:pPr>
        <w:pStyle w:val="ListParagraph"/>
        <w:numPr>
          <w:ilvl w:val="0"/>
          <w:numId w:val="56"/>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Petroleum ether, AR</w:t>
      </w:r>
    </w:p>
    <w:p w14:paraId="2880CE80" w14:textId="77777777" w:rsidR="00CD0174" w:rsidRPr="00F77337" w:rsidRDefault="00CD0174" w:rsidP="0097115C">
      <w:pPr>
        <w:pStyle w:val="ListParagraph"/>
        <w:numPr>
          <w:ilvl w:val="0"/>
          <w:numId w:val="56"/>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Acetonitrile, HPLC grade</w:t>
      </w:r>
    </w:p>
    <w:p w14:paraId="707EBE1E" w14:textId="77777777" w:rsidR="00CD0174" w:rsidRPr="00F77337" w:rsidRDefault="00CD0174" w:rsidP="0097115C">
      <w:pPr>
        <w:pStyle w:val="ListParagraph"/>
        <w:numPr>
          <w:ilvl w:val="0"/>
          <w:numId w:val="56"/>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Ethanol, HPLC grade</w:t>
      </w:r>
    </w:p>
    <w:p w14:paraId="495078E3" w14:textId="77777777" w:rsidR="00CD0174" w:rsidRPr="00F77337" w:rsidRDefault="00CD0174" w:rsidP="0097115C">
      <w:pPr>
        <w:pStyle w:val="ListParagraph"/>
        <w:numPr>
          <w:ilvl w:val="0"/>
          <w:numId w:val="56"/>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Potassium hexacyanoferrate, 15 % (v/v) in distilled water</w:t>
      </w:r>
    </w:p>
    <w:p w14:paraId="2F3A7D33" w14:textId="77777777" w:rsidR="00CD0174" w:rsidRPr="00F77337" w:rsidRDefault="00CD0174" w:rsidP="0097115C">
      <w:pPr>
        <w:pStyle w:val="ListParagraph"/>
        <w:numPr>
          <w:ilvl w:val="0"/>
          <w:numId w:val="56"/>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Zinc sulfate, 30 % (v/v) in distilled water</w:t>
      </w:r>
    </w:p>
    <w:p w14:paraId="71E1D41B" w14:textId="77777777" w:rsidR="00CD0174" w:rsidRPr="005327E5" w:rsidRDefault="00CD0174" w:rsidP="005327E5">
      <w:pPr>
        <w:autoSpaceDE w:val="0"/>
        <w:autoSpaceDN w:val="0"/>
        <w:adjustRightInd w:val="0"/>
        <w:spacing w:after="0" w:line="360" w:lineRule="auto"/>
        <w:jc w:val="both"/>
        <w:rPr>
          <w:rFonts w:ascii="Bookman Old Style" w:hAnsi="Bookman Old Style" w:cs="Arial"/>
          <w:b/>
          <w:bCs/>
          <w:sz w:val="24"/>
          <w:szCs w:val="24"/>
        </w:rPr>
      </w:pPr>
      <w:r w:rsidRPr="005327E5">
        <w:rPr>
          <w:rFonts w:ascii="Bookman Old Style" w:hAnsi="Bookman Old Style" w:cs="Arial"/>
          <w:b/>
          <w:bCs/>
          <w:sz w:val="24"/>
          <w:szCs w:val="24"/>
        </w:rPr>
        <w:t>E</w:t>
      </w:r>
      <w:r w:rsidR="00B56744" w:rsidRPr="005327E5">
        <w:rPr>
          <w:rFonts w:ascii="Bookman Old Style" w:hAnsi="Bookman Old Style" w:cs="Arial"/>
          <w:b/>
          <w:bCs/>
          <w:sz w:val="24"/>
          <w:szCs w:val="24"/>
        </w:rPr>
        <w:t>quipment</w:t>
      </w:r>
    </w:p>
    <w:p w14:paraId="7F93140E" w14:textId="77777777" w:rsidR="00CD0174" w:rsidRPr="00F77337" w:rsidRDefault="00CD0174" w:rsidP="0097115C">
      <w:pPr>
        <w:pStyle w:val="ListParagraph"/>
        <w:numPr>
          <w:ilvl w:val="0"/>
          <w:numId w:val="57"/>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High pressure liquid chromatograph system</w:t>
      </w:r>
    </w:p>
    <w:p w14:paraId="48754DDA" w14:textId="77777777" w:rsidR="00CD0174" w:rsidRPr="00B86C4B" w:rsidRDefault="00CD0174" w:rsidP="0097115C">
      <w:pPr>
        <w:pStyle w:val="ListParagraph"/>
        <w:numPr>
          <w:ilvl w:val="0"/>
          <w:numId w:val="57"/>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Hypersil</w:t>
      </w:r>
      <w:r w:rsidRPr="00F77337">
        <w:rPr>
          <w:rFonts w:ascii="Bookman Old Style" w:hAnsi="Bookman Old Style" w:cs="Arial"/>
          <w:bCs/>
          <w:sz w:val="24"/>
          <w:szCs w:val="24"/>
        </w:rPr>
        <w:t xml:space="preserve"> (APS2) NH2, 5 </w:t>
      </w:r>
      <w:r w:rsidR="00AF2039">
        <w:rPr>
          <w:rFonts w:ascii="Bookman Old Style" w:hAnsi="Bookman Old Style" w:cs="Arial"/>
          <w:bCs/>
          <w:sz w:val="24"/>
          <w:szCs w:val="24"/>
        </w:rPr>
        <w:t>µ</w:t>
      </w:r>
      <w:r w:rsidRPr="00F77337">
        <w:rPr>
          <w:rFonts w:ascii="Bookman Old Style" w:hAnsi="Bookman Old Style" w:cs="Arial"/>
          <w:bCs/>
          <w:sz w:val="24"/>
          <w:szCs w:val="24"/>
        </w:rPr>
        <w:t>m (Therm</w:t>
      </w:r>
      <w:r>
        <w:rPr>
          <w:rFonts w:ascii="Bookman Old Style" w:hAnsi="Bookman Old Style" w:cs="Arial"/>
          <w:bCs/>
          <w:sz w:val="24"/>
          <w:szCs w:val="24"/>
        </w:rPr>
        <w:t xml:space="preserve">oHypersil-Keystone) with guard </w:t>
      </w:r>
      <w:r w:rsidRPr="00B86C4B">
        <w:rPr>
          <w:rFonts w:ascii="Bookman Old Style" w:hAnsi="Bookman Old Style" w:cs="Arial"/>
          <w:bCs/>
          <w:sz w:val="24"/>
          <w:szCs w:val="24"/>
        </w:rPr>
        <w:t>column, 250 x 4.6 (id) mm or equivalent</w:t>
      </w:r>
    </w:p>
    <w:p w14:paraId="57388C45" w14:textId="77777777" w:rsidR="00CD0174" w:rsidRPr="00F77337" w:rsidRDefault="00CD0174" w:rsidP="0097115C">
      <w:pPr>
        <w:pStyle w:val="ListParagraph"/>
        <w:numPr>
          <w:ilvl w:val="0"/>
          <w:numId w:val="57"/>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Analytical balance</w:t>
      </w:r>
    </w:p>
    <w:p w14:paraId="2F6A185F" w14:textId="77777777" w:rsidR="00CD0174" w:rsidRPr="00F77337" w:rsidRDefault="00CD0174" w:rsidP="0097115C">
      <w:pPr>
        <w:pStyle w:val="ListParagraph"/>
        <w:numPr>
          <w:ilvl w:val="0"/>
          <w:numId w:val="57"/>
        </w:numPr>
        <w:autoSpaceDE w:val="0"/>
        <w:autoSpaceDN w:val="0"/>
        <w:adjustRightInd w:val="0"/>
        <w:spacing w:after="0" w:line="360" w:lineRule="auto"/>
        <w:jc w:val="both"/>
        <w:rPr>
          <w:rFonts w:ascii="Bookman Old Style" w:hAnsi="Bookman Old Style" w:cs="Arial"/>
          <w:bCs/>
          <w:sz w:val="24"/>
          <w:szCs w:val="24"/>
        </w:rPr>
      </w:pPr>
      <w:r>
        <w:rPr>
          <w:rFonts w:ascii="Bookman Old Style" w:hAnsi="Bookman Old Style" w:cs="Arial"/>
          <w:bCs/>
          <w:sz w:val="24"/>
          <w:szCs w:val="24"/>
        </w:rPr>
        <w:t>Whatman</w:t>
      </w:r>
      <w:r w:rsidRPr="00B86C4B">
        <w:rPr>
          <w:rFonts w:ascii="Bookman Old Style" w:hAnsi="Bookman Old Style" w:cs="Arial"/>
          <w:bCs/>
          <w:sz w:val="24"/>
          <w:szCs w:val="24"/>
          <w:vertAlign w:val="superscript"/>
        </w:rPr>
        <w:t>TM</w:t>
      </w:r>
      <w:r w:rsidRPr="00F77337">
        <w:rPr>
          <w:rFonts w:ascii="Bookman Old Style" w:hAnsi="Bookman Old Style" w:cs="Arial"/>
          <w:bCs/>
          <w:sz w:val="24"/>
          <w:szCs w:val="24"/>
        </w:rPr>
        <w:t xml:space="preserve"> filter paper No. 41 and 42</w:t>
      </w:r>
    </w:p>
    <w:p w14:paraId="1435BE2B" w14:textId="77777777" w:rsidR="00CD0174" w:rsidRPr="00F77337" w:rsidRDefault="00CD0174" w:rsidP="0097115C">
      <w:pPr>
        <w:pStyle w:val="ListParagraph"/>
        <w:numPr>
          <w:ilvl w:val="0"/>
          <w:numId w:val="57"/>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Funnels</w:t>
      </w:r>
    </w:p>
    <w:p w14:paraId="6CCD404D" w14:textId="77777777" w:rsidR="00CD0174" w:rsidRPr="00F77337" w:rsidRDefault="00CD0174" w:rsidP="0097115C">
      <w:pPr>
        <w:pStyle w:val="ListParagraph"/>
        <w:numPr>
          <w:ilvl w:val="0"/>
          <w:numId w:val="57"/>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Flat-bottom flask, 250 mL</w:t>
      </w:r>
    </w:p>
    <w:p w14:paraId="1928AB28" w14:textId="77777777" w:rsidR="00CD0174" w:rsidRPr="00B86C4B" w:rsidRDefault="00B56744" w:rsidP="0097115C">
      <w:pPr>
        <w:pStyle w:val="ListParagraph"/>
        <w:numPr>
          <w:ilvl w:val="0"/>
          <w:numId w:val="57"/>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lastRenderedPageBreak/>
        <w:t>Ultra-filtering</w:t>
      </w:r>
      <w:r w:rsidR="00CD0174" w:rsidRPr="00F77337">
        <w:rPr>
          <w:rFonts w:ascii="Bookman Old Style" w:hAnsi="Bookman Old Style" w:cs="Arial"/>
          <w:bCs/>
          <w:sz w:val="24"/>
          <w:szCs w:val="24"/>
        </w:rPr>
        <w:t xml:space="preserve"> equipment with membrane filter 0.45 </w:t>
      </w:r>
      <w:r w:rsidR="00AF2039">
        <w:rPr>
          <w:rFonts w:ascii="Bookman Old Style" w:hAnsi="Bookman Old Style" w:cs="Arial"/>
          <w:bCs/>
          <w:sz w:val="24"/>
          <w:szCs w:val="24"/>
        </w:rPr>
        <w:t>µ</w:t>
      </w:r>
      <w:r w:rsidR="00CD0174" w:rsidRPr="00F77337">
        <w:rPr>
          <w:rFonts w:ascii="Bookman Old Style" w:hAnsi="Bookman Old Style" w:cs="Arial"/>
          <w:bCs/>
          <w:sz w:val="24"/>
          <w:szCs w:val="24"/>
        </w:rPr>
        <w:t>m, diam</w:t>
      </w:r>
      <w:r w:rsidR="00CD0174">
        <w:rPr>
          <w:rFonts w:ascii="Bookman Old Style" w:hAnsi="Bookman Old Style" w:cs="Arial"/>
          <w:bCs/>
          <w:sz w:val="24"/>
          <w:szCs w:val="24"/>
        </w:rPr>
        <w:t>eter 47</w:t>
      </w:r>
      <w:r w:rsidR="00CD0174" w:rsidRPr="00B86C4B">
        <w:rPr>
          <w:rFonts w:ascii="Bookman Old Style" w:hAnsi="Bookman Old Style" w:cs="Arial"/>
          <w:bCs/>
          <w:sz w:val="24"/>
          <w:szCs w:val="24"/>
        </w:rPr>
        <w:t>mm</w:t>
      </w:r>
    </w:p>
    <w:p w14:paraId="483AE7A3" w14:textId="77777777" w:rsidR="00CD0174" w:rsidRPr="00B86C4B" w:rsidRDefault="00CD0174" w:rsidP="0097115C">
      <w:pPr>
        <w:pStyle w:val="ListParagraph"/>
        <w:numPr>
          <w:ilvl w:val="0"/>
          <w:numId w:val="57"/>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Sample Clarification Kit with cellulo</w:t>
      </w:r>
      <w:r>
        <w:rPr>
          <w:rFonts w:ascii="Bookman Old Style" w:hAnsi="Bookman Old Style" w:cs="Arial"/>
          <w:bCs/>
          <w:sz w:val="24"/>
          <w:szCs w:val="24"/>
        </w:rPr>
        <w:t>se acetate membrane filter 0.45u</w:t>
      </w:r>
      <w:r w:rsidRPr="00B86C4B">
        <w:rPr>
          <w:rFonts w:ascii="Bookman Old Style" w:hAnsi="Bookman Old Style" w:cs="Arial"/>
          <w:bCs/>
          <w:sz w:val="24"/>
          <w:szCs w:val="24"/>
        </w:rPr>
        <w:t>m, diameter 13 mm</w:t>
      </w:r>
    </w:p>
    <w:p w14:paraId="16D52458" w14:textId="77777777" w:rsidR="00CD0174" w:rsidRPr="00F77337" w:rsidRDefault="00CD0174" w:rsidP="0097115C">
      <w:pPr>
        <w:pStyle w:val="ListParagraph"/>
        <w:numPr>
          <w:ilvl w:val="0"/>
          <w:numId w:val="57"/>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Rotary evaporator</w:t>
      </w:r>
    </w:p>
    <w:p w14:paraId="09E00C6E" w14:textId="77777777" w:rsidR="00CD0174" w:rsidRPr="00F77337" w:rsidRDefault="00CD0174" w:rsidP="0097115C">
      <w:pPr>
        <w:pStyle w:val="ListParagraph"/>
        <w:numPr>
          <w:ilvl w:val="0"/>
          <w:numId w:val="57"/>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Sample vials</w:t>
      </w:r>
    </w:p>
    <w:p w14:paraId="73497DDF" w14:textId="77777777" w:rsidR="00CD0174" w:rsidRPr="00F77337" w:rsidRDefault="00CD0174" w:rsidP="0097115C">
      <w:pPr>
        <w:pStyle w:val="ListParagraph"/>
        <w:numPr>
          <w:ilvl w:val="0"/>
          <w:numId w:val="57"/>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Erlenmeyer flask, 125 mL</w:t>
      </w:r>
    </w:p>
    <w:p w14:paraId="656ED0C4" w14:textId="77777777" w:rsidR="00CD0174" w:rsidRPr="00F77337" w:rsidRDefault="00CD0174" w:rsidP="0097115C">
      <w:pPr>
        <w:pStyle w:val="ListParagraph"/>
        <w:numPr>
          <w:ilvl w:val="0"/>
          <w:numId w:val="57"/>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Volumetric flask: 25, 50, 100, 500 and 1000 mL</w:t>
      </w:r>
    </w:p>
    <w:p w14:paraId="674BD9AD" w14:textId="77777777" w:rsidR="00CD0174" w:rsidRPr="00F77337" w:rsidRDefault="00CD0174" w:rsidP="0097115C">
      <w:pPr>
        <w:pStyle w:val="ListParagraph"/>
        <w:numPr>
          <w:ilvl w:val="0"/>
          <w:numId w:val="57"/>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Shaking water bath</w:t>
      </w:r>
    </w:p>
    <w:p w14:paraId="63EA9FF5" w14:textId="77777777" w:rsidR="00CD0174" w:rsidRPr="00F77337" w:rsidRDefault="00CD0174" w:rsidP="0097115C">
      <w:pPr>
        <w:pStyle w:val="ListParagraph"/>
        <w:numPr>
          <w:ilvl w:val="0"/>
          <w:numId w:val="57"/>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Beaker, 50 mL</w:t>
      </w:r>
    </w:p>
    <w:p w14:paraId="3B07593D" w14:textId="77777777" w:rsidR="00CD0174" w:rsidRPr="00F77337" w:rsidRDefault="00CD0174" w:rsidP="0097115C">
      <w:pPr>
        <w:pStyle w:val="ListParagraph"/>
        <w:numPr>
          <w:ilvl w:val="0"/>
          <w:numId w:val="57"/>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Pipette, 2, 5, 10, 20, 25 and 50 mL</w:t>
      </w:r>
    </w:p>
    <w:p w14:paraId="23F74DD5" w14:textId="77777777" w:rsidR="00CD0174" w:rsidRDefault="00CD0174" w:rsidP="0097115C">
      <w:pPr>
        <w:pStyle w:val="ListParagraph"/>
        <w:numPr>
          <w:ilvl w:val="0"/>
          <w:numId w:val="57"/>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Spatula</w:t>
      </w:r>
    </w:p>
    <w:p w14:paraId="6171A198" w14:textId="77777777" w:rsidR="00CD0174" w:rsidRDefault="00CD0174" w:rsidP="00CD0174">
      <w:pPr>
        <w:pStyle w:val="ListParagraph"/>
        <w:autoSpaceDE w:val="0"/>
        <w:autoSpaceDN w:val="0"/>
        <w:adjustRightInd w:val="0"/>
        <w:spacing w:after="0" w:line="360" w:lineRule="auto"/>
        <w:ind w:left="1440"/>
        <w:jc w:val="both"/>
        <w:rPr>
          <w:rFonts w:ascii="Bookman Old Style" w:hAnsi="Bookman Old Style" w:cs="Arial"/>
          <w:bCs/>
          <w:sz w:val="24"/>
          <w:szCs w:val="24"/>
        </w:rPr>
      </w:pPr>
    </w:p>
    <w:p w14:paraId="5F512D6B" w14:textId="77777777" w:rsidR="00CD0174" w:rsidRPr="005327E5" w:rsidRDefault="00B56744" w:rsidP="005327E5">
      <w:pPr>
        <w:autoSpaceDE w:val="0"/>
        <w:autoSpaceDN w:val="0"/>
        <w:adjustRightInd w:val="0"/>
        <w:spacing w:after="0" w:line="360" w:lineRule="auto"/>
        <w:jc w:val="both"/>
        <w:rPr>
          <w:rFonts w:ascii="Bookman Old Style" w:hAnsi="Bookman Old Style" w:cs="Arial"/>
          <w:b/>
          <w:bCs/>
          <w:sz w:val="24"/>
          <w:szCs w:val="24"/>
        </w:rPr>
      </w:pPr>
      <w:r w:rsidRPr="005327E5">
        <w:rPr>
          <w:rFonts w:ascii="Bookman Old Style" w:hAnsi="Bookman Old Style" w:cs="Arial"/>
          <w:b/>
          <w:bCs/>
          <w:sz w:val="24"/>
          <w:szCs w:val="24"/>
        </w:rPr>
        <w:t>Cautions and hazards</w:t>
      </w:r>
    </w:p>
    <w:p w14:paraId="48483C9C" w14:textId="77777777" w:rsidR="00CD0174" w:rsidRPr="00F77337" w:rsidRDefault="00CD0174" w:rsidP="0097115C">
      <w:pPr>
        <w:pStyle w:val="ListParagraph"/>
        <w:numPr>
          <w:ilvl w:val="0"/>
          <w:numId w:val="54"/>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Understand the toxicity and safety of the solvents used before starting the method.</w:t>
      </w:r>
    </w:p>
    <w:p w14:paraId="164A053D" w14:textId="77777777" w:rsidR="00CD0174" w:rsidRDefault="00CD0174" w:rsidP="0097115C">
      <w:pPr>
        <w:pStyle w:val="ListParagraph"/>
        <w:numPr>
          <w:ilvl w:val="0"/>
          <w:numId w:val="54"/>
        </w:numPr>
        <w:autoSpaceDE w:val="0"/>
        <w:autoSpaceDN w:val="0"/>
        <w:adjustRightInd w:val="0"/>
        <w:spacing w:after="0" w:line="360" w:lineRule="auto"/>
        <w:jc w:val="both"/>
        <w:rPr>
          <w:rFonts w:ascii="Bookman Old Style" w:hAnsi="Bookman Old Style" w:cs="Arial"/>
          <w:bCs/>
          <w:sz w:val="24"/>
          <w:szCs w:val="24"/>
        </w:rPr>
      </w:pPr>
      <w:r w:rsidRPr="00F77337">
        <w:rPr>
          <w:rFonts w:ascii="Bookman Old Style" w:hAnsi="Bookman Old Style" w:cs="Arial"/>
          <w:bCs/>
          <w:sz w:val="24"/>
          <w:szCs w:val="24"/>
        </w:rPr>
        <w:t>Acetonitrile is carcinogenic; wear gloves to reduce contact with skin.</w:t>
      </w:r>
    </w:p>
    <w:p w14:paraId="30B7C376" w14:textId="77777777" w:rsidR="00CD0174" w:rsidRDefault="00CD0174" w:rsidP="00CD0174">
      <w:pPr>
        <w:pStyle w:val="ListParagraph"/>
        <w:autoSpaceDE w:val="0"/>
        <w:autoSpaceDN w:val="0"/>
        <w:adjustRightInd w:val="0"/>
        <w:spacing w:after="0" w:line="360" w:lineRule="auto"/>
        <w:ind w:left="1080"/>
        <w:jc w:val="both"/>
        <w:rPr>
          <w:rFonts w:ascii="Bookman Old Style" w:hAnsi="Bookman Old Style" w:cs="Arial"/>
          <w:bCs/>
          <w:sz w:val="24"/>
          <w:szCs w:val="24"/>
        </w:rPr>
      </w:pPr>
    </w:p>
    <w:p w14:paraId="14D25897" w14:textId="77777777" w:rsidR="00CD0174" w:rsidRPr="005327E5" w:rsidRDefault="00CD0174" w:rsidP="005327E5">
      <w:pPr>
        <w:autoSpaceDE w:val="0"/>
        <w:autoSpaceDN w:val="0"/>
        <w:adjustRightInd w:val="0"/>
        <w:spacing w:after="0" w:line="360" w:lineRule="auto"/>
        <w:jc w:val="both"/>
        <w:rPr>
          <w:rFonts w:ascii="Bookman Old Style" w:hAnsi="Bookman Old Style" w:cs="Arial"/>
          <w:b/>
          <w:bCs/>
          <w:sz w:val="24"/>
          <w:szCs w:val="24"/>
        </w:rPr>
      </w:pPr>
      <w:r w:rsidRPr="005327E5">
        <w:rPr>
          <w:rFonts w:ascii="Bookman Old Style" w:hAnsi="Bookman Old Style" w:cs="Arial"/>
          <w:b/>
          <w:bCs/>
          <w:sz w:val="24"/>
          <w:szCs w:val="24"/>
        </w:rPr>
        <w:t>P</w:t>
      </w:r>
      <w:r w:rsidR="00B56744" w:rsidRPr="005327E5">
        <w:rPr>
          <w:rFonts w:ascii="Bookman Old Style" w:hAnsi="Bookman Old Style" w:cs="Arial"/>
          <w:b/>
          <w:bCs/>
          <w:sz w:val="24"/>
          <w:szCs w:val="24"/>
        </w:rPr>
        <w:t>rocedure</w:t>
      </w:r>
    </w:p>
    <w:p w14:paraId="649D60B6" w14:textId="77777777" w:rsidR="00CD0174" w:rsidRPr="004666EB" w:rsidRDefault="00CD0174" w:rsidP="0097115C">
      <w:pPr>
        <w:pStyle w:val="ListParagraph"/>
        <w:numPr>
          <w:ilvl w:val="0"/>
          <w:numId w:val="58"/>
        </w:numPr>
        <w:autoSpaceDE w:val="0"/>
        <w:autoSpaceDN w:val="0"/>
        <w:adjustRightInd w:val="0"/>
        <w:spacing w:after="0" w:line="360" w:lineRule="auto"/>
        <w:jc w:val="both"/>
        <w:rPr>
          <w:rFonts w:ascii="Bookman Old Style" w:hAnsi="Bookman Old Style" w:cs="Arial"/>
          <w:bCs/>
          <w:sz w:val="24"/>
          <w:szCs w:val="24"/>
        </w:rPr>
      </w:pPr>
      <w:r w:rsidRPr="004666EB">
        <w:rPr>
          <w:rFonts w:ascii="Bookman Old Style" w:hAnsi="Bookman Old Style" w:cs="Arial"/>
          <w:bCs/>
          <w:sz w:val="24"/>
          <w:szCs w:val="24"/>
        </w:rPr>
        <w:t>Sample preparation procedures prior to injection into the HPLC</w:t>
      </w:r>
    </w:p>
    <w:p w14:paraId="04940761" w14:textId="77777777" w:rsidR="00CD0174" w:rsidRPr="004666EB" w:rsidRDefault="00CD0174" w:rsidP="0097115C">
      <w:pPr>
        <w:pStyle w:val="ListParagraph"/>
        <w:numPr>
          <w:ilvl w:val="0"/>
          <w:numId w:val="58"/>
        </w:numPr>
        <w:autoSpaceDE w:val="0"/>
        <w:autoSpaceDN w:val="0"/>
        <w:adjustRightInd w:val="0"/>
        <w:spacing w:after="0" w:line="360" w:lineRule="auto"/>
        <w:jc w:val="both"/>
        <w:rPr>
          <w:rFonts w:ascii="Bookman Old Style" w:hAnsi="Bookman Old Style" w:cs="Arial"/>
          <w:bCs/>
          <w:sz w:val="24"/>
          <w:szCs w:val="24"/>
        </w:rPr>
      </w:pPr>
      <w:r w:rsidRPr="004666EB">
        <w:rPr>
          <w:rFonts w:ascii="Bookman Old Style" w:hAnsi="Bookman Old Style" w:cs="Arial"/>
          <w:bCs/>
          <w:sz w:val="24"/>
          <w:szCs w:val="24"/>
        </w:rPr>
        <w:t xml:space="preserve">Beverages such as orange juice, malt beer, soft drink, lemonade, table wine are filtered through 0.45 </w:t>
      </w:r>
      <w:r w:rsidR="00A70001">
        <w:rPr>
          <w:rFonts w:ascii="Bookman Old Style" w:hAnsi="Bookman Old Style" w:cs="Arial"/>
          <w:bCs/>
          <w:sz w:val="24"/>
          <w:szCs w:val="24"/>
        </w:rPr>
        <w:t>µ</w:t>
      </w:r>
      <w:r w:rsidRPr="004666EB">
        <w:rPr>
          <w:rFonts w:ascii="Bookman Old Style" w:hAnsi="Bookman Old Style" w:cs="Arial"/>
          <w:bCs/>
          <w:sz w:val="24"/>
          <w:szCs w:val="24"/>
        </w:rPr>
        <w:t>m membrane.</w:t>
      </w:r>
    </w:p>
    <w:p w14:paraId="3DEBBEDF" w14:textId="77777777" w:rsidR="00CD0174" w:rsidRPr="004666EB" w:rsidRDefault="00CD0174" w:rsidP="0097115C">
      <w:pPr>
        <w:pStyle w:val="ListParagraph"/>
        <w:numPr>
          <w:ilvl w:val="0"/>
          <w:numId w:val="58"/>
        </w:numPr>
        <w:autoSpaceDE w:val="0"/>
        <w:autoSpaceDN w:val="0"/>
        <w:adjustRightInd w:val="0"/>
        <w:spacing w:after="0" w:line="360" w:lineRule="auto"/>
        <w:jc w:val="both"/>
        <w:rPr>
          <w:rFonts w:ascii="Bookman Old Style" w:hAnsi="Bookman Old Style" w:cs="Arial"/>
          <w:bCs/>
          <w:sz w:val="24"/>
          <w:szCs w:val="24"/>
        </w:rPr>
      </w:pPr>
      <w:r w:rsidRPr="004666EB">
        <w:rPr>
          <w:rFonts w:ascii="Bookman Old Style" w:hAnsi="Bookman Old Style" w:cs="Arial"/>
          <w:bCs/>
          <w:sz w:val="24"/>
          <w:szCs w:val="24"/>
        </w:rPr>
        <w:t xml:space="preserve">Honey is dissolved in hot water, approximately 1 g in 10 mL water, and filtered through 0.45 </w:t>
      </w:r>
      <w:r w:rsidR="00A70001">
        <w:rPr>
          <w:rFonts w:ascii="Bookman Old Style" w:hAnsi="Bookman Old Style" w:cs="Arial"/>
          <w:bCs/>
          <w:sz w:val="24"/>
          <w:szCs w:val="24"/>
        </w:rPr>
        <w:t>µ</w:t>
      </w:r>
      <w:r w:rsidRPr="004666EB">
        <w:rPr>
          <w:rFonts w:ascii="Bookman Old Style" w:hAnsi="Bookman Old Style" w:cs="Arial"/>
          <w:bCs/>
          <w:sz w:val="24"/>
          <w:szCs w:val="24"/>
        </w:rPr>
        <w:t>m membrane.</w:t>
      </w:r>
    </w:p>
    <w:p w14:paraId="1806586A" w14:textId="77777777" w:rsidR="00CD0174" w:rsidRPr="004666EB" w:rsidRDefault="00CD0174" w:rsidP="0097115C">
      <w:pPr>
        <w:pStyle w:val="ListParagraph"/>
        <w:numPr>
          <w:ilvl w:val="0"/>
          <w:numId w:val="58"/>
        </w:numPr>
        <w:autoSpaceDE w:val="0"/>
        <w:autoSpaceDN w:val="0"/>
        <w:adjustRightInd w:val="0"/>
        <w:spacing w:after="0" w:line="360" w:lineRule="auto"/>
        <w:jc w:val="both"/>
        <w:rPr>
          <w:rFonts w:ascii="Bookman Old Style" w:hAnsi="Bookman Old Style" w:cs="Arial"/>
          <w:bCs/>
          <w:sz w:val="24"/>
          <w:szCs w:val="24"/>
        </w:rPr>
      </w:pPr>
      <w:r w:rsidRPr="004666EB">
        <w:rPr>
          <w:rFonts w:ascii="Bookman Old Style" w:hAnsi="Bookman Old Style" w:cs="Arial"/>
          <w:bCs/>
          <w:sz w:val="24"/>
          <w:szCs w:val="24"/>
        </w:rPr>
        <w:t xml:space="preserve">Marmalade is dissolved in hot water &amp; insoluble parts were centrifuged off. The clear portion is filtered through 0.45 </w:t>
      </w:r>
      <w:r w:rsidR="00A70001">
        <w:rPr>
          <w:rFonts w:ascii="Bookman Old Style" w:hAnsi="Bookman Old Style" w:cs="Arial"/>
          <w:bCs/>
          <w:sz w:val="24"/>
          <w:szCs w:val="24"/>
        </w:rPr>
        <w:t>µ</w:t>
      </w:r>
      <w:r w:rsidRPr="004666EB">
        <w:rPr>
          <w:rFonts w:ascii="Bookman Old Style" w:hAnsi="Bookman Old Style" w:cs="Arial"/>
          <w:bCs/>
          <w:sz w:val="24"/>
          <w:szCs w:val="24"/>
        </w:rPr>
        <w:t>m membrane.</w:t>
      </w:r>
    </w:p>
    <w:p w14:paraId="467AA776" w14:textId="77777777" w:rsidR="00CD0174" w:rsidRDefault="00CD0174" w:rsidP="0097115C">
      <w:pPr>
        <w:pStyle w:val="ListParagraph"/>
        <w:numPr>
          <w:ilvl w:val="0"/>
          <w:numId w:val="58"/>
        </w:numPr>
        <w:autoSpaceDE w:val="0"/>
        <w:autoSpaceDN w:val="0"/>
        <w:adjustRightInd w:val="0"/>
        <w:spacing w:after="0" w:line="360" w:lineRule="auto"/>
        <w:jc w:val="both"/>
        <w:rPr>
          <w:rFonts w:ascii="Bookman Old Style" w:hAnsi="Bookman Old Style" w:cs="Arial"/>
          <w:bCs/>
          <w:sz w:val="24"/>
          <w:szCs w:val="24"/>
        </w:rPr>
      </w:pPr>
      <w:r w:rsidRPr="004666EB">
        <w:rPr>
          <w:rFonts w:ascii="Bookman Old Style" w:hAnsi="Bookman Old Style" w:cs="Arial"/>
          <w:bCs/>
          <w:sz w:val="24"/>
          <w:szCs w:val="24"/>
        </w:rPr>
        <w:t>Foods and food products</w:t>
      </w:r>
    </w:p>
    <w:p w14:paraId="6A77223F" w14:textId="77777777" w:rsidR="00CD0174" w:rsidRPr="004528AD" w:rsidRDefault="00CD0174" w:rsidP="0097115C">
      <w:pPr>
        <w:pStyle w:val="ListParagraph"/>
        <w:numPr>
          <w:ilvl w:val="1"/>
          <w:numId w:val="58"/>
        </w:numPr>
        <w:autoSpaceDE w:val="0"/>
        <w:autoSpaceDN w:val="0"/>
        <w:adjustRightInd w:val="0"/>
        <w:spacing w:after="0" w:line="360" w:lineRule="auto"/>
        <w:jc w:val="both"/>
        <w:rPr>
          <w:rFonts w:ascii="Bookman Old Style" w:hAnsi="Bookman Old Style" w:cs="Arial"/>
          <w:b/>
          <w:bCs/>
          <w:sz w:val="24"/>
          <w:szCs w:val="24"/>
        </w:rPr>
      </w:pPr>
      <w:r w:rsidRPr="004528AD">
        <w:rPr>
          <w:rFonts w:ascii="Bookman Old Style" w:hAnsi="Bookman Old Style" w:cs="Arial"/>
          <w:b/>
          <w:bCs/>
          <w:sz w:val="24"/>
          <w:szCs w:val="24"/>
        </w:rPr>
        <w:t>Samples containing high fat.</w:t>
      </w:r>
    </w:p>
    <w:p w14:paraId="7769B68E" w14:textId="77777777" w:rsidR="00CD0174" w:rsidRDefault="00CD0174" w:rsidP="00CD0174">
      <w:pPr>
        <w:pStyle w:val="ListParagraph"/>
        <w:autoSpaceDE w:val="0"/>
        <w:autoSpaceDN w:val="0"/>
        <w:adjustRightInd w:val="0"/>
        <w:spacing w:after="0" w:line="360" w:lineRule="auto"/>
        <w:ind w:left="1440"/>
        <w:jc w:val="both"/>
        <w:rPr>
          <w:rFonts w:ascii="Bookman Old Style" w:hAnsi="Bookman Old Style" w:cs="Arial"/>
          <w:bCs/>
          <w:sz w:val="24"/>
          <w:szCs w:val="24"/>
        </w:rPr>
      </w:pPr>
      <w:r w:rsidRPr="007E149D">
        <w:rPr>
          <w:rFonts w:ascii="Bookman Old Style" w:hAnsi="Bookman Old Style" w:cs="Arial"/>
          <w:bCs/>
          <w:sz w:val="24"/>
          <w:szCs w:val="24"/>
        </w:rPr>
        <w:t>Weigh accurately 1-5 g finely ground sample into 50 mL</w:t>
      </w:r>
      <w:r w:rsidRPr="004528AD">
        <w:rPr>
          <w:rFonts w:ascii="Bookman Old Style" w:hAnsi="Bookman Old Style" w:cs="Arial"/>
          <w:bCs/>
          <w:sz w:val="24"/>
          <w:szCs w:val="24"/>
        </w:rPr>
        <w:t xml:space="preserve">centrifuge tube. Add 30 mL petroleum ether, vortex anddiscard petroleum ether. Repeat extraction 3 times. Drysample in oven 60oC for 1 h to remove any </w:t>
      </w:r>
      <w:r w:rsidRPr="004528AD">
        <w:rPr>
          <w:rFonts w:ascii="Bookman Old Style" w:hAnsi="Bookman Old Style" w:cs="Arial"/>
          <w:bCs/>
          <w:sz w:val="24"/>
          <w:szCs w:val="24"/>
        </w:rPr>
        <w:lastRenderedPageBreak/>
        <w:t xml:space="preserve">residualpetroleum ether. Transfer defatted sample into 125 mLErlenmeyer flask. Add 1-3 g CaCO3 to </w:t>
      </w:r>
      <w:r>
        <w:rPr>
          <w:rFonts w:ascii="Bookman Old Style" w:hAnsi="Bookman Old Style" w:cs="Arial"/>
          <w:bCs/>
          <w:sz w:val="24"/>
          <w:szCs w:val="24"/>
        </w:rPr>
        <w:t xml:space="preserve">neutralize </w:t>
      </w:r>
      <w:r w:rsidRPr="004528AD">
        <w:rPr>
          <w:rFonts w:ascii="Bookman Old Style" w:hAnsi="Bookman Old Style" w:cs="Arial"/>
          <w:bCs/>
          <w:sz w:val="24"/>
          <w:szCs w:val="24"/>
        </w:rPr>
        <w:t>sample. Add 25 mL 85% ethanol to sample, cap flask</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with aluminum foil, place on shaking water bath at 60</w:t>
      </w:r>
      <w:r w:rsidRPr="00A70001">
        <w:rPr>
          <w:rFonts w:ascii="Bookman Old Style" w:hAnsi="Bookman Old Style" w:cs="Arial"/>
          <w:bCs/>
          <w:sz w:val="24"/>
          <w:szCs w:val="24"/>
          <w:vertAlign w:val="superscript"/>
        </w:rPr>
        <w:t>o</w:t>
      </w:r>
      <w:r w:rsidRPr="004528AD">
        <w:rPr>
          <w:rFonts w:ascii="Bookman Old Style" w:hAnsi="Bookman Old Style" w:cs="Arial"/>
          <w:bCs/>
          <w:sz w:val="24"/>
          <w:szCs w:val="24"/>
        </w:rPr>
        <w:t>C</w:t>
      </w:r>
      <w:r w:rsidR="00A70001">
        <w:rPr>
          <w:rFonts w:ascii="Bookman Old Style" w:hAnsi="Bookman Old Style" w:cs="Arial"/>
          <w:bCs/>
          <w:sz w:val="24"/>
          <w:szCs w:val="24"/>
        </w:rPr>
        <w:t xml:space="preserve"> </w:t>
      </w:r>
      <w:r w:rsidRPr="004528AD">
        <w:rPr>
          <w:rFonts w:ascii="Bookman Old Style" w:hAnsi="Bookman Old Style" w:cs="Arial"/>
          <w:bCs/>
          <w:sz w:val="24"/>
          <w:szCs w:val="24"/>
        </w:rPr>
        <w:t>for 1 h. Remove sample from the shaking water bath</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and immediately filter the solution through a filter paper</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into a 250 mL flat-bottom flask. Repeat the extraction</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with 25 mL boiling 85% ethanol for three times.</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Evaporate the ethanol on rotary evaporator at 45</w:t>
      </w:r>
      <w:r w:rsidRPr="00A70001">
        <w:rPr>
          <w:rFonts w:ascii="Bookman Old Style" w:hAnsi="Bookman Old Style" w:cs="Arial"/>
          <w:bCs/>
          <w:sz w:val="24"/>
          <w:szCs w:val="24"/>
          <w:vertAlign w:val="superscript"/>
        </w:rPr>
        <w:t>o</w:t>
      </w:r>
      <w:r w:rsidRPr="004528AD">
        <w:rPr>
          <w:rFonts w:ascii="Bookman Old Style" w:hAnsi="Bookman Old Style" w:cs="Arial"/>
          <w:bCs/>
          <w:sz w:val="24"/>
          <w:szCs w:val="24"/>
        </w:rPr>
        <w:t>C until</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the remaining aqueous solution is approximately 3 mL.</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The aqueous solution is transferred by using a pipette to</w:t>
      </w:r>
      <w:r w:rsidR="00A70001">
        <w:rPr>
          <w:rFonts w:ascii="Bookman Old Style" w:hAnsi="Bookman Old Style" w:cs="Arial"/>
          <w:bCs/>
          <w:sz w:val="24"/>
          <w:szCs w:val="24"/>
        </w:rPr>
        <w:t xml:space="preserve"> </w:t>
      </w:r>
      <w:r w:rsidRPr="004528AD">
        <w:rPr>
          <w:rFonts w:ascii="Bookman Old Style" w:hAnsi="Bookman Old Style" w:cs="Arial"/>
          <w:bCs/>
          <w:sz w:val="24"/>
          <w:szCs w:val="24"/>
        </w:rPr>
        <w:t>a 10 mL volumetric flask, made up to volume with</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distilled water. The solution is filtered through an</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 xml:space="preserve">ultrafilter (0.45 </w:t>
      </w:r>
      <w:r w:rsidR="00A70001">
        <w:rPr>
          <w:rFonts w:ascii="Bookman Old Style" w:hAnsi="Bookman Old Style" w:cs="Arial"/>
          <w:bCs/>
          <w:sz w:val="24"/>
          <w:szCs w:val="24"/>
        </w:rPr>
        <w:t>µ</w:t>
      </w:r>
      <w:r w:rsidRPr="004528AD">
        <w:rPr>
          <w:rFonts w:ascii="Bookman Old Style" w:hAnsi="Bookman Old Style" w:cs="Arial"/>
          <w:bCs/>
          <w:sz w:val="24"/>
          <w:szCs w:val="24"/>
        </w:rPr>
        <w:t>m). Keep samples in a sample vial and</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inject into HPLC.</w:t>
      </w:r>
    </w:p>
    <w:p w14:paraId="2D8D6677" w14:textId="77777777" w:rsidR="00CD0174" w:rsidRDefault="00CD0174" w:rsidP="0097115C">
      <w:pPr>
        <w:pStyle w:val="ListParagraph"/>
        <w:numPr>
          <w:ilvl w:val="1"/>
          <w:numId w:val="58"/>
        </w:numPr>
        <w:autoSpaceDE w:val="0"/>
        <w:autoSpaceDN w:val="0"/>
        <w:adjustRightInd w:val="0"/>
        <w:spacing w:after="0" w:line="360" w:lineRule="auto"/>
        <w:jc w:val="both"/>
        <w:rPr>
          <w:rFonts w:ascii="Bookman Old Style" w:hAnsi="Bookman Old Style" w:cs="Arial"/>
          <w:bCs/>
          <w:sz w:val="24"/>
          <w:szCs w:val="24"/>
        </w:rPr>
      </w:pPr>
      <w:r w:rsidRPr="004528AD">
        <w:rPr>
          <w:rFonts w:ascii="Bookman Old Style" w:hAnsi="Bookman Old Style" w:cs="Arial"/>
          <w:b/>
          <w:bCs/>
          <w:sz w:val="24"/>
          <w:szCs w:val="24"/>
        </w:rPr>
        <w:t>Samples containing high protein</w:t>
      </w:r>
      <w:r w:rsidRPr="004528AD">
        <w:rPr>
          <w:rFonts w:ascii="Bookman Old Style" w:hAnsi="Bookman Old Style" w:cs="Arial"/>
          <w:bCs/>
          <w:sz w:val="24"/>
          <w:szCs w:val="24"/>
        </w:rPr>
        <w:t>.</w:t>
      </w:r>
    </w:p>
    <w:p w14:paraId="24A0A6E5" w14:textId="77777777" w:rsidR="00CD0174" w:rsidRPr="004528AD" w:rsidRDefault="00CD0174" w:rsidP="00CD0174">
      <w:pPr>
        <w:pStyle w:val="ListParagraph"/>
        <w:autoSpaceDE w:val="0"/>
        <w:autoSpaceDN w:val="0"/>
        <w:adjustRightInd w:val="0"/>
        <w:spacing w:after="0" w:line="360" w:lineRule="auto"/>
        <w:ind w:left="1440"/>
        <w:jc w:val="both"/>
        <w:rPr>
          <w:rFonts w:ascii="Bookman Old Style" w:hAnsi="Bookman Old Style" w:cs="Arial"/>
          <w:bCs/>
          <w:sz w:val="24"/>
          <w:szCs w:val="24"/>
        </w:rPr>
      </w:pPr>
      <w:r w:rsidRPr="004528AD">
        <w:rPr>
          <w:rFonts w:ascii="Bookman Old Style" w:hAnsi="Bookman Old Style" w:cs="Arial"/>
          <w:bCs/>
          <w:sz w:val="24"/>
          <w:szCs w:val="24"/>
        </w:rPr>
        <w:t>Weigh accurately 1-5 g finely ground sample into 25 mL</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volumetric flask. For solid sample, add 5 mL distilled</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water to disperse the sample. Pipette 1.25 mL 15%potassium hexacyanoferrate and 1.25 mL 30% zinc</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sulfate. Mix well and stand for 15 min. Add 5 mL</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acetonitrile and make to volume with distilled water. Mix</w:t>
      </w:r>
      <w:r w:rsidR="00BA1AEF">
        <w:rPr>
          <w:rFonts w:ascii="Bookman Old Style" w:hAnsi="Bookman Old Style" w:cs="Arial"/>
          <w:bCs/>
          <w:sz w:val="24"/>
          <w:szCs w:val="24"/>
        </w:rPr>
        <w:t xml:space="preserve"> </w:t>
      </w:r>
      <w:r w:rsidRPr="004528AD">
        <w:rPr>
          <w:rFonts w:ascii="Bookman Old Style" w:hAnsi="Bookman Old Style" w:cs="Arial"/>
          <w:bCs/>
          <w:sz w:val="24"/>
          <w:szCs w:val="24"/>
        </w:rPr>
        <w:t>well and stand overnight. The solution is filtered through</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 xml:space="preserve">an ultrafilter (0.45 </w:t>
      </w:r>
      <w:r w:rsidR="00BA1AEF">
        <w:rPr>
          <w:rFonts w:ascii="Bookman Old Style" w:hAnsi="Bookman Old Style" w:cs="Arial"/>
          <w:bCs/>
          <w:sz w:val="24"/>
          <w:szCs w:val="24"/>
        </w:rPr>
        <w:t>µ</w:t>
      </w:r>
      <w:r w:rsidRPr="004528AD">
        <w:rPr>
          <w:rFonts w:ascii="Bookman Old Style" w:hAnsi="Bookman Old Style" w:cs="Arial"/>
          <w:bCs/>
          <w:sz w:val="24"/>
          <w:szCs w:val="24"/>
        </w:rPr>
        <w:t>m). Keep samples in a sample via</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land inject into HPLC.</w:t>
      </w:r>
      <w:r w:rsidR="00BA1AEF">
        <w:rPr>
          <w:rFonts w:ascii="Bookman Old Style" w:hAnsi="Bookman Old Style" w:cs="Arial"/>
          <w:bCs/>
          <w:sz w:val="24"/>
          <w:szCs w:val="24"/>
        </w:rPr>
        <w:t xml:space="preserve"> </w:t>
      </w:r>
    </w:p>
    <w:p w14:paraId="422F537E" w14:textId="77777777" w:rsidR="00CD0174" w:rsidRDefault="00CD0174" w:rsidP="0097115C">
      <w:pPr>
        <w:pStyle w:val="ListParagraph"/>
        <w:numPr>
          <w:ilvl w:val="1"/>
          <w:numId w:val="58"/>
        </w:numPr>
        <w:autoSpaceDE w:val="0"/>
        <w:autoSpaceDN w:val="0"/>
        <w:adjustRightInd w:val="0"/>
        <w:spacing w:after="0" w:line="360" w:lineRule="auto"/>
        <w:jc w:val="both"/>
        <w:rPr>
          <w:rFonts w:ascii="Bookman Old Style" w:hAnsi="Bookman Old Style" w:cs="Arial"/>
          <w:b/>
          <w:bCs/>
          <w:sz w:val="24"/>
          <w:szCs w:val="24"/>
        </w:rPr>
      </w:pPr>
      <w:r w:rsidRPr="004528AD">
        <w:rPr>
          <w:rFonts w:ascii="Bookman Old Style" w:hAnsi="Bookman Old Style" w:cs="Arial"/>
          <w:b/>
          <w:bCs/>
          <w:sz w:val="24"/>
          <w:szCs w:val="24"/>
        </w:rPr>
        <w:t>Samples containing high fat and high protein.</w:t>
      </w:r>
    </w:p>
    <w:p w14:paraId="2CA2DA5F" w14:textId="77777777" w:rsidR="00CD0174" w:rsidRDefault="00CD0174" w:rsidP="00CD0174">
      <w:pPr>
        <w:pStyle w:val="ListParagraph"/>
        <w:autoSpaceDE w:val="0"/>
        <w:autoSpaceDN w:val="0"/>
        <w:adjustRightInd w:val="0"/>
        <w:spacing w:after="0" w:line="360" w:lineRule="auto"/>
        <w:ind w:left="1440"/>
        <w:jc w:val="both"/>
        <w:rPr>
          <w:rFonts w:ascii="Bookman Old Style" w:hAnsi="Bookman Old Style" w:cs="Arial"/>
          <w:bCs/>
          <w:sz w:val="24"/>
          <w:szCs w:val="24"/>
        </w:rPr>
      </w:pPr>
      <w:r w:rsidRPr="004528AD">
        <w:rPr>
          <w:rFonts w:ascii="Bookman Old Style" w:hAnsi="Bookman Old Style" w:cs="Arial"/>
          <w:bCs/>
          <w:sz w:val="24"/>
          <w:szCs w:val="24"/>
        </w:rPr>
        <w:t>Weigh accurately 1-5 g finely ground sample into 50 mL</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centrifuge tube. Add 30 mL petroleum ether, vortex and</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discard petroleum ether. Repeat extraction 3 times. Dry</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sample in oven 60</w:t>
      </w:r>
      <w:r w:rsidRPr="00BA1AEF">
        <w:rPr>
          <w:rFonts w:ascii="Bookman Old Style" w:hAnsi="Bookman Old Style" w:cs="Arial"/>
          <w:bCs/>
          <w:sz w:val="24"/>
          <w:szCs w:val="24"/>
          <w:vertAlign w:val="superscript"/>
        </w:rPr>
        <w:t>o</w:t>
      </w:r>
      <w:r w:rsidRPr="004528AD">
        <w:rPr>
          <w:rFonts w:ascii="Bookman Old Style" w:hAnsi="Bookman Old Style" w:cs="Arial"/>
          <w:bCs/>
          <w:sz w:val="24"/>
          <w:szCs w:val="24"/>
        </w:rPr>
        <w:t>C for 1 h to remove any residual</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petroleum ether. Transfer defatted sample into 25 mL</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volumetric flask. For solid sample, add 5 mL distilled</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water to disperse the sample. Pipette 1.25 mL 15%potassium hexacyanoferrate and 1.25 mL 30% zinc</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sulfate. Mix well and stand for 15 min. Add 5 mL</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acetonitrile and make to volume with distilled water. Mix</w:t>
      </w:r>
      <w:r w:rsidR="00BA1AEF">
        <w:rPr>
          <w:rFonts w:ascii="Bookman Old Style" w:hAnsi="Bookman Old Style" w:cs="Arial"/>
          <w:bCs/>
          <w:sz w:val="24"/>
          <w:szCs w:val="24"/>
        </w:rPr>
        <w:t xml:space="preserve"> </w:t>
      </w:r>
      <w:r w:rsidRPr="004528AD">
        <w:rPr>
          <w:rFonts w:ascii="Bookman Old Style" w:hAnsi="Bookman Old Style" w:cs="Arial"/>
          <w:bCs/>
          <w:sz w:val="24"/>
          <w:szCs w:val="24"/>
        </w:rPr>
        <w:t xml:space="preserve">well and stand overnight. </w:t>
      </w:r>
      <w:r w:rsidRPr="004528AD">
        <w:rPr>
          <w:rFonts w:ascii="Bookman Old Style" w:hAnsi="Bookman Old Style" w:cs="Arial"/>
          <w:bCs/>
          <w:sz w:val="24"/>
          <w:szCs w:val="24"/>
        </w:rPr>
        <w:lastRenderedPageBreak/>
        <w:t>The solution is filtered through</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 xml:space="preserve">an ultrafilter (0.45 </w:t>
      </w:r>
      <w:r w:rsidRPr="004528AD">
        <w:rPr>
          <w:rFonts w:ascii="Bookman Old Style" w:hAnsi="Bookman Old Style" w:cs="Arial"/>
          <w:bCs/>
          <w:sz w:val="24"/>
          <w:szCs w:val="24"/>
        </w:rPr>
        <w:t>m). Keep samples in a sample via</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land inject into HPLC.</w:t>
      </w:r>
    </w:p>
    <w:p w14:paraId="7EA040EE" w14:textId="77777777" w:rsidR="00B56744" w:rsidRPr="004528AD" w:rsidRDefault="00B56744" w:rsidP="00CD0174">
      <w:pPr>
        <w:pStyle w:val="ListParagraph"/>
        <w:autoSpaceDE w:val="0"/>
        <w:autoSpaceDN w:val="0"/>
        <w:adjustRightInd w:val="0"/>
        <w:spacing w:after="0" w:line="360" w:lineRule="auto"/>
        <w:ind w:left="1440"/>
        <w:jc w:val="both"/>
        <w:rPr>
          <w:rFonts w:ascii="Bookman Old Style" w:hAnsi="Bookman Old Style" w:cs="Arial"/>
          <w:b/>
          <w:bCs/>
          <w:sz w:val="24"/>
          <w:szCs w:val="24"/>
        </w:rPr>
      </w:pPr>
    </w:p>
    <w:p w14:paraId="64E7E32B" w14:textId="77777777" w:rsidR="00CD0174" w:rsidRDefault="00CD0174" w:rsidP="0097115C">
      <w:pPr>
        <w:pStyle w:val="ListParagraph"/>
        <w:numPr>
          <w:ilvl w:val="1"/>
          <w:numId w:val="58"/>
        </w:numPr>
        <w:autoSpaceDE w:val="0"/>
        <w:autoSpaceDN w:val="0"/>
        <w:adjustRightInd w:val="0"/>
        <w:spacing w:after="0" w:line="360" w:lineRule="auto"/>
        <w:jc w:val="both"/>
        <w:rPr>
          <w:rFonts w:ascii="Bookman Old Style" w:hAnsi="Bookman Old Style" w:cs="Arial"/>
          <w:b/>
          <w:bCs/>
          <w:sz w:val="24"/>
          <w:szCs w:val="24"/>
        </w:rPr>
      </w:pPr>
      <w:r w:rsidRPr="004528AD">
        <w:rPr>
          <w:rFonts w:ascii="Bookman Old Style" w:hAnsi="Bookman Old Style" w:cs="Arial"/>
          <w:b/>
          <w:bCs/>
          <w:sz w:val="24"/>
          <w:szCs w:val="24"/>
        </w:rPr>
        <w:t>Samples containing low fat and low protein.</w:t>
      </w:r>
    </w:p>
    <w:p w14:paraId="2F02DA70" w14:textId="77777777" w:rsidR="00CD0174" w:rsidRPr="004528AD" w:rsidRDefault="00CD0174" w:rsidP="00CD0174">
      <w:pPr>
        <w:pStyle w:val="ListParagraph"/>
        <w:autoSpaceDE w:val="0"/>
        <w:autoSpaceDN w:val="0"/>
        <w:adjustRightInd w:val="0"/>
        <w:spacing w:after="0" w:line="360" w:lineRule="auto"/>
        <w:ind w:left="1440"/>
        <w:jc w:val="both"/>
        <w:rPr>
          <w:rFonts w:ascii="Bookman Old Style" w:hAnsi="Bookman Old Style" w:cs="Arial"/>
          <w:b/>
          <w:bCs/>
          <w:sz w:val="24"/>
          <w:szCs w:val="24"/>
        </w:rPr>
      </w:pPr>
      <w:r w:rsidRPr="004528AD">
        <w:rPr>
          <w:rFonts w:ascii="Bookman Old Style" w:hAnsi="Bookman Old Style" w:cs="Arial"/>
          <w:bCs/>
          <w:sz w:val="24"/>
          <w:szCs w:val="24"/>
        </w:rPr>
        <w:t>Weigh accurately 1-5 g finely ground sample into 125mL Erlenmeyer flask. Add 1-3 g CaCO</w:t>
      </w:r>
      <w:r w:rsidRPr="00BA1AEF">
        <w:rPr>
          <w:rFonts w:ascii="Bookman Old Style" w:hAnsi="Bookman Old Style" w:cs="Arial"/>
          <w:bCs/>
          <w:sz w:val="24"/>
          <w:szCs w:val="24"/>
          <w:vertAlign w:val="subscript"/>
        </w:rPr>
        <w:t>3</w:t>
      </w:r>
      <w:r w:rsidRPr="004528AD">
        <w:rPr>
          <w:rFonts w:ascii="Bookman Old Style" w:hAnsi="Bookman Old Style" w:cs="Arial"/>
          <w:bCs/>
          <w:sz w:val="24"/>
          <w:szCs w:val="24"/>
        </w:rPr>
        <w:t xml:space="preserve"> to </w:t>
      </w:r>
      <w:r>
        <w:rPr>
          <w:rFonts w:ascii="Bookman Old Style" w:hAnsi="Bookman Old Style" w:cs="Arial"/>
          <w:bCs/>
          <w:sz w:val="24"/>
          <w:szCs w:val="24"/>
        </w:rPr>
        <w:t xml:space="preserve">neutralize </w:t>
      </w:r>
      <w:r w:rsidRPr="004528AD">
        <w:rPr>
          <w:rFonts w:ascii="Bookman Old Style" w:hAnsi="Bookman Old Style" w:cs="Arial"/>
          <w:bCs/>
          <w:sz w:val="24"/>
          <w:szCs w:val="24"/>
        </w:rPr>
        <w:t>sample. Add 25 mL 85% ethanol to sample, cap flask</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with aluminum foil, place on shaking water bath at 60</w:t>
      </w:r>
      <w:r w:rsidRPr="00BA1AEF">
        <w:rPr>
          <w:rFonts w:ascii="Bookman Old Style" w:hAnsi="Bookman Old Style" w:cs="Arial"/>
          <w:bCs/>
          <w:sz w:val="24"/>
          <w:szCs w:val="24"/>
          <w:vertAlign w:val="superscript"/>
        </w:rPr>
        <w:t>o</w:t>
      </w:r>
      <w:r w:rsidRPr="004528AD">
        <w:rPr>
          <w:rFonts w:ascii="Bookman Old Style" w:hAnsi="Bookman Old Style" w:cs="Arial"/>
          <w:bCs/>
          <w:sz w:val="24"/>
          <w:szCs w:val="24"/>
        </w:rPr>
        <w:t>C</w:t>
      </w:r>
      <w:r w:rsidR="00BA1AEF">
        <w:rPr>
          <w:rFonts w:ascii="Bookman Old Style" w:hAnsi="Bookman Old Style" w:cs="Arial"/>
          <w:bCs/>
          <w:sz w:val="24"/>
          <w:szCs w:val="24"/>
        </w:rPr>
        <w:t xml:space="preserve"> </w:t>
      </w:r>
      <w:r w:rsidRPr="004528AD">
        <w:rPr>
          <w:rFonts w:ascii="Bookman Old Style" w:hAnsi="Bookman Old Style" w:cs="Arial"/>
          <w:bCs/>
          <w:sz w:val="24"/>
          <w:szCs w:val="24"/>
        </w:rPr>
        <w:t>for 1 h. Remove sample from the shaking water bath</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and immediately filter the solution through a filter paper</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into a 250 mL flat-bottom flask. Repeat the extraction</w:t>
      </w:r>
      <w:r w:rsidR="00BA1AEF">
        <w:rPr>
          <w:rFonts w:ascii="Bookman Old Style" w:hAnsi="Bookman Old Style" w:cs="Arial"/>
          <w:bCs/>
          <w:sz w:val="24"/>
          <w:szCs w:val="24"/>
        </w:rPr>
        <w:t xml:space="preserve"> </w:t>
      </w:r>
      <w:r w:rsidRPr="004528AD">
        <w:rPr>
          <w:rFonts w:ascii="Bookman Old Style" w:hAnsi="Bookman Old Style" w:cs="Arial"/>
          <w:bCs/>
          <w:sz w:val="24"/>
          <w:szCs w:val="24"/>
        </w:rPr>
        <w:t>30 Main nutrients: Proximate composition, starch and sugar</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with 25 mL boiling 85% ethanol three times. Evaporate</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the ethanol on rotary evaporator at 45</w:t>
      </w:r>
      <w:r w:rsidRPr="00BA1AEF">
        <w:rPr>
          <w:rFonts w:ascii="Bookman Old Style" w:hAnsi="Bookman Old Style" w:cs="Arial"/>
          <w:bCs/>
          <w:sz w:val="24"/>
          <w:szCs w:val="24"/>
          <w:vertAlign w:val="superscript"/>
        </w:rPr>
        <w:t>o</w:t>
      </w:r>
      <w:r w:rsidRPr="004528AD">
        <w:rPr>
          <w:rFonts w:ascii="Bookman Old Style" w:hAnsi="Bookman Old Style" w:cs="Arial"/>
          <w:bCs/>
          <w:sz w:val="24"/>
          <w:szCs w:val="24"/>
        </w:rPr>
        <w:t>C until the</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remaining aqueous solution is approximately 3 mL. The</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aqueous solution is transferred by using a pipette to a</w:t>
      </w:r>
      <w:r w:rsidR="00BA1AEF">
        <w:rPr>
          <w:rFonts w:ascii="Bookman Old Style" w:hAnsi="Bookman Old Style" w:cs="Arial"/>
          <w:bCs/>
          <w:sz w:val="24"/>
          <w:szCs w:val="24"/>
        </w:rPr>
        <w:t xml:space="preserve"> </w:t>
      </w:r>
      <w:r w:rsidRPr="004528AD">
        <w:rPr>
          <w:rFonts w:ascii="Bookman Old Style" w:hAnsi="Bookman Old Style" w:cs="Arial"/>
          <w:bCs/>
          <w:sz w:val="24"/>
          <w:szCs w:val="24"/>
        </w:rPr>
        <w:t>10 mL volumetric flask, made up to volume with distilled</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water. The solution is filtered through an ultrafilter (0.45</w:t>
      </w:r>
      <w:r w:rsidR="00BA1AEF">
        <w:rPr>
          <w:rFonts w:ascii="Bookman Old Style" w:hAnsi="Bookman Old Style" w:cs="Arial"/>
          <w:bCs/>
          <w:sz w:val="24"/>
          <w:szCs w:val="24"/>
        </w:rPr>
        <w:t>µ</w:t>
      </w:r>
      <w:r w:rsidRPr="004528AD">
        <w:rPr>
          <w:rFonts w:ascii="Bookman Old Style" w:hAnsi="Bookman Old Style" w:cs="Arial"/>
          <w:bCs/>
          <w:sz w:val="24"/>
          <w:szCs w:val="24"/>
        </w:rPr>
        <w:t>m). Keep samples in a sample vial</w:t>
      </w:r>
      <w:r w:rsidR="00BA1AEF">
        <w:rPr>
          <w:rFonts w:ascii="Bookman Old Style" w:hAnsi="Bookman Old Style" w:cs="Arial"/>
          <w:bCs/>
          <w:sz w:val="24"/>
          <w:szCs w:val="24"/>
        </w:rPr>
        <w:t>s</w:t>
      </w:r>
      <w:r w:rsidRPr="004528AD">
        <w:rPr>
          <w:rFonts w:ascii="Bookman Old Style" w:hAnsi="Bookman Old Style" w:cs="Arial"/>
          <w:bCs/>
          <w:sz w:val="24"/>
          <w:szCs w:val="24"/>
        </w:rPr>
        <w:t xml:space="preserve"> and inject into</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HPLC.</w:t>
      </w:r>
      <w:r w:rsidR="00BA1AEF">
        <w:rPr>
          <w:rFonts w:ascii="Bookman Old Style" w:hAnsi="Bookman Old Style" w:cs="Arial"/>
          <w:bCs/>
          <w:sz w:val="24"/>
          <w:szCs w:val="24"/>
        </w:rPr>
        <w:t xml:space="preserve"> </w:t>
      </w:r>
    </w:p>
    <w:p w14:paraId="1B82D128" w14:textId="77777777" w:rsidR="00CD0174" w:rsidRDefault="00CD0174" w:rsidP="0097115C">
      <w:pPr>
        <w:pStyle w:val="ListParagraph"/>
        <w:numPr>
          <w:ilvl w:val="1"/>
          <w:numId w:val="58"/>
        </w:numPr>
        <w:autoSpaceDE w:val="0"/>
        <w:autoSpaceDN w:val="0"/>
        <w:adjustRightInd w:val="0"/>
        <w:spacing w:after="0" w:line="360" w:lineRule="auto"/>
        <w:jc w:val="both"/>
        <w:rPr>
          <w:rFonts w:ascii="Bookman Old Style" w:hAnsi="Bookman Old Style" w:cs="Arial"/>
          <w:b/>
          <w:bCs/>
          <w:sz w:val="24"/>
          <w:szCs w:val="24"/>
        </w:rPr>
      </w:pPr>
      <w:r w:rsidRPr="004528AD">
        <w:rPr>
          <w:rFonts w:ascii="Bookman Old Style" w:hAnsi="Bookman Old Style" w:cs="Arial"/>
          <w:b/>
          <w:bCs/>
          <w:sz w:val="24"/>
          <w:szCs w:val="24"/>
        </w:rPr>
        <w:t>Samples containing high salt (e.g. fish sauce and seasonings).</w:t>
      </w:r>
    </w:p>
    <w:p w14:paraId="049EB68A" w14:textId="77777777" w:rsidR="00CD0174" w:rsidRDefault="00CD0174" w:rsidP="00CD0174">
      <w:pPr>
        <w:pStyle w:val="ListParagraph"/>
        <w:autoSpaceDE w:val="0"/>
        <w:autoSpaceDN w:val="0"/>
        <w:adjustRightInd w:val="0"/>
        <w:spacing w:after="0" w:line="360" w:lineRule="auto"/>
        <w:ind w:left="1440"/>
        <w:jc w:val="both"/>
        <w:rPr>
          <w:rFonts w:ascii="Bookman Old Style" w:hAnsi="Bookman Old Style" w:cs="Arial"/>
          <w:bCs/>
          <w:sz w:val="24"/>
          <w:szCs w:val="24"/>
        </w:rPr>
      </w:pPr>
      <w:r w:rsidRPr="004528AD">
        <w:rPr>
          <w:rFonts w:ascii="Bookman Old Style" w:hAnsi="Bookman Old Style" w:cs="Arial"/>
          <w:bCs/>
          <w:sz w:val="24"/>
          <w:szCs w:val="24"/>
        </w:rPr>
        <w:t>Weigh accurately 1-5 g homogenised sample into 25</w:t>
      </w:r>
      <w:r w:rsidR="00BA1AEF">
        <w:rPr>
          <w:rFonts w:ascii="Bookman Old Style" w:hAnsi="Bookman Old Style" w:cs="Arial"/>
          <w:bCs/>
          <w:sz w:val="24"/>
          <w:szCs w:val="24"/>
        </w:rPr>
        <w:t xml:space="preserve"> </w:t>
      </w:r>
      <w:r w:rsidRPr="004528AD">
        <w:rPr>
          <w:rFonts w:ascii="Bookman Old Style" w:hAnsi="Bookman Old Style" w:cs="Arial"/>
          <w:bCs/>
          <w:sz w:val="24"/>
          <w:szCs w:val="24"/>
        </w:rPr>
        <w:t>mL volumetric flask. Make up to volume with 85%</w:t>
      </w:r>
      <w:r w:rsidR="00BA1AEF">
        <w:rPr>
          <w:rFonts w:ascii="Bookman Old Style" w:hAnsi="Bookman Old Style" w:cs="Arial"/>
          <w:bCs/>
          <w:sz w:val="24"/>
          <w:szCs w:val="24"/>
        </w:rPr>
        <w:t xml:space="preserve"> </w:t>
      </w:r>
      <w:r w:rsidRPr="004528AD">
        <w:rPr>
          <w:rFonts w:ascii="Bookman Old Style" w:hAnsi="Bookman Old Style" w:cs="Arial"/>
          <w:bCs/>
          <w:sz w:val="24"/>
          <w:szCs w:val="24"/>
        </w:rPr>
        <w:t>ethanol. Mix well and filter through an ultrafilter (0.45</w:t>
      </w:r>
      <w:r w:rsidR="00BA1AEF">
        <w:rPr>
          <w:rFonts w:ascii="Bookman Old Style" w:hAnsi="Bookman Old Style" w:cs="Arial"/>
          <w:bCs/>
          <w:sz w:val="24"/>
          <w:szCs w:val="24"/>
        </w:rPr>
        <w:t xml:space="preserve"> µ</w:t>
      </w:r>
      <w:r w:rsidRPr="004528AD">
        <w:rPr>
          <w:rFonts w:ascii="Bookman Old Style" w:hAnsi="Bookman Old Style" w:cs="Arial"/>
          <w:bCs/>
          <w:sz w:val="24"/>
          <w:szCs w:val="24"/>
        </w:rPr>
        <w:t>m). Keep samples in a sample vial and inject into</w:t>
      </w:r>
      <w:r w:rsidR="00B56744">
        <w:rPr>
          <w:rFonts w:ascii="Bookman Old Style" w:hAnsi="Bookman Old Style" w:cs="Arial"/>
          <w:bCs/>
          <w:sz w:val="24"/>
          <w:szCs w:val="24"/>
        </w:rPr>
        <w:t xml:space="preserve"> </w:t>
      </w:r>
      <w:r w:rsidRPr="004528AD">
        <w:rPr>
          <w:rFonts w:ascii="Bookman Old Style" w:hAnsi="Bookman Old Style" w:cs="Arial"/>
          <w:bCs/>
          <w:sz w:val="24"/>
          <w:szCs w:val="24"/>
        </w:rPr>
        <w:t>HPLC.</w:t>
      </w:r>
    </w:p>
    <w:p w14:paraId="57CD78CA" w14:textId="77777777" w:rsidR="00CD0174" w:rsidRPr="004528AD" w:rsidRDefault="00CD0174" w:rsidP="00CD0174">
      <w:pPr>
        <w:pStyle w:val="ListParagraph"/>
        <w:autoSpaceDE w:val="0"/>
        <w:autoSpaceDN w:val="0"/>
        <w:adjustRightInd w:val="0"/>
        <w:spacing w:after="0" w:line="360" w:lineRule="auto"/>
        <w:ind w:left="1440"/>
        <w:jc w:val="both"/>
        <w:rPr>
          <w:rFonts w:ascii="Bookman Old Style" w:hAnsi="Bookman Old Style" w:cs="Arial"/>
          <w:b/>
          <w:bCs/>
          <w:sz w:val="24"/>
          <w:szCs w:val="24"/>
        </w:rPr>
      </w:pPr>
    </w:p>
    <w:p w14:paraId="009FC11E" w14:textId="77777777" w:rsidR="00CD0174" w:rsidRPr="00581629" w:rsidRDefault="00CD0174" w:rsidP="0097115C">
      <w:pPr>
        <w:pStyle w:val="ListParagraph"/>
        <w:numPr>
          <w:ilvl w:val="0"/>
          <w:numId w:val="53"/>
        </w:numPr>
        <w:autoSpaceDE w:val="0"/>
        <w:autoSpaceDN w:val="0"/>
        <w:adjustRightInd w:val="0"/>
        <w:spacing w:after="0" w:line="360" w:lineRule="auto"/>
        <w:jc w:val="both"/>
        <w:rPr>
          <w:rFonts w:ascii="Bookman Old Style" w:hAnsi="Bookman Old Style" w:cs="Arial"/>
          <w:b/>
          <w:bCs/>
          <w:sz w:val="24"/>
          <w:szCs w:val="24"/>
        </w:rPr>
      </w:pPr>
      <w:r w:rsidRPr="00581629">
        <w:rPr>
          <w:rFonts w:ascii="Bookman Old Style" w:hAnsi="Bookman Old Style" w:cs="Arial"/>
          <w:b/>
          <w:bCs/>
          <w:sz w:val="24"/>
          <w:szCs w:val="24"/>
        </w:rPr>
        <w:t>Standard sugar preparation</w:t>
      </w:r>
    </w:p>
    <w:p w14:paraId="0BC04650" w14:textId="77777777" w:rsidR="00CD0174" w:rsidRPr="00581629" w:rsidRDefault="00CD0174" w:rsidP="0097115C">
      <w:pPr>
        <w:pStyle w:val="ListParagraph"/>
        <w:numPr>
          <w:ilvl w:val="0"/>
          <w:numId w:val="59"/>
        </w:numPr>
        <w:autoSpaceDE w:val="0"/>
        <w:autoSpaceDN w:val="0"/>
        <w:adjustRightInd w:val="0"/>
        <w:spacing w:after="0" w:line="360" w:lineRule="auto"/>
        <w:jc w:val="both"/>
        <w:rPr>
          <w:rFonts w:ascii="Bookman Old Style" w:hAnsi="Bookman Old Style" w:cs="Arial"/>
          <w:bCs/>
          <w:sz w:val="24"/>
          <w:szCs w:val="24"/>
        </w:rPr>
      </w:pPr>
      <w:r w:rsidRPr="00581629">
        <w:rPr>
          <w:rFonts w:ascii="Bookman Old Style" w:hAnsi="Bookman Old Style" w:cs="Arial"/>
          <w:bCs/>
          <w:sz w:val="24"/>
          <w:szCs w:val="24"/>
        </w:rPr>
        <w:t>Prepare 2% of each individual sugar for determination of retention time</w:t>
      </w:r>
    </w:p>
    <w:p w14:paraId="6A561732" w14:textId="77777777" w:rsidR="00CD0174" w:rsidRPr="00AF2039" w:rsidRDefault="00CD0174" w:rsidP="00AF2039">
      <w:pPr>
        <w:pStyle w:val="ListParagraph"/>
        <w:numPr>
          <w:ilvl w:val="0"/>
          <w:numId w:val="59"/>
        </w:numPr>
        <w:autoSpaceDE w:val="0"/>
        <w:autoSpaceDN w:val="0"/>
        <w:adjustRightInd w:val="0"/>
        <w:spacing w:after="0" w:line="360" w:lineRule="auto"/>
        <w:jc w:val="both"/>
        <w:rPr>
          <w:rFonts w:ascii="Bookman Old Style" w:hAnsi="Bookman Old Style" w:cs="Arial"/>
          <w:bCs/>
          <w:sz w:val="24"/>
          <w:szCs w:val="24"/>
        </w:rPr>
      </w:pPr>
      <w:r w:rsidRPr="00581629">
        <w:rPr>
          <w:rFonts w:ascii="Bookman Old Style" w:hAnsi="Bookman Old Style" w:cs="Arial"/>
          <w:bCs/>
          <w:sz w:val="24"/>
          <w:szCs w:val="24"/>
        </w:rPr>
        <w:t>Prepare 2% solution of sugar mixture for quantitative determination</w:t>
      </w:r>
    </w:p>
    <w:p w14:paraId="03C4BDFC" w14:textId="77777777" w:rsidR="00CD0174" w:rsidRDefault="00CD0174" w:rsidP="0097115C">
      <w:pPr>
        <w:pStyle w:val="ListParagraph"/>
        <w:numPr>
          <w:ilvl w:val="0"/>
          <w:numId w:val="53"/>
        </w:numPr>
        <w:autoSpaceDE w:val="0"/>
        <w:autoSpaceDN w:val="0"/>
        <w:adjustRightInd w:val="0"/>
        <w:spacing w:after="0" w:line="360" w:lineRule="auto"/>
        <w:jc w:val="both"/>
        <w:rPr>
          <w:rFonts w:ascii="Bookman Old Style" w:hAnsi="Bookman Old Style" w:cs="Arial"/>
          <w:b/>
          <w:bCs/>
          <w:sz w:val="24"/>
          <w:szCs w:val="24"/>
        </w:rPr>
      </w:pPr>
      <w:r>
        <w:rPr>
          <w:rFonts w:ascii="Bookman Old Style" w:hAnsi="Bookman Old Style" w:cs="Arial"/>
          <w:b/>
          <w:bCs/>
          <w:sz w:val="24"/>
          <w:szCs w:val="24"/>
        </w:rPr>
        <w:t>HPLC equipment and condition</w:t>
      </w:r>
    </w:p>
    <w:p w14:paraId="2DB91C0E" w14:textId="77777777" w:rsidR="00CD0174" w:rsidRPr="0030090A" w:rsidRDefault="00CD0174" w:rsidP="00CD0174">
      <w:pPr>
        <w:autoSpaceDE w:val="0"/>
        <w:autoSpaceDN w:val="0"/>
        <w:adjustRightInd w:val="0"/>
        <w:spacing w:after="0" w:line="360" w:lineRule="auto"/>
        <w:ind w:left="2160" w:hanging="1440"/>
        <w:jc w:val="both"/>
        <w:rPr>
          <w:rFonts w:ascii="Bookman Old Style" w:hAnsi="Bookman Old Style" w:cs="Arial"/>
          <w:bCs/>
          <w:sz w:val="24"/>
          <w:szCs w:val="24"/>
        </w:rPr>
      </w:pPr>
      <w:r w:rsidRPr="0030090A">
        <w:rPr>
          <w:rFonts w:ascii="Bookman Old Style" w:hAnsi="Bookman Old Style" w:cs="Arial"/>
          <w:bCs/>
          <w:sz w:val="24"/>
          <w:szCs w:val="24"/>
        </w:rPr>
        <w:t xml:space="preserve">Column: </w:t>
      </w:r>
      <w:r w:rsidRPr="0030090A">
        <w:rPr>
          <w:rFonts w:ascii="Bookman Old Style" w:hAnsi="Bookman Old Style" w:cs="Arial"/>
          <w:bCs/>
          <w:sz w:val="24"/>
          <w:szCs w:val="24"/>
        </w:rPr>
        <w:tab/>
        <w:t xml:space="preserve">Hypersil (APS2) NH2, 5 </w:t>
      </w:r>
      <w:r w:rsidR="00BA1AEF">
        <w:rPr>
          <w:rFonts w:ascii="Bookman Old Style" w:hAnsi="Bookman Old Style" w:cs="Arial"/>
          <w:bCs/>
          <w:sz w:val="24"/>
          <w:szCs w:val="24"/>
        </w:rPr>
        <w:t>µ</w:t>
      </w:r>
      <w:r w:rsidRPr="0030090A">
        <w:rPr>
          <w:rFonts w:ascii="Bookman Old Style" w:hAnsi="Bookman Old Style" w:cs="Arial"/>
          <w:bCs/>
          <w:sz w:val="24"/>
          <w:szCs w:val="24"/>
        </w:rPr>
        <w:t>m (ThermoHypersil-Keystone) with guard column, 250 x 4.6 (id) mm or equivalent</w:t>
      </w:r>
    </w:p>
    <w:p w14:paraId="3175FEB5" w14:textId="77777777" w:rsidR="00CD0174" w:rsidRPr="0030090A" w:rsidRDefault="00CD0174" w:rsidP="00CD0174">
      <w:pPr>
        <w:autoSpaceDE w:val="0"/>
        <w:autoSpaceDN w:val="0"/>
        <w:adjustRightInd w:val="0"/>
        <w:spacing w:after="0" w:line="360" w:lineRule="auto"/>
        <w:ind w:left="720"/>
        <w:jc w:val="both"/>
        <w:rPr>
          <w:rFonts w:ascii="Bookman Old Style" w:hAnsi="Bookman Old Style" w:cs="Arial"/>
          <w:bCs/>
          <w:sz w:val="24"/>
          <w:szCs w:val="24"/>
        </w:rPr>
      </w:pPr>
      <w:r w:rsidRPr="0030090A">
        <w:rPr>
          <w:rFonts w:ascii="Bookman Old Style" w:hAnsi="Bookman Old Style" w:cs="Arial"/>
          <w:bCs/>
          <w:sz w:val="24"/>
          <w:szCs w:val="24"/>
        </w:rPr>
        <w:lastRenderedPageBreak/>
        <w:t xml:space="preserve">Mobile phase: Acetonitrile: distilled water: ethanol = 82: 17.5: 0.5 Detector: </w:t>
      </w:r>
      <w:r w:rsidRPr="0030090A">
        <w:rPr>
          <w:rFonts w:ascii="Bookman Old Style" w:hAnsi="Bookman Old Style" w:cs="Arial"/>
          <w:bCs/>
          <w:sz w:val="24"/>
          <w:szCs w:val="24"/>
        </w:rPr>
        <w:tab/>
        <w:t>RI detector</w:t>
      </w:r>
    </w:p>
    <w:p w14:paraId="16B93362" w14:textId="77777777" w:rsidR="00CD0174" w:rsidRDefault="00CD0174" w:rsidP="00CD0174">
      <w:pPr>
        <w:autoSpaceDE w:val="0"/>
        <w:autoSpaceDN w:val="0"/>
        <w:adjustRightInd w:val="0"/>
        <w:spacing w:after="0" w:line="360" w:lineRule="auto"/>
        <w:ind w:left="720"/>
        <w:jc w:val="both"/>
        <w:rPr>
          <w:rFonts w:ascii="Bookman Old Style" w:hAnsi="Bookman Old Style" w:cs="Arial"/>
          <w:b/>
          <w:bCs/>
          <w:sz w:val="24"/>
          <w:szCs w:val="24"/>
        </w:rPr>
      </w:pPr>
      <w:r w:rsidRPr="0030090A">
        <w:rPr>
          <w:rFonts w:ascii="Bookman Old Style" w:hAnsi="Bookman Old Style" w:cs="Arial"/>
          <w:bCs/>
          <w:sz w:val="24"/>
          <w:szCs w:val="24"/>
        </w:rPr>
        <w:t>Conditions:</w:t>
      </w:r>
      <w:r w:rsidRPr="00581629">
        <w:rPr>
          <w:rFonts w:ascii="Bookman Old Style" w:hAnsi="Bookman Old Style" w:cs="Arial"/>
          <w:bCs/>
          <w:sz w:val="24"/>
          <w:szCs w:val="24"/>
        </w:rPr>
        <w:t xml:space="preserve"> Flow rate 1.5 mL/min</w:t>
      </w:r>
      <w:r w:rsidR="00BA1AEF">
        <w:rPr>
          <w:rFonts w:ascii="Bookman Old Style" w:hAnsi="Bookman Old Style" w:cs="Arial"/>
          <w:bCs/>
          <w:sz w:val="24"/>
          <w:szCs w:val="24"/>
        </w:rPr>
        <w:t xml:space="preserve"> </w:t>
      </w:r>
      <w:r>
        <w:rPr>
          <w:rFonts w:ascii="Bookman Old Style" w:hAnsi="Bookman Old Style" w:cs="Arial"/>
          <w:bCs/>
          <w:sz w:val="24"/>
          <w:szCs w:val="24"/>
        </w:rPr>
        <w:t xml:space="preserve">Injector volume 20 </w:t>
      </w:r>
      <w:r w:rsidR="00BA1AEF">
        <w:rPr>
          <w:rFonts w:ascii="Bookman Old Style" w:hAnsi="Bookman Old Style" w:cs="Arial"/>
          <w:bCs/>
          <w:sz w:val="24"/>
          <w:szCs w:val="24"/>
        </w:rPr>
        <w:t>µ</w:t>
      </w:r>
      <w:r w:rsidRPr="00581629">
        <w:rPr>
          <w:rFonts w:ascii="Bookman Old Style" w:hAnsi="Bookman Old Style" w:cs="Arial"/>
          <w:bCs/>
          <w:sz w:val="24"/>
          <w:szCs w:val="24"/>
        </w:rPr>
        <w:t>L</w:t>
      </w:r>
    </w:p>
    <w:p w14:paraId="59F4F0F8" w14:textId="77777777" w:rsidR="00CD0174" w:rsidRDefault="00CD0174" w:rsidP="00CD0174">
      <w:pPr>
        <w:autoSpaceDE w:val="0"/>
        <w:autoSpaceDN w:val="0"/>
        <w:adjustRightInd w:val="0"/>
        <w:spacing w:after="0" w:line="360" w:lineRule="auto"/>
        <w:ind w:left="1440" w:firstLine="720"/>
        <w:jc w:val="both"/>
        <w:rPr>
          <w:rFonts w:ascii="Bookman Old Style" w:hAnsi="Bookman Old Style" w:cs="Arial"/>
          <w:b/>
          <w:bCs/>
          <w:sz w:val="24"/>
          <w:szCs w:val="24"/>
        </w:rPr>
      </w:pPr>
      <w:r w:rsidRPr="00581629">
        <w:rPr>
          <w:rFonts w:ascii="Bookman Old Style" w:hAnsi="Bookman Old Style" w:cs="Arial"/>
          <w:bCs/>
          <w:sz w:val="24"/>
          <w:szCs w:val="24"/>
        </w:rPr>
        <w:t xml:space="preserve">Column temperature 25-30 </w:t>
      </w:r>
      <w:r w:rsidRPr="00BA1AEF">
        <w:rPr>
          <w:rFonts w:ascii="Bookman Old Style" w:hAnsi="Bookman Old Style" w:cs="Arial"/>
          <w:bCs/>
          <w:sz w:val="24"/>
          <w:szCs w:val="24"/>
          <w:vertAlign w:val="superscript"/>
        </w:rPr>
        <w:t>o</w:t>
      </w:r>
      <w:r w:rsidRPr="00581629">
        <w:rPr>
          <w:rFonts w:ascii="Bookman Old Style" w:hAnsi="Bookman Old Style" w:cs="Arial"/>
          <w:bCs/>
          <w:sz w:val="24"/>
          <w:szCs w:val="24"/>
        </w:rPr>
        <w:t>C</w:t>
      </w:r>
    </w:p>
    <w:p w14:paraId="24CD470B" w14:textId="77777777" w:rsidR="00CD0174" w:rsidRPr="008E46F2" w:rsidRDefault="00CD0174" w:rsidP="00CD0174">
      <w:pPr>
        <w:autoSpaceDE w:val="0"/>
        <w:autoSpaceDN w:val="0"/>
        <w:adjustRightInd w:val="0"/>
        <w:spacing w:after="0" w:line="360" w:lineRule="auto"/>
        <w:ind w:left="1440" w:firstLine="720"/>
        <w:jc w:val="both"/>
        <w:rPr>
          <w:rFonts w:ascii="Bookman Old Style" w:hAnsi="Bookman Old Style" w:cs="Arial"/>
          <w:b/>
          <w:bCs/>
          <w:sz w:val="24"/>
          <w:szCs w:val="24"/>
        </w:rPr>
      </w:pPr>
      <w:r w:rsidRPr="00581629">
        <w:rPr>
          <w:rFonts w:ascii="Bookman Old Style" w:hAnsi="Bookman Old Style" w:cs="Arial"/>
          <w:bCs/>
          <w:sz w:val="24"/>
          <w:szCs w:val="24"/>
        </w:rPr>
        <w:t>RI detector temperature 25-30</w:t>
      </w:r>
      <w:r w:rsidRPr="00BA1AEF">
        <w:rPr>
          <w:rFonts w:ascii="Bookman Old Style" w:hAnsi="Bookman Old Style" w:cs="Arial"/>
          <w:bCs/>
          <w:sz w:val="24"/>
          <w:szCs w:val="24"/>
          <w:vertAlign w:val="superscript"/>
        </w:rPr>
        <w:t>o</w:t>
      </w:r>
      <w:r w:rsidRPr="00581629">
        <w:rPr>
          <w:rFonts w:ascii="Bookman Old Style" w:hAnsi="Bookman Old Style" w:cs="Arial"/>
          <w:bCs/>
          <w:sz w:val="24"/>
          <w:szCs w:val="24"/>
        </w:rPr>
        <w:t>C</w:t>
      </w:r>
    </w:p>
    <w:p w14:paraId="722B2884" w14:textId="77777777" w:rsidR="00CD0174" w:rsidRDefault="00CD0174" w:rsidP="0097115C">
      <w:pPr>
        <w:pStyle w:val="ListParagraph"/>
        <w:numPr>
          <w:ilvl w:val="0"/>
          <w:numId w:val="53"/>
        </w:numPr>
        <w:autoSpaceDE w:val="0"/>
        <w:autoSpaceDN w:val="0"/>
        <w:adjustRightInd w:val="0"/>
        <w:spacing w:after="0" w:line="360" w:lineRule="auto"/>
        <w:jc w:val="both"/>
        <w:rPr>
          <w:rFonts w:ascii="Bookman Old Style" w:hAnsi="Bookman Old Style" w:cs="Arial"/>
          <w:b/>
          <w:bCs/>
          <w:sz w:val="24"/>
          <w:szCs w:val="24"/>
        </w:rPr>
      </w:pPr>
      <w:r w:rsidRPr="0030090A">
        <w:rPr>
          <w:rFonts w:ascii="Bookman Old Style" w:hAnsi="Bookman Old Style" w:cs="Arial"/>
          <w:b/>
          <w:bCs/>
          <w:sz w:val="24"/>
          <w:szCs w:val="24"/>
        </w:rPr>
        <w:t>Determination</w:t>
      </w:r>
    </w:p>
    <w:p w14:paraId="7CBE40A4" w14:textId="77777777" w:rsidR="00CD0174" w:rsidRPr="0030090A" w:rsidRDefault="00CD0174" w:rsidP="0097115C">
      <w:pPr>
        <w:pStyle w:val="ListParagraph"/>
        <w:numPr>
          <w:ilvl w:val="0"/>
          <w:numId w:val="60"/>
        </w:numPr>
        <w:autoSpaceDE w:val="0"/>
        <w:autoSpaceDN w:val="0"/>
        <w:adjustRightInd w:val="0"/>
        <w:spacing w:after="0" w:line="360" w:lineRule="auto"/>
        <w:ind w:left="990" w:hanging="90"/>
        <w:jc w:val="both"/>
        <w:rPr>
          <w:rFonts w:ascii="Bookman Old Style" w:hAnsi="Bookman Old Style" w:cs="Arial"/>
          <w:b/>
          <w:bCs/>
          <w:sz w:val="24"/>
          <w:szCs w:val="24"/>
        </w:rPr>
      </w:pPr>
      <w:r w:rsidRPr="0030090A">
        <w:rPr>
          <w:rFonts w:ascii="Bookman Old Style" w:hAnsi="Bookman Old Style" w:cs="Arial"/>
          <w:bCs/>
          <w:sz w:val="24"/>
          <w:szCs w:val="24"/>
        </w:rPr>
        <w:t xml:space="preserve">Inject sugar standards and sample solution (10 –20 </w:t>
      </w:r>
      <w:r w:rsidR="00BA1AEF">
        <w:rPr>
          <w:rFonts w:ascii="Bookman Old Style" w:hAnsi="Bookman Old Style" w:cs="Arial"/>
          <w:bCs/>
          <w:sz w:val="24"/>
          <w:szCs w:val="24"/>
        </w:rPr>
        <w:t>µ</w:t>
      </w:r>
      <w:r w:rsidRPr="0030090A">
        <w:rPr>
          <w:rFonts w:ascii="Bookman Old Style" w:hAnsi="Bookman Old Style" w:cs="Arial"/>
          <w:bCs/>
          <w:sz w:val="24"/>
          <w:szCs w:val="24"/>
        </w:rPr>
        <w:t>L), into</w:t>
      </w:r>
      <w:r w:rsidR="00BA1AEF">
        <w:rPr>
          <w:rFonts w:ascii="Bookman Old Style" w:hAnsi="Bookman Old Style" w:cs="Arial"/>
          <w:bCs/>
          <w:sz w:val="24"/>
          <w:szCs w:val="24"/>
        </w:rPr>
        <w:t xml:space="preserve"> </w:t>
      </w:r>
      <w:r w:rsidRPr="0030090A">
        <w:rPr>
          <w:rFonts w:ascii="Bookman Old Style" w:hAnsi="Bookman Old Style" w:cs="Arial"/>
          <w:bCs/>
          <w:sz w:val="24"/>
          <w:szCs w:val="24"/>
        </w:rPr>
        <w:t>column with appropriate conditions as indicate above.</w:t>
      </w:r>
    </w:p>
    <w:p w14:paraId="29C2DAFA" w14:textId="77777777" w:rsidR="00CD0174" w:rsidRPr="006F129E" w:rsidRDefault="00CD0174" w:rsidP="0097115C">
      <w:pPr>
        <w:pStyle w:val="ListParagraph"/>
        <w:numPr>
          <w:ilvl w:val="0"/>
          <w:numId w:val="60"/>
        </w:numPr>
        <w:autoSpaceDE w:val="0"/>
        <w:autoSpaceDN w:val="0"/>
        <w:adjustRightInd w:val="0"/>
        <w:spacing w:after="0" w:line="360" w:lineRule="auto"/>
        <w:ind w:left="990" w:hanging="90"/>
        <w:jc w:val="both"/>
        <w:rPr>
          <w:rFonts w:ascii="Bookman Old Style" w:hAnsi="Bookman Old Style" w:cs="Arial"/>
          <w:b/>
          <w:bCs/>
          <w:sz w:val="24"/>
          <w:szCs w:val="24"/>
        </w:rPr>
      </w:pPr>
      <w:r w:rsidRPr="0030090A">
        <w:rPr>
          <w:rFonts w:ascii="Bookman Old Style" w:hAnsi="Bookman Old Style" w:cs="Arial"/>
          <w:bCs/>
          <w:sz w:val="24"/>
          <w:szCs w:val="24"/>
        </w:rPr>
        <w:t>Measure areas or peak heights of each sugar peak in sample</w:t>
      </w:r>
      <w:r w:rsidR="00BA1AEF">
        <w:rPr>
          <w:rFonts w:ascii="Bookman Old Style" w:hAnsi="Bookman Old Style" w:cs="Arial"/>
          <w:bCs/>
          <w:sz w:val="24"/>
          <w:szCs w:val="24"/>
        </w:rPr>
        <w:t xml:space="preserve"> </w:t>
      </w:r>
      <w:r w:rsidRPr="006F129E">
        <w:rPr>
          <w:rFonts w:ascii="Bookman Old Style" w:hAnsi="Bookman Old Style" w:cs="Arial"/>
          <w:bCs/>
          <w:sz w:val="24"/>
          <w:szCs w:val="24"/>
        </w:rPr>
        <w:t>and standard.</w:t>
      </w:r>
    </w:p>
    <w:p w14:paraId="335764FD" w14:textId="77777777" w:rsidR="00CD0174" w:rsidRPr="005327E5" w:rsidRDefault="00CD0174" w:rsidP="005327E5">
      <w:pPr>
        <w:autoSpaceDE w:val="0"/>
        <w:autoSpaceDN w:val="0"/>
        <w:adjustRightInd w:val="0"/>
        <w:spacing w:after="0" w:line="360" w:lineRule="auto"/>
        <w:jc w:val="both"/>
        <w:rPr>
          <w:rFonts w:ascii="Bookman Old Style" w:hAnsi="Bookman Old Style" w:cs="Arial"/>
          <w:b/>
          <w:bCs/>
          <w:sz w:val="24"/>
          <w:szCs w:val="24"/>
        </w:rPr>
      </w:pPr>
      <w:r w:rsidRPr="005327E5">
        <w:rPr>
          <w:rFonts w:ascii="Bookman Old Style" w:hAnsi="Bookman Old Style" w:cs="Arial"/>
          <w:b/>
          <w:bCs/>
          <w:sz w:val="24"/>
          <w:szCs w:val="24"/>
        </w:rPr>
        <w:t>C</w:t>
      </w:r>
      <w:r w:rsidR="00AF2039" w:rsidRPr="005327E5">
        <w:rPr>
          <w:rFonts w:ascii="Bookman Old Style" w:hAnsi="Bookman Old Style" w:cs="Arial"/>
          <w:b/>
          <w:bCs/>
          <w:sz w:val="24"/>
          <w:szCs w:val="24"/>
        </w:rPr>
        <w:t>alculation</w:t>
      </w:r>
    </w:p>
    <w:p w14:paraId="3ACA1248" w14:textId="77777777" w:rsidR="00CD0174" w:rsidRPr="00216964" w:rsidRDefault="00CD0174" w:rsidP="00CD0174">
      <w:pPr>
        <w:autoSpaceDE w:val="0"/>
        <w:autoSpaceDN w:val="0"/>
        <w:adjustRightInd w:val="0"/>
        <w:spacing w:after="0" w:line="240" w:lineRule="auto"/>
        <w:jc w:val="both"/>
        <w:rPr>
          <w:rFonts w:ascii="Bookman Old Style" w:hAnsi="Bookman Old Style" w:cs="Arial"/>
          <w:bCs/>
          <w:sz w:val="24"/>
          <w:szCs w:val="24"/>
        </w:rPr>
      </w:pPr>
      <w:r w:rsidRPr="00216964">
        <w:rPr>
          <w:rFonts w:ascii="Bookman Old Style" w:hAnsi="Bookman Old Style" w:cs="Arial"/>
          <w:bCs/>
          <w:sz w:val="24"/>
          <w:szCs w:val="24"/>
        </w:rPr>
        <w:t xml:space="preserve">Amount of each sugar (g/100g) = </w:t>
      </w:r>
      <w:r w:rsidRPr="00216964">
        <w:rPr>
          <w:rFonts w:ascii="Bookman Old Style" w:hAnsi="Bookman Old Style" w:cs="Arial"/>
          <w:bCs/>
          <w:sz w:val="24"/>
          <w:szCs w:val="24"/>
          <w:u w:val="single"/>
        </w:rPr>
        <w:t>A</w:t>
      </w:r>
      <w:r w:rsidRPr="00216964">
        <w:rPr>
          <w:rFonts w:ascii="Bookman Old Style" w:hAnsi="Bookman Old Style" w:cs="Arial"/>
          <w:bCs/>
          <w:sz w:val="24"/>
          <w:szCs w:val="24"/>
          <w:u w:val="single"/>
          <w:vertAlign w:val="subscript"/>
        </w:rPr>
        <w:t>SPL</w:t>
      </w:r>
      <w:r w:rsidRPr="00216964">
        <w:rPr>
          <w:rFonts w:ascii="Bookman Old Style" w:hAnsi="Bookman Old Style" w:cs="Arial"/>
          <w:bCs/>
          <w:sz w:val="24"/>
          <w:szCs w:val="24"/>
          <w:u w:val="single"/>
        </w:rPr>
        <w:t xml:space="preserve"> X </w:t>
      </w:r>
      <w:r w:rsidRPr="00216964">
        <w:rPr>
          <w:rFonts w:ascii="Bookman Old Style" w:hAnsi="Bookman Old Style" w:cs="Arial"/>
          <w:bCs/>
          <w:sz w:val="24"/>
          <w:szCs w:val="24"/>
          <w:u w:val="single"/>
          <w:vertAlign w:val="subscript"/>
        </w:rPr>
        <w:t>CSTD</w:t>
      </w:r>
      <w:r w:rsidRPr="00216964">
        <w:rPr>
          <w:rFonts w:ascii="Bookman Old Style" w:hAnsi="Bookman Old Style" w:cs="Arial"/>
          <w:bCs/>
          <w:sz w:val="24"/>
          <w:szCs w:val="24"/>
        </w:rPr>
        <w:t xml:space="preserve">  x   </w:t>
      </w:r>
      <w:r w:rsidRPr="00216964">
        <w:rPr>
          <w:rFonts w:ascii="Bookman Old Style" w:hAnsi="Bookman Old Style" w:cs="Arial"/>
          <w:bCs/>
          <w:sz w:val="24"/>
          <w:szCs w:val="24"/>
          <w:u w:val="single"/>
        </w:rPr>
        <w:t>V</w:t>
      </w:r>
    </w:p>
    <w:p w14:paraId="752C1BDC" w14:textId="77777777" w:rsidR="00CD0174" w:rsidRPr="00216964" w:rsidRDefault="00CD0174" w:rsidP="00CD0174">
      <w:pPr>
        <w:autoSpaceDE w:val="0"/>
        <w:autoSpaceDN w:val="0"/>
        <w:adjustRightInd w:val="0"/>
        <w:spacing w:after="0" w:line="240" w:lineRule="auto"/>
        <w:ind w:left="3600" w:firstLine="720"/>
        <w:jc w:val="both"/>
        <w:rPr>
          <w:rFonts w:ascii="Bookman Old Style" w:hAnsi="Bookman Old Style" w:cs="Arial"/>
          <w:bCs/>
          <w:sz w:val="24"/>
          <w:szCs w:val="24"/>
        </w:rPr>
      </w:pPr>
      <w:r w:rsidRPr="00216964">
        <w:rPr>
          <w:rFonts w:ascii="Bookman Old Style" w:hAnsi="Bookman Old Style" w:cs="Arial"/>
          <w:bCs/>
          <w:sz w:val="24"/>
          <w:szCs w:val="24"/>
        </w:rPr>
        <w:t>Astd</w:t>
      </w:r>
      <w:r>
        <w:rPr>
          <w:rFonts w:ascii="Bookman Old Style" w:hAnsi="Bookman Old Style" w:cs="Arial"/>
          <w:bCs/>
          <w:sz w:val="24"/>
          <w:szCs w:val="24"/>
        </w:rPr>
        <w:tab/>
      </w:r>
      <w:r>
        <w:rPr>
          <w:rFonts w:ascii="Bookman Old Style" w:hAnsi="Bookman Old Style" w:cs="Arial"/>
          <w:bCs/>
          <w:sz w:val="24"/>
          <w:szCs w:val="24"/>
        </w:rPr>
        <w:tab/>
      </w:r>
      <w:r w:rsidRPr="00216964">
        <w:rPr>
          <w:rFonts w:ascii="Bookman Old Style" w:hAnsi="Bookman Old Style" w:cs="Arial"/>
          <w:bCs/>
          <w:sz w:val="24"/>
          <w:szCs w:val="24"/>
        </w:rPr>
        <w:t>W</w:t>
      </w:r>
    </w:p>
    <w:p w14:paraId="3835C09B" w14:textId="77777777" w:rsidR="00CD0174" w:rsidRPr="00216964" w:rsidRDefault="00CD0174" w:rsidP="00CD0174">
      <w:pPr>
        <w:autoSpaceDE w:val="0"/>
        <w:autoSpaceDN w:val="0"/>
        <w:adjustRightInd w:val="0"/>
        <w:spacing w:after="0" w:line="360" w:lineRule="auto"/>
        <w:jc w:val="both"/>
        <w:rPr>
          <w:rFonts w:ascii="Bookman Old Style" w:hAnsi="Bookman Old Style" w:cs="Arial"/>
          <w:bCs/>
          <w:sz w:val="24"/>
          <w:szCs w:val="24"/>
        </w:rPr>
      </w:pPr>
    </w:p>
    <w:p w14:paraId="012AD38D" w14:textId="77777777" w:rsidR="00CD0174" w:rsidRPr="00216964" w:rsidRDefault="00CD0174" w:rsidP="00CD0174">
      <w:pPr>
        <w:autoSpaceDE w:val="0"/>
        <w:autoSpaceDN w:val="0"/>
        <w:adjustRightInd w:val="0"/>
        <w:spacing w:after="0" w:line="360" w:lineRule="auto"/>
        <w:jc w:val="both"/>
        <w:rPr>
          <w:rFonts w:ascii="Bookman Old Style" w:hAnsi="Bookman Old Style" w:cs="Arial"/>
          <w:bCs/>
          <w:sz w:val="24"/>
          <w:szCs w:val="24"/>
        </w:rPr>
      </w:pPr>
      <w:r w:rsidRPr="00216964">
        <w:rPr>
          <w:rFonts w:ascii="Bookman Old Style" w:hAnsi="Bookman Old Style" w:cs="Arial"/>
          <w:bCs/>
          <w:sz w:val="24"/>
          <w:szCs w:val="24"/>
        </w:rPr>
        <w:t xml:space="preserve">Where: </w:t>
      </w:r>
      <w:r w:rsidRPr="00216964">
        <w:rPr>
          <w:rFonts w:ascii="Bookman Old Style" w:hAnsi="Bookman Old Style" w:cs="Arial"/>
          <w:bCs/>
          <w:sz w:val="24"/>
          <w:szCs w:val="24"/>
        </w:rPr>
        <w:tab/>
        <w:t>Asp = area/peak height of each sugar in sample solution</w:t>
      </w:r>
    </w:p>
    <w:p w14:paraId="63028882" w14:textId="77777777" w:rsidR="00CD0174" w:rsidRPr="00216964" w:rsidRDefault="00CD0174" w:rsidP="00CD0174">
      <w:pPr>
        <w:autoSpaceDE w:val="0"/>
        <w:autoSpaceDN w:val="0"/>
        <w:adjustRightInd w:val="0"/>
        <w:spacing w:after="0" w:line="360" w:lineRule="auto"/>
        <w:ind w:left="720" w:firstLine="720"/>
        <w:jc w:val="both"/>
        <w:rPr>
          <w:rFonts w:ascii="Bookman Old Style" w:hAnsi="Bookman Old Style" w:cs="Arial"/>
          <w:bCs/>
          <w:sz w:val="24"/>
          <w:szCs w:val="24"/>
        </w:rPr>
      </w:pPr>
      <w:r w:rsidRPr="00216964">
        <w:rPr>
          <w:rFonts w:ascii="Bookman Old Style" w:hAnsi="Bookman Old Style" w:cs="Arial"/>
          <w:bCs/>
          <w:sz w:val="24"/>
          <w:szCs w:val="24"/>
        </w:rPr>
        <w:t>Astd = area/peak height of sugar standard</w:t>
      </w:r>
    </w:p>
    <w:p w14:paraId="733BDD95" w14:textId="77777777" w:rsidR="00CD0174" w:rsidRPr="00216964" w:rsidRDefault="00CD0174" w:rsidP="00CD0174">
      <w:pPr>
        <w:autoSpaceDE w:val="0"/>
        <w:autoSpaceDN w:val="0"/>
        <w:adjustRightInd w:val="0"/>
        <w:spacing w:after="0" w:line="360" w:lineRule="auto"/>
        <w:ind w:left="720" w:firstLine="720"/>
        <w:jc w:val="both"/>
        <w:rPr>
          <w:rFonts w:ascii="Bookman Old Style" w:hAnsi="Bookman Old Style" w:cs="Arial"/>
          <w:bCs/>
          <w:sz w:val="24"/>
          <w:szCs w:val="24"/>
        </w:rPr>
      </w:pPr>
      <w:r w:rsidRPr="00216964">
        <w:rPr>
          <w:rFonts w:ascii="Bookman Old Style" w:hAnsi="Bookman Old Style" w:cs="Arial"/>
          <w:bCs/>
          <w:sz w:val="24"/>
          <w:szCs w:val="24"/>
        </w:rPr>
        <w:t>Cstd = concentration of sugar standard (g/100 mL)</w:t>
      </w:r>
    </w:p>
    <w:p w14:paraId="5AB09A2F" w14:textId="77777777" w:rsidR="00CD0174" w:rsidRPr="00216964" w:rsidRDefault="00CD0174" w:rsidP="00CD0174">
      <w:pPr>
        <w:autoSpaceDE w:val="0"/>
        <w:autoSpaceDN w:val="0"/>
        <w:adjustRightInd w:val="0"/>
        <w:spacing w:after="0" w:line="360" w:lineRule="auto"/>
        <w:ind w:left="720" w:firstLine="720"/>
        <w:jc w:val="both"/>
        <w:rPr>
          <w:rFonts w:ascii="Bookman Old Style" w:hAnsi="Bookman Old Style" w:cs="Arial"/>
          <w:bCs/>
          <w:sz w:val="24"/>
          <w:szCs w:val="24"/>
        </w:rPr>
      </w:pPr>
      <w:r w:rsidRPr="00216964">
        <w:rPr>
          <w:rFonts w:ascii="Bookman Old Style" w:hAnsi="Bookman Old Style" w:cs="Arial"/>
          <w:bCs/>
          <w:sz w:val="24"/>
          <w:szCs w:val="24"/>
        </w:rPr>
        <w:t>V = total volume of prepared sample solution (mL)</w:t>
      </w:r>
    </w:p>
    <w:p w14:paraId="4417DD0F" w14:textId="77777777" w:rsidR="00CD0174" w:rsidRPr="00216964" w:rsidRDefault="00CD0174" w:rsidP="00CD0174">
      <w:pPr>
        <w:autoSpaceDE w:val="0"/>
        <w:autoSpaceDN w:val="0"/>
        <w:adjustRightInd w:val="0"/>
        <w:spacing w:after="0" w:line="360" w:lineRule="auto"/>
        <w:ind w:left="720" w:firstLine="720"/>
        <w:jc w:val="both"/>
        <w:rPr>
          <w:rFonts w:ascii="Bookman Old Style" w:hAnsi="Bookman Old Style" w:cs="Arial"/>
          <w:bCs/>
          <w:sz w:val="24"/>
          <w:szCs w:val="24"/>
        </w:rPr>
      </w:pPr>
      <w:r w:rsidRPr="00216964">
        <w:rPr>
          <w:rFonts w:ascii="Bookman Old Style" w:hAnsi="Bookman Old Style" w:cs="Arial"/>
          <w:bCs/>
          <w:sz w:val="24"/>
          <w:szCs w:val="24"/>
        </w:rPr>
        <w:t>W = weight of sample (g)</w:t>
      </w:r>
    </w:p>
    <w:p w14:paraId="62885613" w14:textId="77777777" w:rsidR="00CD0174" w:rsidRDefault="00CD0174" w:rsidP="00CD0174">
      <w:pPr>
        <w:autoSpaceDE w:val="0"/>
        <w:autoSpaceDN w:val="0"/>
        <w:adjustRightInd w:val="0"/>
        <w:spacing w:after="0" w:line="360" w:lineRule="auto"/>
        <w:jc w:val="both"/>
        <w:rPr>
          <w:rFonts w:ascii="Bookman Old Style" w:hAnsi="Bookman Old Style" w:cs="Arial"/>
          <w:bCs/>
          <w:sz w:val="24"/>
          <w:szCs w:val="24"/>
        </w:rPr>
      </w:pPr>
      <w:r w:rsidRPr="00216964">
        <w:rPr>
          <w:rFonts w:ascii="Bookman Old Style" w:hAnsi="Bookman Old Style" w:cs="Arial"/>
          <w:bCs/>
          <w:sz w:val="24"/>
          <w:szCs w:val="24"/>
        </w:rPr>
        <w:t>Results are reported to the nearest 0.1 g/100 g</w:t>
      </w:r>
    </w:p>
    <w:p w14:paraId="235AF7A3" w14:textId="77777777" w:rsidR="00CD0174" w:rsidRDefault="00CD0174" w:rsidP="00CD0174">
      <w:pPr>
        <w:autoSpaceDE w:val="0"/>
        <w:autoSpaceDN w:val="0"/>
        <w:adjustRightInd w:val="0"/>
        <w:spacing w:after="0" w:line="360" w:lineRule="auto"/>
        <w:jc w:val="both"/>
        <w:rPr>
          <w:rFonts w:ascii="Bookman Old Style" w:hAnsi="Bookman Old Style" w:cs="Arial"/>
          <w:bCs/>
          <w:sz w:val="24"/>
          <w:szCs w:val="24"/>
        </w:rPr>
      </w:pPr>
    </w:p>
    <w:p w14:paraId="73DAEECB" w14:textId="77777777" w:rsidR="005327E5" w:rsidRPr="00216964" w:rsidRDefault="005327E5" w:rsidP="00CD0174">
      <w:pPr>
        <w:autoSpaceDE w:val="0"/>
        <w:autoSpaceDN w:val="0"/>
        <w:adjustRightInd w:val="0"/>
        <w:spacing w:after="0" w:line="360" w:lineRule="auto"/>
        <w:jc w:val="both"/>
        <w:rPr>
          <w:rFonts w:ascii="Bookman Old Style" w:hAnsi="Bookman Old Style" w:cs="Arial"/>
          <w:bCs/>
          <w:sz w:val="24"/>
          <w:szCs w:val="24"/>
        </w:rPr>
      </w:pPr>
    </w:p>
    <w:p w14:paraId="3107E5FF" w14:textId="77777777" w:rsidR="00CD0174" w:rsidRPr="005327E5" w:rsidRDefault="00CD0174" w:rsidP="005327E5">
      <w:pPr>
        <w:autoSpaceDE w:val="0"/>
        <w:autoSpaceDN w:val="0"/>
        <w:adjustRightInd w:val="0"/>
        <w:spacing w:after="0" w:line="360" w:lineRule="auto"/>
        <w:jc w:val="both"/>
        <w:rPr>
          <w:rFonts w:ascii="Bookman Old Style" w:hAnsi="Bookman Old Style" w:cs="Arial"/>
          <w:b/>
          <w:bCs/>
          <w:sz w:val="24"/>
          <w:szCs w:val="24"/>
        </w:rPr>
      </w:pPr>
      <w:r w:rsidRPr="005327E5">
        <w:rPr>
          <w:rFonts w:ascii="Bookman Old Style" w:hAnsi="Bookman Old Style" w:cs="Arial"/>
          <w:b/>
          <w:bCs/>
          <w:sz w:val="24"/>
          <w:szCs w:val="24"/>
        </w:rPr>
        <w:t>A</w:t>
      </w:r>
      <w:r w:rsidR="00BA1AEF" w:rsidRPr="005327E5">
        <w:rPr>
          <w:rFonts w:ascii="Bookman Old Style" w:hAnsi="Bookman Old Style" w:cs="Arial"/>
          <w:b/>
          <w:bCs/>
          <w:sz w:val="24"/>
          <w:szCs w:val="24"/>
        </w:rPr>
        <w:t>cceptance of results</w:t>
      </w:r>
    </w:p>
    <w:p w14:paraId="170F320B" w14:textId="77777777" w:rsidR="00CD0174" w:rsidRPr="00216964" w:rsidRDefault="00CD0174" w:rsidP="00CD0174">
      <w:pPr>
        <w:autoSpaceDE w:val="0"/>
        <w:autoSpaceDN w:val="0"/>
        <w:adjustRightInd w:val="0"/>
        <w:spacing w:after="0" w:line="360" w:lineRule="auto"/>
        <w:jc w:val="both"/>
        <w:rPr>
          <w:rFonts w:ascii="Bookman Old Style" w:hAnsi="Bookman Old Style" w:cs="Arial"/>
          <w:bCs/>
          <w:sz w:val="24"/>
          <w:szCs w:val="24"/>
        </w:rPr>
      </w:pPr>
      <w:r w:rsidRPr="00216964">
        <w:rPr>
          <w:rFonts w:ascii="Bookman Old Style" w:hAnsi="Bookman Old Style" w:cs="Arial"/>
          <w:bCs/>
          <w:sz w:val="24"/>
          <w:szCs w:val="24"/>
        </w:rPr>
        <w:t>Accept test results if the following condition is satisfied.</w:t>
      </w:r>
    </w:p>
    <w:p w14:paraId="3CFF91A2" w14:textId="77777777" w:rsidR="00CD0174" w:rsidRPr="00216964" w:rsidRDefault="00CD0174" w:rsidP="0097115C">
      <w:pPr>
        <w:pStyle w:val="ListParagraph"/>
        <w:numPr>
          <w:ilvl w:val="0"/>
          <w:numId w:val="61"/>
        </w:numPr>
        <w:autoSpaceDE w:val="0"/>
        <w:autoSpaceDN w:val="0"/>
        <w:adjustRightInd w:val="0"/>
        <w:spacing w:after="0" w:line="360" w:lineRule="auto"/>
        <w:jc w:val="both"/>
        <w:rPr>
          <w:rFonts w:ascii="Bookman Old Style" w:hAnsi="Bookman Old Style" w:cs="Arial"/>
          <w:bCs/>
          <w:sz w:val="24"/>
          <w:szCs w:val="24"/>
        </w:rPr>
      </w:pPr>
      <w:r w:rsidRPr="00216964">
        <w:rPr>
          <w:rFonts w:ascii="Bookman Old Style" w:hAnsi="Bookman Old Style" w:cs="Arial"/>
          <w:bCs/>
          <w:sz w:val="24"/>
          <w:szCs w:val="24"/>
        </w:rPr>
        <w:t>Duplicate results should not differ more than 10% of the mean.</w:t>
      </w:r>
    </w:p>
    <w:p w14:paraId="3382D230" w14:textId="77777777" w:rsidR="00CD0174" w:rsidRPr="00216964" w:rsidRDefault="00CD0174" w:rsidP="0097115C">
      <w:pPr>
        <w:pStyle w:val="ListParagraph"/>
        <w:numPr>
          <w:ilvl w:val="0"/>
          <w:numId w:val="61"/>
        </w:numPr>
        <w:autoSpaceDE w:val="0"/>
        <w:autoSpaceDN w:val="0"/>
        <w:adjustRightInd w:val="0"/>
        <w:spacing w:after="0" w:line="360" w:lineRule="auto"/>
        <w:jc w:val="both"/>
        <w:rPr>
          <w:rFonts w:ascii="Bookman Old Style" w:hAnsi="Bookman Old Style" w:cs="Arial"/>
          <w:bCs/>
          <w:sz w:val="24"/>
          <w:szCs w:val="24"/>
        </w:rPr>
      </w:pPr>
      <w:r w:rsidRPr="00216964">
        <w:rPr>
          <w:rFonts w:ascii="Bookman Old Style" w:hAnsi="Bookman Old Style" w:cs="Arial"/>
          <w:bCs/>
          <w:sz w:val="24"/>
          <w:szCs w:val="24"/>
        </w:rPr>
        <w:t xml:space="preserve">Mean concentration of duplicate results of quality control sample or certified reference material should be within </w:t>
      </w:r>
      <w:r w:rsidRPr="00216964">
        <w:rPr>
          <w:rFonts w:ascii="Bookman Old Style" w:hAnsi="Bookman Old Style" w:cs="Arial"/>
          <w:bCs/>
          <w:sz w:val="24"/>
          <w:szCs w:val="24"/>
          <w:u w:val="single"/>
        </w:rPr>
        <w:t>+</w:t>
      </w:r>
      <w:r w:rsidRPr="00216964">
        <w:rPr>
          <w:rFonts w:ascii="Bookman Old Style" w:hAnsi="Bookman Old Style" w:cs="Arial"/>
          <w:bCs/>
          <w:sz w:val="24"/>
          <w:szCs w:val="24"/>
        </w:rPr>
        <w:t>2 SD in the control chart based on established acceptance criteria.</w:t>
      </w:r>
    </w:p>
    <w:p w14:paraId="3CC64937" w14:textId="77777777" w:rsidR="00CD0174" w:rsidRPr="00F77337" w:rsidRDefault="00CD0174" w:rsidP="00CD0174">
      <w:pPr>
        <w:autoSpaceDE w:val="0"/>
        <w:autoSpaceDN w:val="0"/>
        <w:adjustRightInd w:val="0"/>
        <w:spacing w:after="0" w:line="360" w:lineRule="auto"/>
        <w:jc w:val="both"/>
        <w:rPr>
          <w:rFonts w:ascii="Bookman Old Style" w:hAnsi="Bookman Old Style" w:cs="Arial"/>
          <w:bCs/>
          <w:sz w:val="24"/>
          <w:szCs w:val="24"/>
        </w:rPr>
      </w:pPr>
    </w:p>
    <w:p w14:paraId="1DF38B4A" w14:textId="77777777" w:rsidR="00CD0174" w:rsidRPr="005327E5" w:rsidRDefault="00CD0174" w:rsidP="005327E5">
      <w:pPr>
        <w:autoSpaceDE w:val="0"/>
        <w:autoSpaceDN w:val="0"/>
        <w:adjustRightInd w:val="0"/>
        <w:spacing w:after="0" w:line="360" w:lineRule="auto"/>
        <w:jc w:val="both"/>
        <w:rPr>
          <w:rFonts w:ascii="Bookman Old Style" w:hAnsi="Bookman Old Style" w:cs="Arial"/>
          <w:b/>
          <w:bCs/>
          <w:sz w:val="24"/>
          <w:szCs w:val="24"/>
        </w:rPr>
      </w:pPr>
      <w:r w:rsidRPr="005327E5">
        <w:rPr>
          <w:rFonts w:ascii="Bookman Old Style" w:hAnsi="Bookman Old Style" w:cs="Arial"/>
          <w:b/>
          <w:bCs/>
          <w:sz w:val="24"/>
          <w:szCs w:val="24"/>
        </w:rPr>
        <w:t>R</w:t>
      </w:r>
      <w:r w:rsidR="00BA1AEF" w:rsidRPr="005327E5">
        <w:rPr>
          <w:rFonts w:ascii="Bookman Old Style" w:hAnsi="Bookman Old Style" w:cs="Arial"/>
          <w:b/>
          <w:bCs/>
          <w:sz w:val="24"/>
          <w:szCs w:val="24"/>
        </w:rPr>
        <w:t>eferences</w:t>
      </w:r>
    </w:p>
    <w:p w14:paraId="2333543A" w14:textId="77777777" w:rsidR="00CD0174" w:rsidRPr="005327E5" w:rsidRDefault="00CD0174" w:rsidP="005327E5">
      <w:pPr>
        <w:autoSpaceDE w:val="0"/>
        <w:autoSpaceDN w:val="0"/>
        <w:adjustRightInd w:val="0"/>
        <w:spacing w:after="0" w:line="360" w:lineRule="auto"/>
        <w:jc w:val="both"/>
        <w:rPr>
          <w:rFonts w:ascii="Bookman Old Style" w:hAnsi="Bookman Old Style" w:cs="Arial"/>
          <w:bCs/>
          <w:sz w:val="24"/>
          <w:szCs w:val="24"/>
        </w:rPr>
      </w:pPr>
      <w:r w:rsidRPr="005327E5">
        <w:rPr>
          <w:rFonts w:ascii="Bookman Old Style" w:hAnsi="Bookman Old Style" w:cs="Arial"/>
          <w:bCs/>
          <w:sz w:val="24"/>
          <w:szCs w:val="24"/>
        </w:rPr>
        <w:t xml:space="preserve">AOAC International (1993). Methods of Analysis for Nutrition Labelling. Chapter 33. Sugars (Mono &amp; Di), Glucose, Fructose, Sucrose and Maltose in Presweetened Cereals Liquid Chromatographic Method (982.14); Sugars </w:t>
      </w:r>
      <w:r w:rsidRPr="005327E5">
        <w:rPr>
          <w:rFonts w:ascii="Bookman Old Style" w:hAnsi="Bookman Old Style" w:cs="Arial"/>
          <w:bCs/>
          <w:sz w:val="24"/>
          <w:szCs w:val="24"/>
        </w:rPr>
        <w:lastRenderedPageBreak/>
        <w:t>(Mono &amp; Di), Separation of Sugars in Honey Liquid Chromatographic Method (977.20).</w:t>
      </w:r>
    </w:p>
    <w:p w14:paraId="0332ED58" w14:textId="77777777" w:rsidR="00CD0174" w:rsidRPr="005327E5" w:rsidRDefault="00CD0174" w:rsidP="005327E5">
      <w:pPr>
        <w:autoSpaceDE w:val="0"/>
        <w:autoSpaceDN w:val="0"/>
        <w:adjustRightInd w:val="0"/>
        <w:spacing w:after="0" w:line="360" w:lineRule="auto"/>
        <w:jc w:val="both"/>
        <w:rPr>
          <w:rFonts w:ascii="Bookman Old Style" w:hAnsi="Bookman Old Style" w:cs="Arial"/>
          <w:bCs/>
          <w:sz w:val="24"/>
          <w:szCs w:val="24"/>
        </w:rPr>
      </w:pPr>
      <w:r w:rsidRPr="005327E5">
        <w:rPr>
          <w:rFonts w:ascii="Bookman Old Style" w:hAnsi="Bookman Old Style" w:cs="Arial"/>
          <w:bCs/>
          <w:sz w:val="24"/>
          <w:szCs w:val="24"/>
        </w:rPr>
        <w:t>Will RBH and Greenfield H (1984). Laboratory instruction manual for food composition studies. Department of Food Science and Technology, the University of New South Wales, p 59.</w:t>
      </w:r>
    </w:p>
    <w:p w14:paraId="53C80C41" w14:textId="77777777" w:rsidR="00A60455" w:rsidRDefault="00CD0174" w:rsidP="00CD0174">
      <w:pPr>
        <w:autoSpaceDE w:val="0"/>
        <w:autoSpaceDN w:val="0"/>
        <w:adjustRightInd w:val="0"/>
        <w:spacing w:after="0" w:line="360" w:lineRule="auto"/>
        <w:jc w:val="both"/>
        <w:rPr>
          <w:rFonts w:ascii="Bookman Old Style" w:hAnsi="Bookman Old Style" w:cs="Arial"/>
          <w:bCs/>
          <w:sz w:val="24"/>
          <w:szCs w:val="24"/>
        </w:rPr>
      </w:pPr>
      <w:r w:rsidRPr="005327E5">
        <w:rPr>
          <w:rFonts w:ascii="Bookman Old Style" w:hAnsi="Bookman Old Style" w:cs="Arial"/>
          <w:bCs/>
          <w:sz w:val="24"/>
          <w:szCs w:val="24"/>
        </w:rPr>
        <w:t>Waters (1987). Choosing the Right Column Chemistry for carbohydrate Analysis, Notes Food &amp; Beverage, Waters Chromatography Division Millipore Corporation, 2:4-6.</w:t>
      </w:r>
    </w:p>
    <w:p w14:paraId="3C8AF7CD" w14:textId="77777777" w:rsidR="00B10F52" w:rsidRDefault="00B10F52" w:rsidP="00CD0174">
      <w:pPr>
        <w:autoSpaceDE w:val="0"/>
        <w:autoSpaceDN w:val="0"/>
        <w:adjustRightInd w:val="0"/>
        <w:spacing w:after="0" w:line="360" w:lineRule="auto"/>
        <w:jc w:val="both"/>
        <w:rPr>
          <w:rFonts w:ascii="Bookman Old Style" w:hAnsi="Bookman Old Style" w:cs="Arial"/>
          <w:bCs/>
          <w:sz w:val="24"/>
          <w:szCs w:val="24"/>
        </w:rPr>
      </w:pPr>
    </w:p>
    <w:p w14:paraId="3A514A51" w14:textId="77777777" w:rsidR="00CD0174" w:rsidRDefault="00606D52" w:rsidP="002F2412">
      <w:pPr>
        <w:pStyle w:val="Heading2"/>
        <w:rPr>
          <w:rStyle w:val="Heading2Char"/>
          <w:b/>
        </w:rPr>
      </w:pPr>
      <w:bookmarkStart w:id="15" w:name="_Toc95914237"/>
      <w:r w:rsidRPr="002F2412">
        <w:t>2.5</w:t>
      </w:r>
      <w:r w:rsidR="00CD0174" w:rsidRPr="002F2412">
        <w:t xml:space="preserve">: </w:t>
      </w:r>
      <w:r w:rsidR="00CD0174" w:rsidRPr="002F2412">
        <w:rPr>
          <w:rStyle w:val="Heading2Char"/>
          <w:b/>
        </w:rPr>
        <w:t>DETERMINATION OF ASH BY GRAVIMETRIC METHOD</w:t>
      </w:r>
      <w:bookmarkEnd w:id="15"/>
    </w:p>
    <w:p w14:paraId="5B9CCCE8" w14:textId="77777777" w:rsidR="00B10F52" w:rsidRPr="00B10F52" w:rsidRDefault="00B10F52" w:rsidP="00B10F52"/>
    <w:p w14:paraId="296DC510" w14:textId="77777777" w:rsidR="00CD0174" w:rsidRPr="00A60455" w:rsidRDefault="00CD0174" w:rsidP="00A60455">
      <w:pPr>
        <w:autoSpaceDE w:val="0"/>
        <w:autoSpaceDN w:val="0"/>
        <w:adjustRightInd w:val="0"/>
        <w:spacing w:after="0" w:line="360" w:lineRule="auto"/>
        <w:jc w:val="both"/>
        <w:rPr>
          <w:rFonts w:ascii="Bookman Old Style" w:hAnsi="Bookman Old Style" w:cs="Arial"/>
          <w:b/>
          <w:bCs/>
          <w:sz w:val="24"/>
          <w:szCs w:val="24"/>
        </w:rPr>
      </w:pPr>
      <w:r w:rsidRPr="00A60455">
        <w:rPr>
          <w:rFonts w:ascii="Bookman Old Style" w:hAnsi="Bookman Old Style" w:cs="Arial"/>
          <w:b/>
          <w:bCs/>
          <w:sz w:val="24"/>
          <w:szCs w:val="24"/>
        </w:rPr>
        <w:t>O</w:t>
      </w:r>
      <w:r w:rsidR="00B10F52" w:rsidRPr="00A60455">
        <w:rPr>
          <w:rFonts w:ascii="Bookman Old Style" w:hAnsi="Bookman Old Style" w:cs="Arial"/>
          <w:b/>
          <w:bCs/>
          <w:sz w:val="24"/>
          <w:szCs w:val="24"/>
        </w:rPr>
        <w:t xml:space="preserve">bjective </w:t>
      </w:r>
    </w:p>
    <w:p w14:paraId="732DB60D" w14:textId="77777777" w:rsidR="00CD0174" w:rsidRPr="00A60455" w:rsidRDefault="00CD0174" w:rsidP="00A60455">
      <w:pPr>
        <w:autoSpaceDE w:val="0"/>
        <w:autoSpaceDN w:val="0"/>
        <w:adjustRightInd w:val="0"/>
        <w:spacing w:after="0" w:line="360" w:lineRule="auto"/>
        <w:jc w:val="both"/>
        <w:rPr>
          <w:rFonts w:ascii="Bookman Old Style" w:hAnsi="Bookman Old Style" w:cs="Arial"/>
          <w:bCs/>
          <w:sz w:val="24"/>
          <w:szCs w:val="24"/>
        </w:rPr>
      </w:pPr>
      <w:r w:rsidRPr="00A60455">
        <w:rPr>
          <w:rFonts w:ascii="Bookman Old Style" w:hAnsi="Bookman Old Style" w:cs="Arial"/>
          <w:bCs/>
          <w:sz w:val="24"/>
          <w:szCs w:val="24"/>
        </w:rPr>
        <w:t>The method is used for the quantitative determination of ash in raw, cooked and processed foods.</w:t>
      </w:r>
    </w:p>
    <w:p w14:paraId="3BADF640" w14:textId="77777777" w:rsidR="00CD0174" w:rsidRPr="00A60455" w:rsidRDefault="00CD0174" w:rsidP="00A60455">
      <w:pPr>
        <w:autoSpaceDE w:val="0"/>
        <w:autoSpaceDN w:val="0"/>
        <w:adjustRightInd w:val="0"/>
        <w:spacing w:after="0" w:line="360" w:lineRule="auto"/>
        <w:jc w:val="both"/>
        <w:rPr>
          <w:rFonts w:ascii="Bookman Old Style" w:hAnsi="Bookman Old Style" w:cs="Arial"/>
          <w:b/>
          <w:bCs/>
          <w:sz w:val="24"/>
          <w:szCs w:val="24"/>
        </w:rPr>
      </w:pPr>
      <w:r w:rsidRPr="00A60455">
        <w:rPr>
          <w:rFonts w:ascii="Bookman Old Style" w:hAnsi="Bookman Old Style" w:cs="Arial"/>
          <w:b/>
          <w:bCs/>
          <w:sz w:val="24"/>
          <w:szCs w:val="24"/>
        </w:rPr>
        <w:t>D</w:t>
      </w:r>
      <w:r w:rsidR="00B10F52" w:rsidRPr="00A60455">
        <w:rPr>
          <w:rFonts w:ascii="Bookman Old Style" w:hAnsi="Bookman Old Style" w:cs="Arial"/>
          <w:b/>
          <w:bCs/>
          <w:sz w:val="24"/>
          <w:szCs w:val="24"/>
        </w:rPr>
        <w:t>efinition</w:t>
      </w:r>
    </w:p>
    <w:p w14:paraId="1BCCD3E3" w14:textId="77777777" w:rsidR="00CD0174" w:rsidRPr="00A60455" w:rsidRDefault="00CD0174" w:rsidP="00A60455">
      <w:pPr>
        <w:autoSpaceDE w:val="0"/>
        <w:autoSpaceDN w:val="0"/>
        <w:adjustRightInd w:val="0"/>
        <w:spacing w:after="0" w:line="360" w:lineRule="auto"/>
        <w:jc w:val="both"/>
        <w:rPr>
          <w:rFonts w:ascii="Bookman Old Style" w:hAnsi="Bookman Old Style" w:cs="Arial"/>
          <w:b/>
          <w:bCs/>
          <w:sz w:val="24"/>
          <w:szCs w:val="24"/>
        </w:rPr>
      </w:pPr>
      <w:r w:rsidRPr="00A60455">
        <w:rPr>
          <w:rFonts w:ascii="Bookman Old Style" w:hAnsi="Bookman Old Style" w:cs="Arial"/>
          <w:bCs/>
          <w:sz w:val="24"/>
          <w:szCs w:val="24"/>
        </w:rPr>
        <w:t>Ash content refers to the total mineral residue left after incineration of organic matter. It has no nutritional significance per se, but the value for ash is a useful check in summing up the proximate composition of food and a measure of its mineral content. It is expressed as g ash per 100 g sample.</w:t>
      </w:r>
    </w:p>
    <w:p w14:paraId="1BE96EC1" w14:textId="77777777" w:rsidR="00CD0174" w:rsidRPr="00A60455" w:rsidRDefault="00CD0174" w:rsidP="00A60455">
      <w:pPr>
        <w:autoSpaceDE w:val="0"/>
        <w:autoSpaceDN w:val="0"/>
        <w:adjustRightInd w:val="0"/>
        <w:spacing w:after="0" w:line="360" w:lineRule="auto"/>
        <w:jc w:val="both"/>
        <w:rPr>
          <w:rFonts w:ascii="Bookman Old Style" w:hAnsi="Bookman Old Style" w:cs="Arial"/>
          <w:b/>
          <w:bCs/>
          <w:sz w:val="24"/>
          <w:szCs w:val="24"/>
        </w:rPr>
      </w:pPr>
      <w:r w:rsidRPr="00A60455">
        <w:rPr>
          <w:rFonts w:ascii="Bookman Old Style" w:hAnsi="Bookman Old Style" w:cs="Arial"/>
          <w:b/>
          <w:bCs/>
          <w:sz w:val="24"/>
          <w:szCs w:val="24"/>
        </w:rPr>
        <w:t>P</w:t>
      </w:r>
      <w:r w:rsidR="00B10F52" w:rsidRPr="00A60455">
        <w:rPr>
          <w:rFonts w:ascii="Bookman Old Style" w:hAnsi="Bookman Old Style" w:cs="Arial"/>
          <w:b/>
          <w:bCs/>
          <w:sz w:val="24"/>
          <w:szCs w:val="24"/>
        </w:rPr>
        <w:t>rinciple</w:t>
      </w:r>
    </w:p>
    <w:p w14:paraId="654A99EF" w14:textId="77777777" w:rsidR="00CD0174" w:rsidRPr="00A60455" w:rsidRDefault="00CD0174" w:rsidP="00A60455">
      <w:pPr>
        <w:autoSpaceDE w:val="0"/>
        <w:autoSpaceDN w:val="0"/>
        <w:adjustRightInd w:val="0"/>
        <w:spacing w:after="0" w:line="360" w:lineRule="auto"/>
        <w:jc w:val="both"/>
        <w:rPr>
          <w:rFonts w:ascii="Bookman Old Style" w:hAnsi="Bookman Old Style" w:cs="Arial"/>
          <w:b/>
          <w:bCs/>
          <w:sz w:val="24"/>
          <w:szCs w:val="24"/>
        </w:rPr>
      </w:pPr>
      <w:r w:rsidRPr="00A60455">
        <w:rPr>
          <w:rFonts w:ascii="Bookman Old Style" w:hAnsi="Bookman Old Style" w:cs="Arial"/>
          <w:bCs/>
          <w:sz w:val="24"/>
          <w:szCs w:val="24"/>
        </w:rPr>
        <w:t>The method involves oxidation of all organic matter by incineration in a furnace at a specified temperature (&lt;550</w:t>
      </w:r>
      <w:r w:rsidR="00606D52">
        <w:rPr>
          <w:rFonts w:ascii="Bookman Old Style" w:hAnsi="Bookman Old Style" w:cs="Arial"/>
          <w:bCs/>
          <w:sz w:val="24"/>
          <w:szCs w:val="24"/>
        </w:rPr>
        <w:t>°</w:t>
      </w:r>
      <w:r w:rsidRPr="00A60455">
        <w:rPr>
          <w:rFonts w:ascii="Bookman Old Style" w:hAnsi="Bookman Old Style" w:cs="Arial"/>
          <w:bCs/>
          <w:sz w:val="24"/>
          <w:szCs w:val="24"/>
        </w:rPr>
        <w:t>C). Ashing above 650</w:t>
      </w:r>
      <w:r w:rsidR="00606D52">
        <w:rPr>
          <w:rFonts w:ascii="Bookman Old Style" w:hAnsi="Bookman Old Style" w:cs="Arial"/>
          <w:bCs/>
          <w:sz w:val="24"/>
          <w:szCs w:val="24"/>
        </w:rPr>
        <w:t>°</w:t>
      </w:r>
      <w:r w:rsidRPr="00A60455">
        <w:rPr>
          <w:rFonts w:ascii="Bookman Old Style" w:hAnsi="Bookman Old Style" w:cs="Arial"/>
          <w:bCs/>
          <w:sz w:val="24"/>
          <w:szCs w:val="24"/>
        </w:rPr>
        <w:t>C will volatilize inorganic salts like alkali chloride and a portion of ash will fuse and enclose some carbon, preventing them from being ignited. The residue left after incineration is the ash content of the sample.</w:t>
      </w:r>
    </w:p>
    <w:p w14:paraId="7A004C06" w14:textId="77777777" w:rsidR="00CD0174" w:rsidRPr="00A60455" w:rsidRDefault="00B10F52" w:rsidP="00A60455">
      <w:pPr>
        <w:autoSpaceDE w:val="0"/>
        <w:autoSpaceDN w:val="0"/>
        <w:adjustRightInd w:val="0"/>
        <w:spacing w:after="0" w:line="360" w:lineRule="auto"/>
        <w:jc w:val="both"/>
        <w:rPr>
          <w:rFonts w:ascii="Bookman Old Style" w:hAnsi="Bookman Old Style" w:cs="Arial"/>
          <w:b/>
          <w:bCs/>
          <w:sz w:val="24"/>
          <w:szCs w:val="24"/>
        </w:rPr>
      </w:pPr>
      <w:r>
        <w:rPr>
          <w:rFonts w:ascii="Bookman Old Style" w:hAnsi="Bookman Old Style" w:cs="Arial"/>
          <w:b/>
          <w:bCs/>
          <w:sz w:val="24"/>
          <w:szCs w:val="24"/>
        </w:rPr>
        <w:t>Materials</w:t>
      </w:r>
    </w:p>
    <w:p w14:paraId="78717916" w14:textId="77777777" w:rsidR="00CD0174" w:rsidRPr="00A60455" w:rsidRDefault="00CD0174" w:rsidP="00A60455">
      <w:pPr>
        <w:autoSpaceDE w:val="0"/>
        <w:autoSpaceDN w:val="0"/>
        <w:adjustRightInd w:val="0"/>
        <w:spacing w:after="0" w:line="360" w:lineRule="auto"/>
        <w:jc w:val="both"/>
        <w:rPr>
          <w:rFonts w:ascii="Bookman Old Style" w:hAnsi="Bookman Old Style" w:cs="Arial"/>
          <w:bCs/>
          <w:sz w:val="24"/>
          <w:szCs w:val="24"/>
        </w:rPr>
      </w:pPr>
      <w:r w:rsidRPr="00A60455">
        <w:rPr>
          <w:rFonts w:ascii="Bookman Old Style" w:hAnsi="Bookman Old Style" w:cs="Arial"/>
          <w:bCs/>
          <w:sz w:val="24"/>
          <w:szCs w:val="24"/>
        </w:rPr>
        <w:t>N Nitric acid or dilute HCl (1:2.5)</w:t>
      </w:r>
    </w:p>
    <w:p w14:paraId="343F4B63" w14:textId="77777777" w:rsidR="00CD0174" w:rsidRPr="00A60455" w:rsidRDefault="00CD0174" w:rsidP="00A60455">
      <w:pPr>
        <w:autoSpaceDE w:val="0"/>
        <w:autoSpaceDN w:val="0"/>
        <w:adjustRightInd w:val="0"/>
        <w:spacing w:after="0" w:line="360" w:lineRule="auto"/>
        <w:jc w:val="both"/>
        <w:rPr>
          <w:rFonts w:ascii="Bookman Old Style" w:hAnsi="Bookman Old Style" w:cs="Arial"/>
          <w:bCs/>
          <w:sz w:val="24"/>
          <w:szCs w:val="24"/>
        </w:rPr>
      </w:pPr>
      <w:r w:rsidRPr="00A60455">
        <w:rPr>
          <w:rFonts w:ascii="Bookman Old Style" w:hAnsi="Bookman Old Style" w:cs="Arial"/>
          <w:b/>
          <w:bCs/>
          <w:sz w:val="24"/>
          <w:szCs w:val="24"/>
        </w:rPr>
        <w:t>A</w:t>
      </w:r>
      <w:r w:rsidR="00B10F52" w:rsidRPr="00A60455">
        <w:rPr>
          <w:rFonts w:ascii="Bookman Old Style" w:hAnsi="Bookman Old Style" w:cs="Arial"/>
          <w:b/>
          <w:bCs/>
          <w:sz w:val="24"/>
          <w:szCs w:val="24"/>
        </w:rPr>
        <w:t>pparatus</w:t>
      </w:r>
    </w:p>
    <w:p w14:paraId="7B3BDB52" w14:textId="77777777" w:rsidR="00CD0174" w:rsidRDefault="00CD0174" w:rsidP="0097115C">
      <w:pPr>
        <w:pStyle w:val="ListParagraph"/>
        <w:numPr>
          <w:ilvl w:val="0"/>
          <w:numId w:val="62"/>
        </w:numPr>
        <w:autoSpaceDE w:val="0"/>
        <w:autoSpaceDN w:val="0"/>
        <w:adjustRightInd w:val="0"/>
        <w:spacing w:after="0" w:line="360" w:lineRule="auto"/>
        <w:jc w:val="both"/>
        <w:rPr>
          <w:rFonts w:ascii="Bookman Old Style" w:hAnsi="Bookman Old Style" w:cs="Arial"/>
          <w:bCs/>
          <w:sz w:val="24"/>
          <w:szCs w:val="24"/>
        </w:rPr>
      </w:pPr>
      <w:r w:rsidRPr="007A7E6E">
        <w:rPr>
          <w:rFonts w:ascii="Bookman Old Style" w:hAnsi="Bookman Old Style" w:cs="Arial"/>
          <w:bCs/>
          <w:sz w:val="24"/>
          <w:szCs w:val="24"/>
        </w:rPr>
        <w:t>Furnace, capable of being controlled at 100</w:t>
      </w:r>
      <w:r w:rsidR="00606D52">
        <w:rPr>
          <w:rFonts w:ascii="Bookman Old Style" w:hAnsi="Bookman Old Style" w:cs="Arial"/>
          <w:bCs/>
          <w:sz w:val="24"/>
          <w:szCs w:val="24"/>
        </w:rPr>
        <w:t>°</w:t>
      </w:r>
      <w:r w:rsidRPr="007A7E6E">
        <w:rPr>
          <w:rFonts w:ascii="Bookman Old Style" w:hAnsi="Bookman Old Style" w:cs="Arial"/>
          <w:bCs/>
          <w:sz w:val="24"/>
          <w:szCs w:val="24"/>
        </w:rPr>
        <w:t xml:space="preserve"> to 600</w:t>
      </w:r>
      <w:r w:rsidR="00606D52">
        <w:rPr>
          <w:rFonts w:ascii="Bookman Old Style" w:hAnsi="Bookman Old Style" w:cs="Arial"/>
          <w:bCs/>
          <w:sz w:val="24"/>
          <w:szCs w:val="24"/>
        </w:rPr>
        <w:t>°</w:t>
      </w:r>
      <w:r w:rsidRPr="007A7E6E">
        <w:rPr>
          <w:rFonts w:ascii="Bookman Old Style" w:hAnsi="Bookman Old Style" w:cs="Arial"/>
          <w:bCs/>
          <w:sz w:val="24"/>
          <w:szCs w:val="24"/>
        </w:rPr>
        <w:t>C</w:t>
      </w:r>
    </w:p>
    <w:p w14:paraId="4259C822" w14:textId="77777777" w:rsidR="00CD0174" w:rsidRDefault="00CD0174" w:rsidP="0097115C">
      <w:pPr>
        <w:pStyle w:val="ListParagraph"/>
        <w:numPr>
          <w:ilvl w:val="0"/>
          <w:numId w:val="62"/>
        </w:numPr>
        <w:autoSpaceDE w:val="0"/>
        <w:autoSpaceDN w:val="0"/>
        <w:adjustRightInd w:val="0"/>
        <w:spacing w:after="0" w:line="360" w:lineRule="auto"/>
        <w:jc w:val="both"/>
        <w:rPr>
          <w:rFonts w:ascii="Bookman Old Style" w:hAnsi="Bookman Old Style" w:cs="Arial"/>
          <w:bCs/>
          <w:sz w:val="24"/>
          <w:szCs w:val="24"/>
        </w:rPr>
      </w:pPr>
      <w:r w:rsidRPr="002C6C6F">
        <w:rPr>
          <w:rFonts w:ascii="Bookman Old Style" w:hAnsi="Bookman Old Style" w:cs="Arial"/>
          <w:bCs/>
          <w:sz w:val="24"/>
          <w:szCs w:val="24"/>
        </w:rPr>
        <w:t>Air oven</w:t>
      </w:r>
    </w:p>
    <w:p w14:paraId="095F9732" w14:textId="77777777" w:rsidR="00CD0174" w:rsidRDefault="00CD0174" w:rsidP="0097115C">
      <w:pPr>
        <w:pStyle w:val="ListParagraph"/>
        <w:numPr>
          <w:ilvl w:val="0"/>
          <w:numId w:val="62"/>
        </w:numPr>
        <w:autoSpaceDE w:val="0"/>
        <w:autoSpaceDN w:val="0"/>
        <w:adjustRightInd w:val="0"/>
        <w:spacing w:after="0" w:line="360" w:lineRule="auto"/>
        <w:jc w:val="both"/>
        <w:rPr>
          <w:rFonts w:ascii="Bookman Old Style" w:hAnsi="Bookman Old Style" w:cs="Arial"/>
          <w:bCs/>
          <w:sz w:val="24"/>
          <w:szCs w:val="24"/>
        </w:rPr>
      </w:pPr>
      <w:r w:rsidRPr="002C6C6F">
        <w:rPr>
          <w:rFonts w:ascii="Bookman Old Style" w:hAnsi="Bookman Old Style" w:cs="Arial"/>
          <w:bCs/>
          <w:sz w:val="24"/>
          <w:szCs w:val="24"/>
        </w:rPr>
        <w:t>Hotplate or Bunsen burner or electric coil</w:t>
      </w:r>
    </w:p>
    <w:p w14:paraId="333820A6" w14:textId="77777777" w:rsidR="00CD0174" w:rsidRDefault="00CD0174" w:rsidP="0097115C">
      <w:pPr>
        <w:pStyle w:val="ListParagraph"/>
        <w:numPr>
          <w:ilvl w:val="0"/>
          <w:numId w:val="62"/>
        </w:numPr>
        <w:autoSpaceDE w:val="0"/>
        <w:autoSpaceDN w:val="0"/>
        <w:adjustRightInd w:val="0"/>
        <w:spacing w:after="0" w:line="360" w:lineRule="auto"/>
        <w:jc w:val="both"/>
        <w:rPr>
          <w:rFonts w:ascii="Bookman Old Style" w:hAnsi="Bookman Old Style" w:cs="Arial"/>
          <w:bCs/>
          <w:sz w:val="24"/>
          <w:szCs w:val="24"/>
        </w:rPr>
      </w:pPr>
      <w:r w:rsidRPr="002C6C6F">
        <w:rPr>
          <w:rFonts w:ascii="Bookman Old Style" w:hAnsi="Bookman Old Style" w:cs="Arial"/>
          <w:bCs/>
          <w:sz w:val="24"/>
          <w:szCs w:val="24"/>
        </w:rPr>
        <w:t>Analytical balance, 200 g capacity with 0.1 mg sensitivity</w:t>
      </w:r>
    </w:p>
    <w:p w14:paraId="0B493EB9" w14:textId="77777777" w:rsidR="00CD0174" w:rsidRDefault="00CD0174" w:rsidP="0097115C">
      <w:pPr>
        <w:pStyle w:val="ListParagraph"/>
        <w:numPr>
          <w:ilvl w:val="0"/>
          <w:numId w:val="62"/>
        </w:numPr>
        <w:autoSpaceDE w:val="0"/>
        <w:autoSpaceDN w:val="0"/>
        <w:adjustRightInd w:val="0"/>
        <w:spacing w:after="0" w:line="360" w:lineRule="auto"/>
        <w:jc w:val="both"/>
        <w:rPr>
          <w:rFonts w:ascii="Bookman Old Style" w:hAnsi="Bookman Old Style" w:cs="Arial"/>
          <w:bCs/>
          <w:sz w:val="24"/>
          <w:szCs w:val="24"/>
        </w:rPr>
      </w:pPr>
      <w:r w:rsidRPr="002C6C6F">
        <w:rPr>
          <w:rFonts w:ascii="Bookman Old Style" w:hAnsi="Bookman Old Style" w:cs="Arial"/>
          <w:bCs/>
          <w:sz w:val="24"/>
          <w:szCs w:val="24"/>
        </w:rPr>
        <w:lastRenderedPageBreak/>
        <w:t xml:space="preserve">Desiccator with desiccant such as silica gel. Ensure that the </w:t>
      </w:r>
      <w:r w:rsidR="00B10F52" w:rsidRPr="002C6C6F">
        <w:rPr>
          <w:rFonts w:ascii="Bookman Old Style" w:hAnsi="Bookman Old Style" w:cs="Arial"/>
          <w:bCs/>
          <w:sz w:val="24"/>
          <w:szCs w:val="24"/>
        </w:rPr>
        <w:t>desiccants</w:t>
      </w:r>
      <w:r w:rsidRPr="002C6C6F">
        <w:rPr>
          <w:rFonts w:ascii="Bookman Old Style" w:hAnsi="Bookman Old Style" w:cs="Arial"/>
          <w:bCs/>
          <w:sz w:val="24"/>
          <w:szCs w:val="24"/>
        </w:rPr>
        <w:t xml:space="preserve"> activated prior to use by heating in an oven at 100</w:t>
      </w:r>
      <w:r w:rsidR="00606D52">
        <w:rPr>
          <w:rFonts w:ascii="Bookman Old Style" w:hAnsi="Bookman Old Style" w:cs="Arial"/>
          <w:bCs/>
          <w:sz w:val="24"/>
          <w:szCs w:val="24"/>
        </w:rPr>
        <w:t>°</w:t>
      </w:r>
      <w:r w:rsidRPr="002C6C6F">
        <w:rPr>
          <w:rFonts w:ascii="Bookman Old Style" w:hAnsi="Bookman Old Style" w:cs="Arial"/>
          <w:bCs/>
          <w:sz w:val="24"/>
          <w:szCs w:val="24"/>
        </w:rPr>
        <w:t>C until blue.</w:t>
      </w:r>
    </w:p>
    <w:p w14:paraId="13F7FE73" w14:textId="77777777" w:rsidR="00CD0174" w:rsidRDefault="00CD0174" w:rsidP="0097115C">
      <w:pPr>
        <w:pStyle w:val="ListParagraph"/>
        <w:numPr>
          <w:ilvl w:val="0"/>
          <w:numId w:val="62"/>
        </w:numPr>
        <w:autoSpaceDE w:val="0"/>
        <w:autoSpaceDN w:val="0"/>
        <w:adjustRightInd w:val="0"/>
        <w:spacing w:after="0" w:line="360" w:lineRule="auto"/>
        <w:jc w:val="both"/>
        <w:rPr>
          <w:rFonts w:ascii="Bookman Old Style" w:hAnsi="Bookman Old Style" w:cs="Arial"/>
          <w:bCs/>
          <w:sz w:val="24"/>
          <w:szCs w:val="24"/>
        </w:rPr>
      </w:pPr>
      <w:r w:rsidRPr="002C6C6F">
        <w:rPr>
          <w:rFonts w:ascii="Bookman Old Style" w:hAnsi="Bookman Old Style" w:cs="Arial"/>
          <w:bCs/>
          <w:sz w:val="24"/>
          <w:szCs w:val="24"/>
        </w:rPr>
        <w:t>Boiling water bath with removable rings to hold the containers.</w:t>
      </w:r>
    </w:p>
    <w:p w14:paraId="2BE940F2" w14:textId="77777777" w:rsidR="00CD0174" w:rsidRDefault="00CD0174" w:rsidP="0097115C">
      <w:pPr>
        <w:pStyle w:val="ListParagraph"/>
        <w:numPr>
          <w:ilvl w:val="0"/>
          <w:numId w:val="62"/>
        </w:numPr>
        <w:autoSpaceDE w:val="0"/>
        <w:autoSpaceDN w:val="0"/>
        <w:adjustRightInd w:val="0"/>
        <w:spacing w:after="0" w:line="360" w:lineRule="auto"/>
        <w:jc w:val="both"/>
        <w:rPr>
          <w:rFonts w:ascii="Bookman Old Style" w:hAnsi="Bookman Old Style" w:cs="Arial"/>
          <w:bCs/>
          <w:sz w:val="24"/>
          <w:szCs w:val="24"/>
        </w:rPr>
      </w:pPr>
      <w:r w:rsidRPr="002C6C6F">
        <w:rPr>
          <w:rFonts w:ascii="Bookman Old Style" w:hAnsi="Bookman Old Style" w:cs="Arial"/>
          <w:bCs/>
          <w:sz w:val="24"/>
          <w:szCs w:val="24"/>
        </w:rPr>
        <w:t>Tongs</w:t>
      </w:r>
    </w:p>
    <w:p w14:paraId="2E6D3C1D" w14:textId="77777777" w:rsidR="00CD0174" w:rsidRDefault="00CD0174" w:rsidP="0097115C">
      <w:pPr>
        <w:pStyle w:val="ListParagraph"/>
        <w:numPr>
          <w:ilvl w:val="0"/>
          <w:numId w:val="62"/>
        </w:numPr>
        <w:autoSpaceDE w:val="0"/>
        <w:autoSpaceDN w:val="0"/>
        <w:adjustRightInd w:val="0"/>
        <w:spacing w:after="0" w:line="360" w:lineRule="auto"/>
        <w:jc w:val="both"/>
        <w:rPr>
          <w:rFonts w:ascii="Bookman Old Style" w:hAnsi="Bookman Old Style" w:cs="Arial"/>
          <w:bCs/>
          <w:sz w:val="24"/>
          <w:szCs w:val="24"/>
        </w:rPr>
      </w:pPr>
      <w:r w:rsidRPr="002C6C6F">
        <w:rPr>
          <w:rFonts w:ascii="Bookman Old Style" w:hAnsi="Bookman Old Style" w:cs="Arial"/>
          <w:bCs/>
          <w:sz w:val="24"/>
          <w:szCs w:val="24"/>
        </w:rPr>
        <w:t>Porcelain crucible or silica dish</w:t>
      </w:r>
    </w:p>
    <w:p w14:paraId="2FA7E0DB" w14:textId="77777777" w:rsidR="00CD0174" w:rsidRPr="00C84B22" w:rsidRDefault="00CD0174" w:rsidP="0097115C">
      <w:pPr>
        <w:pStyle w:val="ListParagraph"/>
        <w:numPr>
          <w:ilvl w:val="0"/>
          <w:numId w:val="62"/>
        </w:numPr>
        <w:autoSpaceDE w:val="0"/>
        <w:autoSpaceDN w:val="0"/>
        <w:adjustRightInd w:val="0"/>
        <w:spacing w:after="0" w:line="360" w:lineRule="auto"/>
        <w:jc w:val="both"/>
        <w:rPr>
          <w:rFonts w:ascii="Bookman Old Style" w:hAnsi="Bookman Old Style" w:cs="Arial"/>
          <w:bCs/>
          <w:sz w:val="24"/>
          <w:szCs w:val="24"/>
        </w:rPr>
      </w:pPr>
      <w:r w:rsidRPr="002C6C6F">
        <w:rPr>
          <w:rFonts w:ascii="Bookman Old Style" w:hAnsi="Bookman Old Style" w:cs="Arial"/>
          <w:bCs/>
          <w:sz w:val="24"/>
          <w:szCs w:val="24"/>
        </w:rPr>
        <w:t>Spatula</w:t>
      </w:r>
    </w:p>
    <w:p w14:paraId="5669ED80" w14:textId="77777777" w:rsidR="00CD0174" w:rsidRPr="00A60455" w:rsidRDefault="00CD0174" w:rsidP="00A60455">
      <w:pPr>
        <w:autoSpaceDE w:val="0"/>
        <w:autoSpaceDN w:val="0"/>
        <w:adjustRightInd w:val="0"/>
        <w:spacing w:after="0" w:line="360" w:lineRule="auto"/>
        <w:jc w:val="both"/>
        <w:rPr>
          <w:rFonts w:ascii="Bookman Old Style" w:hAnsi="Bookman Old Style" w:cs="Arial"/>
          <w:b/>
          <w:bCs/>
          <w:sz w:val="24"/>
          <w:szCs w:val="24"/>
        </w:rPr>
      </w:pPr>
      <w:r w:rsidRPr="00A60455">
        <w:rPr>
          <w:rFonts w:ascii="Bookman Old Style" w:hAnsi="Bookman Old Style" w:cs="Arial"/>
          <w:b/>
          <w:bCs/>
          <w:sz w:val="24"/>
          <w:szCs w:val="24"/>
        </w:rPr>
        <w:t>C</w:t>
      </w:r>
      <w:r w:rsidR="00B10F52" w:rsidRPr="00A60455">
        <w:rPr>
          <w:rFonts w:ascii="Bookman Old Style" w:hAnsi="Bookman Old Style" w:cs="Arial"/>
          <w:b/>
          <w:bCs/>
          <w:sz w:val="24"/>
          <w:szCs w:val="24"/>
        </w:rPr>
        <w:t xml:space="preserve">autious and hazards </w:t>
      </w:r>
    </w:p>
    <w:p w14:paraId="38C92D54" w14:textId="77777777" w:rsidR="00CD0174" w:rsidRPr="00C84B22" w:rsidRDefault="00CD0174" w:rsidP="0097115C">
      <w:pPr>
        <w:pStyle w:val="ListParagraph"/>
        <w:numPr>
          <w:ilvl w:val="0"/>
          <w:numId w:val="63"/>
        </w:numPr>
        <w:autoSpaceDE w:val="0"/>
        <w:autoSpaceDN w:val="0"/>
        <w:adjustRightInd w:val="0"/>
        <w:spacing w:after="0" w:line="360" w:lineRule="auto"/>
        <w:jc w:val="both"/>
        <w:rPr>
          <w:rFonts w:ascii="Bookman Old Style" w:hAnsi="Bookman Old Style" w:cs="Arial"/>
          <w:bCs/>
          <w:sz w:val="24"/>
          <w:szCs w:val="24"/>
        </w:rPr>
      </w:pPr>
      <w:r w:rsidRPr="00C84B22">
        <w:rPr>
          <w:rFonts w:ascii="Bookman Old Style" w:hAnsi="Bookman Old Style" w:cs="Arial"/>
          <w:bCs/>
          <w:sz w:val="24"/>
          <w:szCs w:val="24"/>
        </w:rPr>
        <w:t>Always use tongs and gloves in handling crucibles.</w:t>
      </w:r>
    </w:p>
    <w:p w14:paraId="18DCC396" w14:textId="77777777" w:rsidR="00CD0174" w:rsidRDefault="00CD0174" w:rsidP="0097115C">
      <w:pPr>
        <w:pStyle w:val="ListParagraph"/>
        <w:numPr>
          <w:ilvl w:val="0"/>
          <w:numId w:val="63"/>
        </w:numPr>
        <w:autoSpaceDE w:val="0"/>
        <w:autoSpaceDN w:val="0"/>
        <w:adjustRightInd w:val="0"/>
        <w:spacing w:after="0" w:line="360" w:lineRule="auto"/>
        <w:jc w:val="both"/>
        <w:rPr>
          <w:rFonts w:ascii="Bookman Old Style" w:hAnsi="Bookman Old Style" w:cs="Arial"/>
          <w:bCs/>
          <w:sz w:val="24"/>
          <w:szCs w:val="24"/>
        </w:rPr>
      </w:pPr>
      <w:r w:rsidRPr="00C84B22">
        <w:rPr>
          <w:rFonts w:ascii="Bookman Old Style" w:hAnsi="Bookman Old Style" w:cs="Arial"/>
          <w:bCs/>
          <w:sz w:val="24"/>
          <w:szCs w:val="24"/>
        </w:rPr>
        <w:t>Wear face/eye protection when opening hot furnace.</w:t>
      </w:r>
    </w:p>
    <w:p w14:paraId="684823B0" w14:textId="77777777" w:rsidR="00CD0174" w:rsidRPr="00B10F52" w:rsidRDefault="00CD0174" w:rsidP="00B10F52">
      <w:pPr>
        <w:autoSpaceDE w:val="0"/>
        <w:autoSpaceDN w:val="0"/>
        <w:adjustRightInd w:val="0"/>
        <w:spacing w:after="0" w:line="360" w:lineRule="auto"/>
        <w:jc w:val="both"/>
        <w:rPr>
          <w:rFonts w:ascii="Bookman Old Style" w:hAnsi="Bookman Old Style" w:cs="Arial"/>
          <w:bCs/>
          <w:sz w:val="24"/>
          <w:szCs w:val="24"/>
        </w:rPr>
      </w:pPr>
    </w:p>
    <w:p w14:paraId="328DFABE" w14:textId="77777777" w:rsidR="00CD0174" w:rsidRPr="00A60455" w:rsidRDefault="00CD0174" w:rsidP="00A60455">
      <w:pPr>
        <w:autoSpaceDE w:val="0"/>
        <w:autoSpaceDN w:val="0"/>
        <w:adjustRightInd w:val="0"/>
        <w:spacing w:after="0" w:line="360" w:lineRule="auto"/>
        <w:jc w:val="both"/>
        <w:rPr>
          <w:rFonts w:ascii="Bookman Old Style" w:hAnsi="Bookman Old Style" w:cs="Arial"/>
          <w:bCs/>
          <w:sz w:val="24"/>
          <w:szCs w:val="24"/>
        </w:rPr>
      </w:pPr>
      <w:r w:rsidRPr="00A60455">
        <w:rPr>
          <w:rFonts w:ascii="Bookman Old Style" w:hAnsi="Bookman Old Style" w:cs="Arial"/>
          <w:b/>
          <w:bCs/>
          <w:sz w:val="24"/>
          <w:szCs w:val="24"/>
        </w:rPr>
        <w:t>P</w:t>
      </w:r>
      <w:r w:rsidR="00B10F52" w:rsidRPr="00A60455">
        <w:rPr>
          <w:rFonts w:ascii="Bookman Old Style" w:hAnsi="Bookman Old Style" w:cs="Arial"/>
          <w:b/>
          <w:bCs/>
          <w:sz w:val="24"/>
          <w:szCs w:val="24"/>
        </w:rPr>
        <w:t>rocedure</w:t>
      </w:r>
    </w:p>
    <w:p w14:paraId="0BD922C5" w14:textId="77777777" w:rsidR="00CD0174" w:rsidRPr="0036339B" w:rsidRDefault="00CD0174" w:rsidP="0097115C">
      <w:pPr>
        <w:pStyle w:val="ListParagraph"/>
        <w:numPr>
          <w:ilvl w:val="0"/>
          <w:numId w:val="64"/>
        </w:numPr>
        <w:autoSpaceDE w:val="0"/>
        <w:autoSpaceDN w:val="0"/>
        <w:adjustRightInd w:val="0"/>
        <w:spacing w:after="0" w:line="360" w:lineRule="auto"/>
        <w:jc w:val="both"/>
        <w:rPr>
          <w:rFonts w:ascii="Bookman Old Style" w:hAnsi="Bookman Old Style" w:cs="Arial"/>
          <w:bCs/>
          <w:sz w:val="24"/>
          <w:szCs w:val="24"/>
        </w:rPr>
      </w:pPr>
      <w:r w:rsidRPr="0036339B">
        <w:rPr>
          <w:rFonts w:ascii="Bookman Old Style" w:hAnsi="Bookman Old Style" w:cs="Arial"/>
          <w:bCs/>
          <w:sz w:val="24"/>
          <w:szCs w:val="24"/>
        </w:rPr>
        <w:t>Heat marked crucible in a furnace at 500 - 550ºC for 2 - 3 h.</w:t>
      </w:r>
    </w:p>
    <w:p w14:paraId="24178795" w14:textId="77777777" w:rsidR="00CD0174" w:rsidRPr="0036339B" w:rsidRDefault="00CD0174" w:rsidP="0097115C">
      <w:pPr>
        <w:pStyle w:val="ListParagraph"/>
        <w:numPr>
          <w:ilvl w:val="0"/>
          <w:numId w:val="64"/>
        </w:numPr>
        <w:autoSpaceDE w:val="0"/>
        <w:autoSpaceDN w:val="0"/>
        <w:adjustRightInd w:val="0"/>
        <w:spacing w:after="0" w:line="360" w:lineRule="auto"/>
        <w:jc w:val="both"/>
        <w:rPr>
          <w:rFonts w:ascii="Bookman Old Style" w:hAnsi="Bookman Old Style" w:cs="Arial"/>
          <w:bCs/>
          <w:sz w:val="24"/>
          <w:szCs w:val="24"/>
        </w:rPr>
      </w:pPr>
      <w:r w:rsidRPr="0036339B">
        <w:rPr>
          <w:rFonts w:ascii="Bookman Old Style" w:hAnsi="Bookman Old Style" w:cs="Arial"/>
          <w:bCs/>
          <w:sz w:val="24"/>
          <w:szCs w:val="24"/>
        </w:rPr>
        <w:t>Lower the furnace temperature to 180ºC and transfer the crucibles into a desiccator, cool for 30 min and weigh (W1).</w:t>
      </w:r>
    </w:p>
    <w:p w14:paraId="35B91275" w14:textId="77777777" w:rsidR="00CD0174" w:rsidRPr="0036339B" w:rsidRDefault="00CD0174" w:rsidP="0097115C">
      <w:pPr>
        <w:pStyle w:val="ListParagraph"/>
        <w:numPr>
          <w:ilvl w:val="0"/>
          <w:numId w:val="64"/>
        </w:numPr>
        <w:autoSpaceDE w:val="0"/>
        <w:autoSpaceDN w:val="0"/>
        <w:adjustRightInd w:val="0"/>
        <w:spacing w:after="0" w:line="360" w:lineRule="auto"/>
        <w:jc w:val="both"/>
        <w:rPr>
          <w:rFonts w:ascii="Bookman Old Style" w:hAnsi="Bookman Old Style" w:cs="Arial"/>
          <w:bCs/>
          <w:sz w:val="24"/>
          <w:szCs w:val="24"/>
        </w:rPr>
      </w:pPr>
      <w:r w:rsidRPr="0036339B">
        <w:rPr>
          <w:rFonts w:ascii="Bookman Old Style" w:hAnsi="Bookman Old Style" w:cs="Arial"/>
          <w:bCs/>
          <w:sz w:val="24"/>
          <w:szCs w:val="24"/>
        </w:rPr>
        <w:t>Weigh sample in duplicate into the pre-weighed crucible dish (W2), 2 – 4 g for dry samples and 10 g for wet samples.</w:t>
      </w:r>
    </w:p>
    <w:p w14:paraId="1805D63E" w14:textId="77777777" w:rsidR="00CD0174" w:rsidRPr="0036339B" w:rsidRDefault="00CD0174" w:rsidP="0097115C">
      <w:pPr>
        <w:pStyle w:val="ListParagraph"/>
        <w:numPr>
          <w:ilvl w:val="0"/>
          <w:numId w:val="64"/>
        </w:numPr>
        <w:autoSpaceDE w:val="0"/>
        <w:autoSpaceDN w:val="0"/>
        <w:adjustRightInd w:val="0"/>
        <w:spacing w:after="0" w:line="360" w:lineRule="auto"/>
        <w:jc w:val="both"/>
        <w:rPr>
          <w:rFonts w:ascii="Bookman Old Style" w:hAnsi="Bookman Old Style" w:cs="Arial"/>
          <w:bCs/>
          <w:sz w:val="24"/>
          <w:szCs w:val="24"/>
        </w:rPr>
      </w:pPr>
      <w:r w:rsidRPr="0036339B">
        <w:rPr>
          <w:rFonts w:ascii="Bookman Old Style" w:hAnsi="Bookman Old Style" w:cs="Arial"/>
          <w:bCs/>
          <w:sz w:val="24"/>
          <w:szCs w:val="24"/>
        </w:rPr>
        <w:t>For dry samples, char over a hotplate, initially at low temperature to avoid spattering. Increase the temperature gradually until smoking ceases.</w:t>
      </w:r>
    </w:p>
    <w:p w14:paraId="32F8C3CB" w14:textId="77777777" w:rsidR="00CD0174" w:rsidRPr="0036339B" w:rsidRDefault="00CD0174" w:rsidP="0097115C">
      <w:pPr>
        <w:pStyle w:val="ListParagraph"/>
        <w:numPr>
          <w:ilvl w:val="0"/>
          <w:numId w:val="64"/>
        </w:numPr>
        <w:autoSpaceDE w:val="0"/>
        <w:autoSpaceDN w:val="0"/>
        <w:adjustRightInd w:val="0"/>
        <w:spacing w:after="0" w:line="360" w:lineRule="auto"/>
        <w:jc w:val="both"/>
        <w:rPr>
          <w:rFonts w:ascii="Bookman Old Style" w:hAnsi="Bookman Old Style" w:cs="Arial"/>
          <w:bCs/>
          <w:sz w:val="24"/>
          <w:szCs w:val="24"/>
        </w:rPr>
      </w:pPr>
      <w:r w:rsidRPr="0036339B">
        <w:rPr>
          <w:rFonts w:ascii="Bookman Old Style" w:hAnsi="Bookman Old Style" w:cs="Arial"/>
          <w:bCs/>
          <w:sz w:val="24"/>
          <w:szCs w:val="24"/>
        </w:rPr>
        <w:t>For wet or liquid samples, pre-dry over a boiling water bath until samples are dry. Char the sample as in 8.4.</w:t>
      </w:r>
    </w:p>
    <w:p w14:paraId="0C7C103A" w14:textId="77777777" w:rsidR="00CD0174" w:rsidRDefault="00CD0174" w:rsidP="0097115C">
      <w:pPr>
        <w:pStyle w:val="ListParagraph"/>
        <w:numPr>
          <w:ilvl w:val="0"/>
          <w:numId w:val="64"/>
        </w:numPr>
        <w:autoSpaceDE w:val="0"/>
        <w:autoSpaceDN w:val="0"/>
        <w:adjustRightInd w:val="0"/>
        <w:spacing w:after="0" w:line="360" w:lineRule="auto"/>
        <w:jc w:val="both"/>
        <w:rPr>
          <w:rFonts w:ascii="Bookman Old Style" w:hAnsi="Bookman Old Style" w:cs="Arial"/>
          <w:bCs/>
          <w:sz w:val="24"/>
          <w:szCs w:val="24"/>
        </w:rPr>
      </w:pPr>
      <w:r w:rsidRPr="0036339B">
        <w:rPr>
          <w:rFonts w:ascii="Bookman Old Style" w:hAnsi="Bookman Old Style" w:cs="Arial"/>
          <w:bCs/>
          <w:sz w:val="24"/>
          <w:szCs w:val="24"/>
        </w:rPr>
        <w:t>Incinerate the charred samples in a furnace at 500-550ºC until the residue is uniformly white or nearly white.</w:t>
      </w:r>
    </w:p>
    <w:p w14:paraId="0E872D82" w14:textId="77777777" w:rsidR="00CD0174" w:rsidRDefault="00CD0174" w:rsidP="0097115C">
      <w:pPr>
        <w:pStyle w:val="ListParagraph"/>
        <w:numPr>
          <w:ilvl w:val="0"/>
          <w:numId w:val="64"/>
        </w:numPr>
        <w:autoSpaceDE w:val="0"/>
        <w:autoSpaceDN w:val="0"/>
        <w:adjustRightInd w:val="0"/>
        <w:spacing w:after="0" w:line="360" w:lineRule="auto"/>
        <w:jc w:val="both"/>
        <w:rPr>
          <w:rFonts w:ascii="Bookman Old Style" w:hAnsi="Bookman Old Style" w:cs="Arial"/>
          <w:bCs/>
          <w:sz w:val="24"/>
          <w:szCs w:val="24"/>
        </w:rPr>
      </w:pPr>
      <w:r w:rsidRPr="0036339B">
        <w:rPr>
          <w:rFonts w:ascii="Bookman Old Style" w:hAnsi="Bookman Old Style" w:cs="Arial"/>
          <w:bCs/>
          <w:sz w:val="24"/>
          <w:szCs w:val="24"/>
        </w:rPr>
        <w:t>If sample is not completely white, moist ash with a few drops of water ordiluted acid. Evaporate on water bath and repeat heating in the muffle</w:t>
      </w:r>
      <w:r w:rsidR="00AF2039">
        <w:rPr>
          <w:rFonts w:ascii="Bookman Old Style" w:hAnsi="Bookman Old Style" w:cs="Arial"/>
          <w:bCs/>
          <w:sz w:val="24"/>
          <w:szCs w:val="24"/>
        </w:rPr>
        <w:t xml:space="preserve"> </w:t>
      </w:r>
      <w:r w:rsidRPr="0036339B">
        <w:rPr>
          <w:rFonts w:ascii="Bookman Old Style" w:hAnsi="Bookman Old Style" w:cs="Arial"/>
          <w:bCs/>
          <w:sz w:val="24"/>
          <w:szCs w:val="24"/>
        </w:rPr>
        <w:t>furnace for 30 – 60 min until constant weight is obtained.</w:t>
      </w:r>
    </w:p>
    <w:p w14:paraId="72E97CAF" w14:textId="77777777" w:rsidR="00CD0174" w:rsidRPr="0036339B" w:rsidRDefault="00CD0174" w:rsidP="00CD0174">
      <w:pPr>
        <w:pStyle w:val="ListParagraph"/>
        <w:autoSpaceDE w:val="0"/>
        <w:autoSpaceDN w:val="0"/>
        <w:adjustRightInd w:val="0"/>
        <w:spacing w:after="0" w:line="360" w:lineRule="auto"/>
        <w:jc w:val="both"/>
        <w:rPr>
          <w:rFonts w:ascii="Bookman Old Style" w:hAnsi="Bookman Old Style" w:cs="Arial"/>
          <w:bCs/>
          <w:sz w:val="24"/>
          <w:szCs w:val="24"/>
        </w:rPr>
      </w:pPr>
      <w:r w:rsidRPr="0036339B">
        <w:rPr>
          <w:rFonts w:ascii="Bookman Old Style" w:hAnsi="Bookman Old Style" w:cs="Arial"/>
          <w:bCs/>
          <w:sz w:val="24"/>
          <w:szCs w:val="24"/>
        </w:rPr>
        <w:t>NOTE: If ash samples are to be used for mineral analysis, temperature of the furnace should not exceed 450</w:t>
      </w:r>
      <w:r w:rsidRPr="0036339B">
        <w:rPr>
          <w:rFonts w:ascii="Bookman Old Style" w:hAnsi="Bookman Old Style" w:cs="Arial"/>
          <w:bCs/>
          <w:sz w:val="24"/>
          <w:szCs w:val="24"/>
          <w:vertAlign w:val="superscript"/>
        </w:rPr>
        <w:t>O</w:t>
      </w:r>
      <w:r w:rsidRPr="0036339B">
        <w:rPr>
          <w:rFonts w:ascii="Bookman Old Style" w:hAnsi="Bookman Old Style" w:cs="Arial"/>
          <w:bCs/>
          <w:sz w:val="24"/>
          <w:szCs w:val="24"/>
        </w:rPr>
        <w:t>C. too high a temperature may cause the volatilization of certain elements particularly Fe, K, Na, S, Cl &amp; P. It may also cause the mineral matter to fuse and melt.</w:t>
      </w:r>
    </w:p>
    <w:p w14:paraId="02614914" w14:textId="77777777" w:rsidR="00CD0174" w:rsidRPr="0036339B" w:rsidRDefault="00CD0174" w:rsidP="0097115C">
      <w:pPr>
        <w:pStyle w:val="ListParagraph"/>
        <w:numPr>
          <w:ilvl w:val="0"/>
          <w:numId w:val="64"/>
        </w:numPr>
        <w:autoSpaceDE w:val="0"/>
        <w:autoSpaceDN w:val="0"/>
        <w:adjustRightInd w:val="0"/>
        <w:spacing w:after="0" w:line="360" w:lineRule="auto"/>
        <w:jc w:val="both"/>
        <w:rPr>
          <w:rFonts w:ascii="Bookman Old Style" w:hAnsi="Bookman Old Style" w:cs="Arial"/>
          <w:bCs/>
          <w:sz w:val="24"/>
          <w:szCs w:val="24"/>
        </w:rPr>
      </w:pPr>
      <w:r w:rsidRPr="0036339B">
        <w:rPr>
          <w:rFonts w:ascii="Bookman Old Style" w:hAnsi="Bookman Old Style" w:cs="Arial"/>
          <w:bCs/>
          <w:sz w:val="24"/>
          <w:szCs w:val="24"/>
        </w:rPr>
        <w:t>Decrease the temperature of the furnace to 180ºC and transfer the</w:t>
      </w:r>
      <w:r w:rsidR="00AF2039">
        <w:rPr>
          <w:rFonts w:ascii="Bookman Old Style" w:hAnsi="Bookman Old Style" w:cs="Arial"/>
          <w:bCs/>
          <w:sz w:val="24"/>
          <w:szCs w:val="24"/>
        </w:rPr>
        <w:t xml:space="preserve"> </w:t>
      </w:r>
      <w:r w:rsidRPr="0036339B">
        <w:rPr>
          <w:rFonts w:ascii="Bookman Old Style" w:hAnsi="Bookman Old Style" w:cs="Arial"/>
          <w:bCs/>
          <w:sz w:val="24"/>
          <w:szCs w:val="24"/>
        </w:rPr>
        <w:t>crucibles into a desiccator, cool for 30 min and weigh (W3).</w:t>
      </w:r>
    </w:p>
    <w:p w14:paraId="693D2F59" w14:textId="77777777" w:rsidR="00A60455" w:rsidRDefault="00A60455" w:rsidP="00A60455">
      <w:pPr>
        <w:autoSpaceDE w:val="0"/>
        <w:autoSpaceDN w:val="0"/>
        <w:adjustRightInd w:val="0"/>
        <w:spacing w:after="0" w:line="360" w:lineRule="auto"/>
        <w:jc w:val="both"/>
        <w:rPr>
          <w:rFonts w:ascii="Bookman Old Style" w:hAnsi="Bookman Old Style" w:cs="Arial"/>
          <w:b/>
          <w:bCs/>
          <w:sz w:val="24"/>
          <w:szCs w:val="24"/>
        </w:rPr>
      </w:pPr>
    </w:p>
    <w:p w14:paraId="6B4E542E" w14:textId="77777777" w:rsidR="00CD0174" w:rsidRPr="00A60455" w:rsidRDefault="00CD0174" w:rsidP="00A60455">
      <w:pPr>
        <w:autoSpaceDE w:val="0"/>
        <w:autoSpaceDN w:val="0"/>
        <w:adjustRightInd w:val="0"/>
        <w:spacing w:after="0" w:line="360" w:lineRule="auto"/>
        <w:jc w:val="both"/>
        <w:rPr>
          <w:rFonts w:ascii="Bookman Old Style" w:hAnsi="Bookman Old Style" w:cs="Arial"/>
          <w:b/>
          <w:bCs/>
          <w:sz w:val="24"/>
          <w:szCs w:val="24"/>
        </w:rPr>
      </w:pPr>
      <w:r w:rsidRPr="00A60455">
        <w:rPr>
          <w:rFonts w:ascii="Bookman Old Style" w:hAnsi="Bookman Old Style" w:cs="Arial"/>
          <w:b/>
          <w:bCs/>
          <w:sz w:val="24"/>
          <w:szCs w:val="24"/>
        </w:rPr>
        <w:t>C</w:t>
      </w:r>
      <w:r w:rsidR="00B10F52" w:rsidRPr="00A60455">
        <w:rPr>
          <w:rFonts w:ascii="Bookman Old Style" w:hAnsi="Bookman Old Style" w:cs="Arial"/>
          <w:b/>
          <w:bCs/>
          <w:sz w:val="24"/>
          <w:szCs w:val="24"/>
        </w:rPr>
        <w:t>alculations</w:t>
      </w:r>
    </w:p>
    <w:p w14:paraId="37005A4E" w14:textId="77777777" w:rsidR="00CD0174" w:rsidRPr="00963195" w:rsidRDefault="00CD0174" w:rsidP="00CD0174">
      <w:pPr>
        <w:pStyle w:val="ListParagraph"/>
        <w:autoSpaceDE w:val="0"/>
        <w:autoSpaceDN w:val="0"/>
        <w:adjustRightInd w:val="0"/>
        <w:spacing w:after="0" w:line="240" w:lineRule="auto"/>
        <w:ind w:firstLine="720"/>
        <w:jc w:val="both"/>
        <w:rPr>
          <w:rFonts w:ascii="Bookman Old Style" w:hAnsi="Bookman Old Style" w:cs="Arial"/>
          <w:b/>
          <w:bCs/>
          <w:sz w:val="24"/>
          <w:szCs w:val="24"/>
          <w:u w:val="single"/>
        </w:rPr>
      </w:pPr>
      <w:r w:rsidRPr="006C6638">
        <w:rPr>
          <w:rFonts w:ascii="Bookman Old Style" w:hAnsi="Bookman Old Style" w:cs="Arial"/>
          <w:bCs/>
          <w:sz w:val="24"/>
          <w:szCs w:val="24"/>
        </w:rPr>
        <w:t>Ash, g per 100 g =</w:t>
      </w:r>
      <w:r w:rsidRPr="00963195">
        <w:rPr>
          <w:rFonts w:ascii="Bookman Old Style" w:hAnsi="Bookman Old Style" w:cs="Arial"/>
          <w:bCs/>
          <w:sz w:val="24"/>
          <w:szCs w:val="24"/>
          <w:u w:val="single"/>
        </w:rPr>
        <w:t>(W</w:t>
      </w:r>
      <w:r w:rsidRPr="00963195">
        <w:rPr>
          <w:rFonts w:ascii="Bookman Old Style" w:hAnsi="Bookman Old Style" w:cs="Arial"/>
          <w:bCs/>
          <w:sz w:val="24"/>
          <w:szCs w:val="24"/>
          <w:u w:val="single"/>
          <w:vertAlign w:val="subscript"/>
        </w:rPr>
        <w:t>3</w:t>
      </w:r>
      <w:r w:rsidRPr="00963195">
        <w:rPr>
          <w:rFonts w:ascii="Bookman Old Style" w:hAnsi="Bookman Old Style" w:cs="Arial"/>
          <w:bCs/>
          <w:sz w:val="24"/>
          <w:szCs w:val="24"/>
          <w:u w:val="single"/>
        </w:rPr>
        <w:t>- W</w:t>
      </w:r>
      <w:r w:rsidRPr="00963195">
        <w:rPr>
          <w:rFonts w:ascii="Bookman Old Style" w:hAnsi="Bookman Old Style" w:cs="Arial"/>
          <w:bCs/>
          <w:sz w:val="24"/>
          <w:szCs w:val="24"/>
          <w:u w:val="single"/>
          <w:vertAlign w:val="subscript"/>
        </w:rPr>
        <w:t>1</w:t>
      </w:r>
      <w:r w:rsidRPr="00963195">
        <w:rPr>
          <w:rFonts w:ascii="Bookman Old Style" w:hAnsi="Bookman Old Style" w:cs="Arial"/>
          <w:bCs/>
          <w:sz w:val="24"/>
          <w:szCs w:val="24"/>
          <w:u w:val="single"/>
        </w:rPr>
        <w:t>) x 100</w:t>
      </w:r>
    </w:p>
    <w:p w14:paraId="239523E6" w14:textId="77777777" w:rsidR="00CD0174" w:rsidRDefault="00CD0174" w:rsidP="00CD0174">
      <w:pPr>
        <w:autoSpaceDE w:val="0"/>
        <w:autoSpaceDN w:val="0"/>
        <w:adjustRightInd w:val="0"/>
        <w:spacing w:after="0" w:line="240" w:lineRule="auto"/>
        <w:ind w:left="2880" w:firstLine="720"/>
        <w:jc w:val="both"/>
        <w:rPr>
          <w:rFonts w:ascii="Bookman Old Style" w:hAnsi="Bookman Old Style" w:cs="Arial"/>
          <w:bCs/>
          <w:sz w:val="24"/>
          <w:szCs w:val="24"/>
        </w:rPr>
      </w:pPr>
      <w:r w:rsidRPr="00963195">
        <w:rPr>
          <w:rFonts w:ascii="Bookman Old Style" w:hAnsi="Bookman Old Style" w:cs="Arial"/>
          <w:bCs/>
          <w:sz w:val="24"/>
          <w:szCs w:val="24"/>
        </w:rPr>
        <w:t>(W</w:t>
      </w:r>
      <w:r w:rsidRPr="00963195">
        <w:rPr>
          <w:rFonts w:ascii="Bookman Old Style" w:hAnsi="Bookman Old Style" w:cs="Arial"/>
          <w:bCs/>
          <w:sz w:val="24"/>
          <w:szCs w:val="24"/>
          <w:vertAlign w:val="subscript"/>
        </w:rPr>
        <w:t>2</w:t>
      </w:r>
      <w:r>
        <w:rPr>
          <w:rFonts w:ascii="Bookman Old Style" w:hAnsi="Bookman Old Style" w:cs="Arial"/>
          <w:bCs/>
          <w:sz w:val="24"/>
          <w:szCs w:val="24"/>
        </w:rPr>
        <w:t xml:space="preserve"> –</w:t>
      </w:r>
      <w:r w:rsidRPr="00963195">
        <w:rPr>
          <w:rFonts w:ascii="Bookman Old Style" w:hAnsi="Bookman Old Style" w:cs="Arial"/>
          <w:bCs/>
          <w:sz w:val="24"/>
          <w:szCs w:val="24"/>
        </w:rPr>
        <w:t xml:space="preserve"> W</w:t>
      </w:r>
      <w:r w:rsidRPr="00963195">
        <w:rPr>
          <w:rFonts w:ascii="Bookman Old Style" w:hAnsi="Bookman Old Style" w:cs="Arial"/>
          <w:bCs/>
          <w:sz w:val="24"/>
          <w:szCs w:val="24"/>
          <w:vertAlign w:val="subscript"/>
        </w:rPr>
        <w:t>1</w:t>
      </w:r>
      <w:r w:rsidRPr="00963195">
        <w:rPr>
          <w:rFonts w:ascii="Bookman Old Style" w:hAnsi="Bookman Old Style" w:cs="Arial"/>
          <w:bCs/>
          <w:sz w:val="24"/>
          <w:szCs w:val="24"/>
        </w:rPr>
        <w:t>)</w:t>
      </w:r>
    </w:p>
    <w:p w14:paraId="2B8F05EC" w14:textId="77777777" w:rsidR="00CD0174" w:rsidRPr="005B6562" w:rsidRDefault="00CD0174" w:rsidP="00CD0174">
      <w:pPr>
        <w:autoSpaceDE w:val="0"/>
        <w:autoSpaceDN w:val="0"/>
        <w:adjustRightInd w:val="0"/>
        <w:spacing w:after="0" w:line="240" w:lineRule="auto"/>
        <w:ind w:left="2880" w:firstLine="720"/>
        <w:jc w:val="both"/>
        <w:rPr>
          <w:rFonts w:ascii="Bookman Old Style" w:hAnsi="Bookman Old Style" w:cs="Arial"/>
          <w:bCs/>
          <w:sz w:val="24"/>
          <w:szCs w:val="24"/>
        </w:rPr>
      </w:pPr>
    </w:p>
    <w:p w14:paraId="28E300A2" w14:textId="77777777" w:rsidR="00CD0174" w:rsidRPr="005B6562" w:rsidRDefault="00CD0174" w:rsidP="00CD0174">
      <w:pPr>
        <w:autoSpaceDE w:val="0"/>
        <w:autoSpaceDN w:val="0"/>
        <w:adjustRightInd w:val="0"/>
        <w:spacing w:after="0" w:line="360" w:lineRule="auto"/>
        <w:ind w:left="720" w:firstLine="720"/>
        <w:jc w:val="both"/>
        <w:rPr>
          <w:rFonts w:ascii="Bookman Old Style" w:hAnsi="Bookman Old Style" w:cs="Arial"/>
          <w:bCs/>
          <w:sz w:val="24"/>
          <w:szCs w:val="24"/>
        </w:rPr>
      </w:pPr>
      <w:r w:rsidRPr="005B6562">
        <w:rPr>
          <w:rFonts w:ascii="Bookman Old Style" w:hAnsi="Bookman Old Style" w:cs="Arial"/>
          <w:bCs/>
          <w:sz w:val="24"/>
          <w:szCs w:val="24"/>
        </w:rPr>
        <w:t xml:space="preserve">Where: </w:t>
      </w:r>
      <w:r>
        <w:rPr>
          <w:rFonts w:ascii="Bookman Old Style" w:hAnsi="Bookman Old Style" w:cs="Arial"/>
          <w:bCs/>
          <w:sz w:val="24"/>
          <w:szCs w:val="24"/>
        </w:rPr>
        <w:tab/>
      </w:r>
      <w:r w:rsidRPr="005B6562">
        <w:rPr>
          <w:rFonts w:ascii="Bookman Old Style" w:hAnsi="Bookman Old Style" w:cs="Arial"/>
          <w:bCs/>
          <w:sz w:val="24"/>
          <w:szCs w:val="24"/>
        </w:rPr>
        <w:t>W1 = weight of crucible</w:t>
      </w:r>
    </w:p>
    <w:p w14:paraId="279C0EC9" w14:textId="77777777" w:rsidR="00CD0174" w:rsidRPr="005B6562" w:rsidRDefault="00CD0174" w:rsidP="00CD0174">
      <w:pPr>
        <w:autoSpaceDE w:val="0"/>
        <w:autoSpaceDN w:val="0"/>
        <w:adjustRightInd w:val="0"/>
        <w:spacing w:after="0" w:line="360" w:lineRule="auto"/>
        <w:ind w:left="2160" w:firstLine="720"/>
        <w:jc w:val="both"/>
        <w:rPr>
          <w:rFonts w:ascii="Bookman Old Style" w:hAnsi="Bookman Old Style" w:cs="Arial"/>
          <w:bCs/>
          <w:sz w:val="24"/>
          <w:szCs w:val="24"/>
        </w:rPr>
      </w:pPr>
      <w:r w:rsidRPr="005B6562">
        <w:rPr>
          <w:rFonts w:ascii="Bookman Old Style" w:hAnsi="Bookman Old Style" w:cs="Arial"/>
          <w:bCs/>
          <w:sz w:val="24"/>
          <w:szCs w:val="24"/>
        </w:rPr>
        <w:t>W2 = weight of crucible + sample</w:t>
      </w:r>
    </w:p>
    <w:p w14:paraId="28EFF6E2" w14:textId="77777777" w:rsidR="00CD0174" w:rsidRDefault="00CD0174" w:rsidP="00CD0174">
      <w:pPr>
        <w:autoSpaceDE w:val="0"/>
        <w:autoSpaceDN w:val="0"/>
        <w:adjustRightInd w:val="0"/>
        <w:spacing w:after="0" w:line="360" w:lineRule="auto"/>
        <w:ind w:left="2160" w:firstLine="720"/>
        <w:jc w:val="both"/>
        <w:rPr>
          <w:rFonts w:ascii="Bookman Old Style" w:hAnsi="Bookman Old Style" w:cs="Arial"/>
          <w:bCs/>
          <w:sz w:val="24"/>
          <w:szCs w:val="24"/>
        </w:rPr>
      </w:pPr>
      <w:r w:rsidRPr="005B6562">
        <w:rPr>
          <w:rFonts w:ascii="Bookman Old Style" w:hAnsi="Bookman Old Style" w:cs="Arial"/>
          <w:bCs/>
          <w:sz w:val="24"/>
          <w:szCs w:val="24"/>
        </w:rPr>
        <w:t>W3 = weight of crucible + ash</w:t>
      </w:r>
    </w:p>
    <w:p w14:paraId="18DF08FB" w14:textId="77777777" w:rsidR="00CD0174" w:rsidRPr="005B6562" w:rsidRDefault="00CD0174" w:rsidP="00CD0174">
      <w:pPr>
        <w:autoSpaceDE w:val="0"/>
        <w:autoSpaceDN w:val="0"/>
        <w:adjustRightInd w:val="0"/>
        <w:spacing w:after="0" w:line="360" w:lineRule="auto"/>
        <w:ind w:left="2160" w:firstLine="720"/>
        <w:jc w:val="both"/>
        <w:rPr>
          <w:rFonts w:ascii="Bookman Old Style" w:hAnsi="Bookman Old Style" w:cs="Arial"/>
          <w:bCs/>
          <w:sz w:val="24"/>
          <w:szCs w:val="24"/>
        </w:rPr>
      </w:pPr>
    </w:p>
    <w:p w14:paraId="3F684699" w14:textId="77777777" w:rsidR="00CD0174" w:rsidRPr="005B6562" w:rsidRDefault="00CD0174" w:rsidP="00CD0174">
      <w:pPr>
        <w:autoSpaceDE w:val="0"/>
        <w:autoSpaceDN w:val="0"/>
        <w:adjustRightInd w:val="0"/>
        <w:spacing w:after="0" w:line="360" w:lineRule="auto"/>
        <w:jc w:val="both"/>
        <w:rPr>
          <w:rFonts w:ascii="Bookman Old Style" w:hAnsi="Bookman Old Style" w:cs="Arial"/>
          <w:bCs/>
          <w:sz w:val="24"/>
          <w:szCs w:val="24"/>
        </w:rPr>
      </w:pPr>
      <w:r w:rsidRPr="005B6562">
        <w:rPr>
          <w:rFonts w:ascii="Bookman Old Style" w:hAnsi="Bookman Old Style" w:cs="Arial"/>
          <w:bCs/>
          <w:sz w:val="24"/>
          <w:szCs w:val="24"/>
        </w:rPr>
        <w:t>Report test results (in g per 100 g sample) to one decimal place.</w:t>
      </w:r>
    </w:p>
    <w:p w14:paraId="1E692504" w14:textId="77777777" w:rsidR="00CD0174" w:rsidRPr="00A60455" w:rsidRDefault="00CD0174" w:rsidP="00A60455">
      <w:pPr>
        <w:autoSpaceDE w:val="0"/>
        <w:autoSpaceDN w:val="0"/>
        <w:adjustRightInd w:val="0"/>
        <w:spacing w:after="0" w:line="360" w:lineRule="auto"/>
        <w:jc w:val="both"/>
        <w:rPr>
          <w:rFonts w:ascii="Bookman Old Style" w:hAnsi="Bookman Old Style" w:cs="Arial"/>
          <w:b/>
          <w:bCs/>
          <w:sz w:val="24"/>
          <w:szCs w:val="24"/>
        </w:rPr>
      </w:pPr>
      <w:r w:rsidRPr="00A60455">
        <w:rPr>
          <w:rFonts w:ascii="Bookman Old Style" w:hAnsi="Bookman Old Style" w:cs="Arial"/>
          <w:b/>
          <w:bCs/>
          <w:sz w:val="24"/>
          <w:szCs w:val="24"/>
        </w:rPr>
        <w:t>A</w:t>
      </w:r>
      <w:r w:rsidR="00B10F52" w:rsidRPr="00A60455">
        <w:rPr>
          <w:rFonts w:ascii="Bookman Old Style" w:hAnsi="Bookman Old Style" w:cs="Arial"/>
          <w:b/>
          <w:bCs/>
          <w:sz w:val="24"/>
          <w:szCs w:val="24"/>
        </w:rPr>
        <w:t>cceptance of results</w:t>
      </w:r>
    </w:p>
    <w:p w14:paraId="42BDBE3B" w14:textId="77777777" w:rsidR="00CD0174" w:rsidRPr="00A60455" w:rsidRDefault="00CD0174" w:rsidP="00A60455">
      <w:pPr>
        <w:autoSpaceDE w:val="0"/>
        <w:autoSpaceDN w:val="0"/>
        <w:adjustRightInd w:val="0"/>
        <w:spacing w:after="0" w:line="360" w:lineRule="auto"/>
        <w:jc w:val="both"/>
        <w:rPr>
          <w:rFonts w:ascii="Bookman Old Style" w:hAnsi="Bookman Old Style" w:cs="Arial"/>
          <w:b/>
          <w:bCs/>
          <w:sz w:val="24"/>
          <w:szCs w:val="24"/>
        </w:rPr>
      </w:pPr>
      <w:r w:rsidRPr="00A60455">
        <w:rPr>
          <w:rFonts w:ascii="Bookman Old Style" w:hAnsi="Bookman Old Style" w:cs="Arial"/>
          <w:bCs/>
          <w:sz w:val="24"/>
          <w:szCs w:val="24"/>
        </w:rPr>
        <w:t>Duplicate results should not differ by more than 5% of the mean.</w:t>
      </w:r>
    </w:p>
    <w:p w14:paraId="0437A49F" w14:textId="77777777" w:rsidR="00CD0174" w:rsidRPr="00A60455" w:rsidRDefault="00CD0174" w:rsidP="00A60455">
      <w:pPr>
        <w:autoSpaceDE w:val="0"/>
        <w:autoSpaceDN w:val="0"/>
        <w:adjustRightInd w:val="0"/>
        <w:spacing w:after="0" w:line="360" w:lineRule="auto"/>
        <w:jc w:val="both"/>
        <w:rPr>
          <w:rFonts w:ascii="Bookman Old Style" w:hAnsi="Bookman Old Style" w:cs="Arial"/>
          <w:b/>
          <w:bCs/>
          <w:sz w:val="24"/>
          <w:szCs w:val="24"/>
        </w:rPr>
      </w:pPr>
      <w:r w:rsidRPr="00A60455">
        <w:rPr>
          <w:rFonts w:ascii="Bookman Old Style" w:hAnsi="Bookman Old Style" w:cs="Arial"/>
          <w:b/>
          <w:bCs/>
          <w:sz w:val="24"/>
          <w:szCs w:val="24"/>
        </w:rPr>
        <w:t>R</w:t>
      </w:r>
      <w:r w:rsidR="00B10F52" w:rsidRPr="00A60455">
        <w:rPr>
          <w:rFonts w:ascii="Bookman Old Style" w:hAnsi="Bookman Old Style" w:cs="Arial"/>
          <w:b/>
          <w:bCs/>
          <w:sz w:val="24"/>
          <w:szCs w:val="24"/>
        </w:rPr>
        <w:t>eferences</w:t>
      </w:r>
    </w:p>
    <w:p w14:paraId="65B30A4D" w14:textId="77777777" w:rsidR="00CD0174" w:rsidRPr="00A60455" w:rsidRDefault="00CD0174" w:rsidP="00A60455">
      <w:pPr>
        <w:autoSpaceDE w:val="0"/>
        <w:autoSpaceDN w:val="0"/>
        <w:adjustRightInd w:val="0"/>
        <w:spacing w:after="0" w:line="360" w:lineRule="auto"/>
        <w:jc w:val="both"/>
        <w:rPr>
          <w:rFonts w:ascii="Bookman Old Style" w:hAnsi="Bookman Old Style" w:cs="Arial"/>
          <w:bCs/>
          <w:sz w:val="24"/>
          <w:szCs w:val="24"/>
        </w:rPr>
      </w:pPr>
      <w:r w:rsidRPr="00A60455">
        <w:rPr>
          <w:rFonts w:ascii="Bookman Old Style" w:hAnsi="Bookman Old Style" w:cs="Arial"/>
          <w:bCs/>
          <w:sz w:val="24"/>
          <w:szCs w:val="24"/>
        </w:rPr>
        <w:t>Horwitz W (2000) (editor). Official Method of Analysis of AOAC International. 17th Edition. AOAC International, Maryland, USA.</w:t>
      </w:r>
    </w:p>
    <w:p w14:paraId="209F2210" w14:textId="77777777" w:rsidR="00CD0174" w:rsidRPr="00A60455" w:rsidRDefault="00CD0174" w:rsidP="00A60455">
      <w:pPr>
        <w:autoSpaceDE w:val="0"/>
        <w:autoSpaceDN w:val="0"/>
        <w:adjustRightInd w:val="0"/>
        <w:spacing w:after="0" w:line="360" w:lineRule="auto"/>
        <w:jc w:val="both"/>
        <w:rPr>
          <w:rFonts w:ascii="Bookman Old Style" w:hAnsi="Bookman Old Style" w:cs="Arial"/>
          <w:bCs/>
          <w:sz w:val="24"/>
          <w:szCs w:val="24"/>
        </w:rPr>
      </w:pPr>
      <w:r w:rsidRPr="00A60455">
        <w:rPr>
          <w:rFonts w:ascii="Bookman Old Style" w:hAnsi="Bookman Old Style" w:cs="Arial"/>
          <w:bCs/>
          <w:sz w:val="24"/>
          <w:szCs w:val="24"/>
        </w:rPr>
        <w:t>Greenfield H and Southgate DAT (1992). Food Composition Data: Production, Management and Use. Elsevier Applied Science, UK.</w:t>
      </w:r>
    </w:p>
    <w:p w14:paraId="13EA7D7B" w14:textId="77777777" w:rsidR="00CD0174" w:rsidRPr="00A60455" w:rsidRDefault="00CD0174" w:rsidP="00A60455">
      <w:pPr>
        <w:autoSpaceDE w:val="0"/>
        <w:autoSpaceDN w:val="0"/>
        <w:adjustRightInd w:val="0"/>
        <w:spacing w:after="0" w:line="360" w:lineRule="auto"/>
        <w:jc w:val="both"/>
        <w:rPr>
          <w:rFonts w:ascii="Bookman Old Style" w:hAnsi="Bookman Old Style" w:cs="Arial"/>
          <w:b/>
          <w:bCs/>
          <w:sz w:val="24"/>
          <w:szCs w:val="24"/>
        </w:rPr>
      </w:pPr>
      <w:r w:rsidRPr="00A60455">
        <w:rPr>
          <w:rFonts w:ascii="Bookman Old Style" w:hAnsi="Bookman Old Style" w:cs="Arial"/>
          <w:bCs/>
          <w:sz w:val="24"/>
          <w:szCs w:val="24"/>
        </w:rPr>
        <w:t>Kirk RS and Sawyer R (1991). Pearson’s Composition and Chemical Analysis of Foods, 9th Edition. Longman Scientific &amp; Technical, Essex, England.</w:t>
      </w:r>
    </w:p>
    <w:p w14:paraId="25DC9DF8" w14:textId="77777777" w:rsidR="00CD0174" w:rsidRDefault="00CD0174" w:rsidP="00CD0174">
      <w:pPr>
        <w:autoSpaceDE w:val="0"/>
        <w:autoSpaceDN w:val="0"/>
        <w:adjustRightInd w:val="0"/>
        <w:spacing w:after="0" w:line="360" w:lineRule="auto"/>
        <w:jc w:val="both"/>
        <w:rPr>
          <w:rFonts w:ascii="Bookman Old Style" w:hAnsi="Bookman Old Style" w:cs="Arial"/>
          <w:bCs/>
          <w:sz w:val="24"/>
          <w:szCs w:val="24"/>
        </w:rPr>
      </w:pPr>
    </w:p>
    <w:p w14:paraId="1BA4F51C" w14:textId="77777777" w:rsidR="00CD0174" w:rsidRDefault="00CD0174" w:rsidP="00CD0174">
      <w:pPr>
        <w:autoSpaceDE w:val="0"/>
        <w:autoSpaceDN w:val="0"/>
        <w:adjustRightInd w:val="0"/>
        <w:spacing w:after="0" w:line="360" w:lineRule="auto"/>
        <w:jc w:val="both"/>
        <w:rPr>
          <w:rFonts w:ascii="Bookman Old Style" w:hAnsi="Bookman Old Style" w:cs="Arial"/>
          <w:bCs/>
          <w:sz w:val="24"/>
          <w:szCs w:val="24"/>
        </w:rPr>
      </w:pPr>
    </w:p>
    <w:p w14:paraId="225BE7A0" w14:textId="77777777" w:rsidR="00B10F52" w:rsidRDefault="00B10F52" w:rsidP="00CD0174">
      <w:pPr>
        <w:autoSpaceDE w:val="0"/>
        <w:autoSpaceDN w:val="0"/>
        <w:adjustRightInd w:val="0"/>
        <w:spacing w:after="0" w:line="360" w:lineRule="auto"/>
        <w:jc w:val="both"/>
        <w:rPr>
          <w:rFonts w:ascii="Bookman Old Style" w:hAnsi="Bookman Old Style" w:cs="Arial"/>
          <w:bCs/>
          <w:sz w:val="24"/>
          <w:szCs w:val="24"/>
        </w:rPr>
      </w:pPr>
    </w:p>
    <w:p w14:paraId="3AD19E4C" w14:textId="77777777" w:rsidR="00B10F52" w:rsidRDefault="00B10F52" w:rsidP="00CD0174">
      <w:pPr>
        <w:autoSpaceDE w:val="0"/>
        <w:autoSpaceDN w:val="0"/>
        <w:adjustRightInd w:val="0"/>
        <w:spacing w:after="0" w:line="360" w:lineRule="auto"/>
        <w:jc w:val="both"/>
        <w:rPr>
          <w:rFonts w:ascii="Bookman Old Style" w:hAnsi="Bookman Old Style" w:cs="Arial"/>
          <w:bCs/>
          <w:sz w:val="24"/>
          <w:szCs w:val="24"/>
        </w:rPr>
      </w:pPr>
    </w:p>
    <w:p w14:paraId="16B293CB" w14:textId="77777777" w:rsidR="00B10F52" w:rsidRDefault="00B10F52" w:rsidP="00CD0174">
      <w:pPr>
        <w:autoSpaceDE w:val="0"/>
        <w:autoSpaceDN w:val="0"/>
        <w:adjustRightInd w:val="0"/>
        <w:spacing w:after="0" w:line="360" w:lineRule="auto"/>
        <w:jc w:val="both"/>
        <w:rPr>
          <w:rFonts w:ascii="Bookman Old Style" w:hAnsi="Bookman Old Style" w:cs="Arial"/>
          <w:bCs/>
          <w:sz w:val="24"/>
          <w:szCs w:val="24"/>
        </w:rPr>
      </w:pPr>
    </w:p>
    <w:p w14:paraId="5BDC7F7A" w14:textId="77777777" w:rsidR="00B10F52" w:rsidRDefault="00B10F52" w:rsidP="00CD0174">
      <w:pPr>
        <w:autoSpaceDE w:val="0"/>
        <w:autoSpaceDN w:val="0"/>
        <w:adjustRightInd w:val="0"/>
        <w:spacing w:after="0" w:line="360" w:lineRule="auto"/>
        <w:jc w:val="both"/>
        <w:rPr>
          <w:rFonts w:ascii="Bookman Old Style" w:hAnsi="Bookman Old Style" w:cs="Arial"/>
          <w:bCs/>
          <w:sz w:val="24"/>
          <w:szCs w:val="24"/>
        </w:rPr>
      </w:pPr>
    </w:p>
    <w:p w14:paraId="35135605" w14:textId="77777777" w:rsidR="00B10F52" w:rsidRDefault="00B10F52" w:rsidP="00CD0174">
      <w:pPr>
        <w:autoSpaceDE w:val="0"/>
        <w:autoSpaceDN w:val="0"/>
        <w:adjustRightInd w:val="0"/>
        <w:spacing w:after="0" w:line="360" w:lineRule="auto"/>
        <w:jc w:val="both"/>
        <w:rPr>
          <w:rFonts w:ascii="Bookman Old Style" w:hAnsi="Bookman Old Style" w:cs="Arial"/>
          <w:bCs/>
          <w:sz w:val="24"/>
          <w:szCs w:val="24"/>
        </w:rPr>
      </w:pPr>
    </w:p>
    <w:p w14:paraId="41D7CA78" w14:textId="77777777" w:rsidR="00B10F52" w:rsidRDefault="00B10F52" w:rsidP="00CD0174">
      <w:pPr>
        <w:autoSpaceDE w:val="0"/>
        <w:autoSpaceDN w:val="0"/>
        <w:adjustRightInd w:val="0"/>
        <w:spacing w:after="0" w:line="360" w:lineRule="auto"/>
        <w:jc w:val="both"/>
        <w:rPr>
          <w:rFonts w:ascii="Bookman Old Style" w:hAnsi="Bookman Old Style" w:cs="Arial"/>
          <w:bCs/>
          <w:sz w:val="24"/>
          <w:szCs w:val="24"/>
        </w:rPr>
      </w:pPr>
    </w:p>
    <w:p w14:paraId="0E7F3078" w14:textId="77777777" w:rsidR="00B10F52" w:rsidRDefault="00B10F52" w:rsidP="00CD0174">
      <w:pPr>
        <w:autoSpaceDE w:val="0"/>
        <w:autoSpaceDN w:val="0"/>
        <w:adjustRightInd w:val="0"/>
        <w:spacing w:after="0" w:line="360" w:lineRule="auto"/>
        <w:jc w:val="both"/>
        <w:rPr>
          <w:rFonts w:ascii="Bookman Old Style" w:hAnsi="Bookman Old Style" w:cs="Arial"/>
          <w:bCs/>
          <w:sz w:val="24"/>
          <w:szCs w:val="24"/>
        </w:rPr>
      </w:pPr>
    </w:p>
    <w:p w14:paraId="40731B06" w14:textId="77777777" w:rsidR="00B10F52" w:rsidRDefault="00B10F52" w:rsidP="00CD0174">
      <w:pPr>
        <w:autoSpaceDE w:val="0"/>
        <w:autoSpaceDN w:val="0"/>
        <w:adjustRightInd w:val="0"/>
        <w:spacing w:after="0" w:line="360" w:lineRule="auto"/>
        <w:jc w:val="both"/>
        <w:rPr>
          <w:rFonts w:ascii="Bookman Old Style" w:hAnsi="Bookman Old Style" w:cs="Arial"/>
          <w:bCs/>
          <w:sz w:val="24"/>
          <w:szCs w:val="24"/>
        </w:rPr>
      </w:pPr>
    </w:p>
    <w:p w14:paraId="1AE08E32" w14:textId="77777777" w:rsidR="00B10F52" w:rsidRDefault="00B10F52" w:rsidP="00CD0174">
      <w:pPr>
        <w:autoSpaceDE w:val="0"/>
        <w:autoSpaceDN w:val="0"/>
        <w:adjustRightInd w:val="0"/>
        <w:spacing w:after="0" w:line="360" w:lineRule="auto"/>
        <w:jc w:val="both"/>
        <w:rPr>
          <w:rFonts w:ascii="Bookman Old Style" w:hAnsi="Bookman Old Style" w:cs="Arial"/>
          <w:bCs/>
          <w:sz w:val="24"/>
          <w:szCs w:val="24"/>
        </w:rPr>
      </w:pPr>
    </w:p>
    <w:p w14:paraId="33BBE5E9" w14:textId="77777777" w:rsidR="00B10F52" w:rsidRDefault="00B10F52" w:rsidP="00CD0174">
      <w:pPr>
        <w:autoSpaceDE w:val="0"/>
        <w:autoSpaceDN w:val="0"/>
        <w:adjustRightInd w:val="0"/>
        <w:spacing w:after="0" w:line="360" w:lineRule="auto"/>
        <w:jc w:val="both"/>
        <w:rPr>
          <w:rFonts w:ascii="Bookman Old Style" w:hAnsi="Bookman Old Style" w:cs="Arial"/>
          <w:bCs/>
          <w:sz w:val="24"/>
          <w:szCs w:val="24"/>
        </w:rPr>
      </w:pPr>
    </w:p>
    <w:p w14:paraId="4A6FFC01" w14:textId="77777777" w:rsidR="00B10F52" w:rsidRDefault="00B10F52" w:rsidP="00CD0174">
      <w:pPr>
        <w:autoSpaceDE w:val="0"/>
        <w:autoSpaceDN w:val="0"/>
        <w:adjustRightInd w:val="0"/>
        <w:spacing w:after="0" w:line="360" w:lineRule="auto"/>
        <w:jc w:val="both"/>
        <w:rPr>
          <w:rFonts w:ascii="Bookman Old Style" w:hAnsi="Bookman Old Style" w:cs="Arial"/>
          <w:bCs/>
          <w:sz w:val="24"/>
          <w:szCs w:val="24"/>
        </w:rPr>
      </w:pPr>
    </w:p>
    <w:p w14:paraId="45237C78" w14:textId="77777777" w:rsidR="00B10F52" w:rsidRDefault="00B10F52" w:rsidP="00CD0174">
      <w:pPr>
        <w:autoSpaceDE w:val="0"/>
        <w:autoSpaceDN w:val="0"/>
        <w:adjustRightInd w:val="0"/>
        <w:spacing w:after="0" w:line="360" w:lineRule="auto"/>
        <w:jc w:val="both"/>
        <w:rPr>
          <w:rFonts w:ascii="Bookman Old Style" w:hAnsi="Bookman Old Style" w:cs="Arial"/>
          <w:bCs/>
          <w:sz w:val="24"/>
          <w:szCs w:val="24"/>
        </w:rPr>
      </w:pPr>
    </w:p>
    <w:p w14:paraId="7D6AD3B8" w14:textId="77777777" w:rsidR="00CD0174" w:rsidRDefault="00CD0174" w:rsidP="00CD0174">
      <w:pPr>
        <w:autoSpaceDE w:val="0"/>
        <w:autoSpaceDN w:val="0"/>
        <w:adjustRightInd w:val="0"/>
        <w:spacing w:after="0" w:line="360" w:lineRule="auto"/>
        <w:jc w:val="both"/>
        <w:rPr>
          <w:rFonts w:ascii="Bookman Old Style" w:hAnsi="Bookman Old Style" w:cs="Arial"/>
          <w:bCs/>
          <w:sz w:val="24"/>
          <w:szCs w:val="24"/>
        </w:rPr>
      </w:pPr>
    </w:p>
    <w:tbl>
      <w:tblPr>
        <w:tblStyle w:val="TableGrid"/>
        <w:tblW w:w="5000" w:type="pct"/>
        <w:tblLook w:val="04A0" w:firstRow="1" w:lastRow="0" w:firstColumn="1" w:lastColumn="0" w:noHBand="0" w:noVBand="1"/>
      </w:tblPr>
      <w:tblGrid>
        <w:gridCol w:w="9245"/>
      </w:tblGrid>
      <w:tr w:rsidR="00CD0174" w:rsidRPr="00926A04" w14:paraId="7054E588" w14:textId="77777777" w:rsidTr="00E77C61">
        <w:tc>
          <w:tcPr>
            <w:tcW w:w="5000" w:type="pct"/>
            <w:shd w:val="clear" w:color="auto" w:fill="D9D9D9" w:themeFill="background1" w:themeFillShade="D9"/>
          </w:tcPr>
          <w:p w14:paraId="064928AB" w14:textId="77777777" w:rsidR="00CD0174" w:rsidRPr="002F2412" w:rsidRDefault="00606D52" w:rsidP="002F2412">
            <w:pPr>
              <w:pStyle w:val="Heading1"/>
            </w:pPr>
            <w:bookmarkStart w:id="16" w:name="_Toc95914238"/>
            <w:r w:rsidRPr="002F2412">
              <w:lastRenderedPageBreak/>
              <w:t>PRACTICAL 3</w:t>
            </w:r>
            <w:bookmarkEnd w:id="16"/>
          </w:p>
          <w:p w14:paraId="3FA9CE1C" w14:textId="77777777" w:rsidR="00CD0174" w:rsidRPr="00B10F52" w:rsidRDefault="00CD0174" w:rsidP="002F2412">
            <w:pPr>
              <w:pStyle w:val="Heading1"/>
              <w:rPr>
                <w:b w:val="0"/>
                <w:bCs/>
              </w:rPr>
            </w:pPr>
            <w:bookmarkStart w:id="17" w:name="_Toc95914239"/>
            <w:r w:rsidRPr="00B10F52">
              <w:rPr>
                <w:b w:val="0"/>
                <w:bCs/>
              </w:rPr>
              <w:t>DETERM</w:t>
            </w:r>
            <w:r w:rsidR="002C1E1D" w:rsidRPr="00B10F52">
              <w:rPr>
                <w:b w:val="0"/>
                <w:bCs/>
              </w:rPr>
              <w:t>INATION OF CHEMICAL PROPERTIES</w:t>
            </w:r>
            <w:r w:rsidRPr="00B10F52">
              <w:rPr>
                <w:b w:val="0"/>
                <w:bCs/>
              </w:rPr>
              <w:t xml:space="preserve"> OF FOODS</w:t>
            </w:r>
            <w:bookmarkEnd w:id="17"/>
          </w:p>
        </w:tc>
      </w:tr>
    </w:tbl>
    <w:p w14:paraId="03F678B0" w14:textId="77777777" w:rsidR="00CD0174" w:rsidRDefault="00CD0174" w:rsidP="00CD0174">
      <w:pPr>
        <w:autoSpaceDE w:val="0"/>
        <w:autoSpaceDN w:val="0"/>
        <w:adjustRightInd w:val="0"/>
        <w:spacing w:after="0" w:line="360" w:lineRule="auto"/>
        <w:jc w:val="both"/>
        <w:rPr>
          <w:rFonts w:ascii="Bookman Old Style" w:hAnsi="Bookman Old Style" w:cs="Arial"/>
          <w:bCs/>
          <w:sz w:val="24"/>
          <w:szCs w:val="24"/>
        </w:rPr>
      </w:pPr>
    </w:p>
    <w:p w14:paraId="2180A92B" w14:textId="77777777" w:rsidR="00CD0174" w:rsidRPr="00B664DA" w:rsidRDefault="00606D52" w:rsidP="002F2412">
      <w:pPr>
        <w:pStyle w:val="Heading2"/>
      </w:pPr>
      <w:bookmarkStart w:id="18" w:name="_Toc95914240"/>
      <w:r>
        <w:t>3</w:t>
      </w:r>
      <w:r w:rsidR="00BE6869">
        <w:t>.1:</w:t>
      </w:r>
      <w:r w:rsidR="00CD0174" w:rsidRPr="009124C8">
        <w:t xml:space="preserve"> DETERMINATI</w:t>
      </w:r>
      <w:r w:rsidR="00CD0174">
        <w:t>ON OF pH and TITRATABLE ACIDITY</w:t>
      </w:r>
      <w:bookmarkEnd w:id="18"/>
    </w:p>
    <w:p w14:paraId="5FE6970F" w14:textId="77777777" w:rsidR="00B10F52" w:rsidRDefault="00B10F52" w:rsidP="00CD0174">
      <w:pPr>
        <w:autoSpaceDE w:val="0"/>
        <w:autoSpaceDN w:val="0"/>
        <w:adjustRightInd w:val="0"/>
        <w:spacing w:after="0" w:line="360" w:lineRule="auto"/>
        <w:jc w:val="both"/>
        <w:rPr>
          <w:rFonts w:ascii="Bookman Old Style" w:hAnsi="Bookman Old Style" w:cs="Arial"/>
          <w:b/>
          <w:bCs/>
          <w:sz w:val="24"/>
          <w:szCs w:val="24"/>
        </w:rPr>
      </w:pPr>
    </w:p>
    <w:p w14:paraId="2C3DFC62" w14:textId="77777777" w:rsidR="00CD0174" w:rsidRPr="009124C8" w:rsidRDefault="00CD0174" w:rsidP="00CD0174">
      <w:pPr>
        <w:autoSpaceDE w:val="0"/>
        <w:autoSpaceDN w:val="0"/>
        <w:adjustRightInd w:val="0"/>
        <w:spacing w:after="0" w:line="360" w:lineRule="auto"/>
        <w:jc w:val="both"/>
        <w:rPr>
          <w:rFonts w:ascii="Bookman Old Style" w:hAnsi="Bookman Old Style" w:cs="Arial"/>
          <w:b/>
          <w:bCs/>
          <w:sz w:val="24"/>
          <w:szCs w:val="24"/>
        </w:rPr>
      </w:pPr>
      <w:r w:rsidRPr="009124C8">
        <w:rPr>
          <w:rFonts w:ascii="Bookman Old Style" w:hAnsi="Bookman Old Style" w:cs="Arial"/>
          <w:b/>
          <w:bCs/>
          <w:sz w:val="24"/>
          <w:szCs w:val="24"/>
        </w:rPr>
        <w:t>O</w:t>
      </w:r>
      <w:r w:rsidR="00B10F52" w:rsidRPr="009124C8">
        <w:rPr>
          <w:rFonts w:ascii="Bookman Old Style" w:hAnsi="Bookman Old Style" w:cs="Arial"/>
          <w:b/>
          <w:bCs/>
          <w:sz w:val="24"/>
          <w:szCs w:val="24"/>
        </w:rPr>
        <w:t>bjective</w:t>
      </w:r>
    </w:p>
    <w:p w14:paraId="6107FE96" w14:textId="77777777" w:rsidR="00CD0174" w:rsidRPr="00613291" w:rsidRDefault="00CD0174" w:rsidP="00CD0174">
      <w:pPr>
        <w:autoSpaceDE w:val="0"/>
        <w:autoSpaceDN w:val="0"/>
        <w:adjustRightInd w:val="0"/>
        <w:spacing w:after="0" w:line="360" w:lineRule="auto"/>
        <w:jc w:val="both"/>
        <w:rPr>
          <w:rFonts w:ascii="Bookman Old Style" w:hAnsi="Bookman Old Style" w:cs="Arial"/>
          <w:bCs/>
          <w:sz w:val="24"/>
          <w:szCs w:val="24"/>
        </w:rPr>
      </w:pPr>
      <w:r w:rsidRPr="00613291">
        <w:rPr>
          <w:rFonts w:ascii="Bookman Old Style" w:hAnsi="Bookman Old Style" w:cs="Arial"/>
          <w:bCs/>
          <w:sz w:val="24"/>
          <w:szCs w:val="24"/>
        </w:rPr>
        <w:t>Determine the titratable</w:t>
      </w:r>
      <w:r>
        <w:rPr>
          <w:rFonts w:ascii="Bookman Old Style" w:hAnsi="Bookman Old Style" w:cs="Arial"/>
          <w:bCs/>
          <w:sz w:val="24"/>
          <w:szCs w:val="24"/>
        </w:rPr>
        <w:t xml:space="preserve"> acidity and pH of food samples</w:t>
      </w:r>
    </w:p>
    <w:p w14:paraId="0ABEA92C" w14:textId="77777777" w:rsidR="00CD0174" w:rsidRPr="009124C8" w:rsidRDefault="00CD0174" w:rsidP="00CD0174">
      <w:pPr>
        <w:autoSpaceDE w:val="0"/>
        <w:autoSpaceDN w:val="0"/>
        <w:adjustRightInd w:val="0"/>
        <w:spacing w:after="0" w:line="360" w:lineRule="auto"/>
        <w:jc w:val="both"/>
        <w:rPr>
          <w:rFonts w:ascii="Bookman Old Style" w:hAnsi="Bookman Old Style" w:cs="Arial"/>
          <w:b/>
          <w:bCs/>
          <w:sz w:val="24"/>
          <w:szCs w:val="24"/>
        </w:rPr>
      </w:pPr>
      <w:r w:rsidRPr="009124C8">
        <w:rPr>
          <w:rFonts w:ascii="Bookman Old Style" w:hAnsi="Bookman Old Style" w:cs="Arial"/>
          <w:b/>
          <w:bCs/>
          <w:sz w:val="24"/>
          <w:szCs w:val="24"/>
        </w:rPr>
        <w:t>P</w:t>
      </w:r>
      <w:r w:rsidR="00B10F52" w:rsidRPr="009124C8">
        <w:rPr>
          <w:rFonts w:ascii="Bookman Old Style" w:hAnsi="Bookman Old Style" w:cs="Arial"/>
          <w:b/>
          <w:bCs/>
          <w:sz w:val="24"/>
          <w:szCs w:val="24"/>
        </w:rPr>
        <w:t>rinciple</w:t>
      </w:r>
    </w:p>
    <w:p w14:paraId="4F6CA6F2" w14:textId="77777777" w:rsidR="00CD0174" w:rsidRPr="00613291" w:rsidRDefault="00CD0174" w:rsidP="00CD0174">
      <w:pPr>
        <w:autoSpaceDE w:val="0"/>
        <w:autoSpaceDN w:val="0"/>
        <w:adjustRightInd w:val="0"/>
        <w:spacing w:after="0" w:line="360" w:lineRule="auto"/>
        <w:jc w:val="both"/>
        <w:rPr>
          <w:rFonts w:ascii="Bookman Old Style" w:hAnsi="Bookman Old Style" w:cs="Arial"/>
          <w:bCs/>
          <w:sz w:val="24"/>
          <w:szCs w:val="24"/>
        </w:rPr>
      </w:pPr>
      <w:r w:rsidRPr="00613291">
        <w:rPr>
          <w:rFonts w:ascii="Bookman Old Style" w:hAnsi="Bookman Old Style" w:cs="Arial"/>
          <w:bCs/>
          <w:sz w:val="24"/>
          <w:szCs w:val="24"/>
        </w:rPr>
        <w:t>The volume of a standard base used to titrate the organic acids in foods to a phenolphthalein endpoint can be used to de</w:t>
      </w:r>
      <w:r>
        <w:rPr>
          <w:rFonts w:ascii="Bookman Old Style" w:hAnsi="Bookman Old Style" w:cs="Arial"/>
          <w:bCs/>
          <w:sz w:val="24"/>
          <w:szCs w:val="24"/>
        </w:rPr>
        <w:t>termine the titratable acidity.</w:t>
      </w:r>
    </w:p>
    <w:p w14:paraId="164D60F7" w14:textId="77777777" w:rsidR="00CD0174" w:rsidRPr="009124C8" w:rsidRDefault="00B10F52" w:rsidP="00CD0174">
      <w:pPr>
        <w:autoSpaceDE w:val="0"/>
        <w:autoSpaceDN w:val="0"/>
        <w:adjustRightInd w:val="0"/>
        <w:spacing w:after="0" w:line="360" w:lineRule="auto"/>
        <w:jc w:val="both"/>
        <w:rPr>
          <w:rFonts w:ascii="Bookman Old Style" w:hAnsi="Bookman Old Style" w:cs="Arial"/>
          <w:b/>
          <w:bCs/>
          <w:sz w:val="24"/>
          <w:szCs w:val="24"/>
        </w:rPr>
      </w:pPr>
      <w:r>
        <w:rPr>
          <w:rFonts w:ascii="Bookman Old Style" w:hAnsi="Bookman Old Style" w:cs="Arial"/>
          <w:b/>
          <w:bCs/>
          <w:sz w:val="24"/>
          <w:szCs w:val="24"/>
        </w:rPr>
        <w:t>Materials</w:t>
      </w:r>
    </w:p>
    <w:p w14:paraId="318DAF69" w14:textId="77777777" w:rsidR="00CD0174" w:rsidRPr="009124C8" w:rsidRDefault="00CD0174" w:rsidP="0097115C">
      <w:pPr>
        <w:pStyle w:val="ListParagraph"/>
        <w:numPr>
          <w:ilvl w:val="0"/>
          <w:numId w:val="73"/>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Apple juice, 60 ml</w:t>
      </w:r>
    </w:p>
    <w:p w14:paraId="238F1428" w14:textId="77777777" w:rsidR="00CD0174" w:rsidRPr="009124C8" w:rsidRDefault="00CD0174" w:rsidP="0097115C">
      <w:pPr>
        <w:pStyle w:val="ListParagraph"/>
        <w:numPr>
          <w:ilvl w:val="0"/>
          <w:numId w:val="73"/>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3 Beakers, 250 ml</w:t>
      </w:r>
    </w:p>
    <w:p w14:paraId="4305012C" w14:textId="77777777" w:rsidR="00CD0174" w:rsidRPr="009124C8" w:rsidRDefault="00CD0174" w:rsidP="0097115C">
      <w:pPr>
        <w:pStyle w:val="ListParagraph"/>
        <w:numPr>
          <w:ilvl w:val="0"/>
          <w:numId w:val="73"/>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2 Burets, 25 or 50 ml</w:t>
      </w:r>
    </w:p>
    <w:p w14:paraId="320AC921" w14:textId="77777777" w:rsidR="00CD0174" w:rsidRPr="009124C8" w:rsidRDefault="00CD0174" w:rsidP="0097115C">
      <w:pPr>
        <w:pStyle w:val="ListParagraph"/>
        <w:numPr>
          <w:ilvl w:val="0"/>
          <w:numId w:val="73"/>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4 Erlenmeyer flasks, 250 ml</w:t>
      </w:r>
    </w:p>
    <w:p w14:paraId="62D2D027" w14:textId="77777777" w:rsidR="00CD0174" w:rsidRPr="009124C8" w:rsidRDefault="00CD0174" w:rsidP="0097115C">
      <w:pPr>
        <w:pStyle w:val="ListParagraph"/>
        <w:numPr>
          <w:ilvl w:val="0"/>
          <w:numId w:val="73"/>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 xml:space="preserve">Funnel, small, to fit top of 25 or 50 ml </w:t>
      </w:r>
      <w:r w:rsidR="00C551D4" w:rsidRPr="009124C8">
        <w:rPr>
          <w:rFonts w:ascii="Bookman Old Style" w:hAnsi="Bookman Old Style" w:cs="Arial"/>
          <w:bCs/>
          <w:sz w:val="24"/>
          <w:szCs w:val="24"/>
        </w:rPr>
        <w:t>burette</w:t>
      </w:r>
    </w:p>
    <w:p w14:paraId="4C8847DA" w14:textId="77777777" w:rsidR="00CD0174" w:rsidRPr="009124C8" w:rsidRDefault="00CD0174" w:rsidP="0097115C">
      <w:pPr>
        <w:pStyle w:val="ListParagraph"/>
        <w:numPr>
          <w:ilvl w:val="0"/>
          <w:numId w:val="73"/>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Graduated cylinder, 50 ml</w:t>
      </w:r>
    </w:p>
    <w:p w14:paraId="23394E50" w14:textId="77777777" w:rsidR="00CD0174" w:rsidRPr="009124C8" w:rsidRDefault="00CD0174" w:rsidP="0097115C">
      <w:pPr>
        <w:pStyle w:val="ListParagraph"/>
        <w:numPr>
          <w:ilvl w:val="0"/>
          <w:numId w:val="73"/>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Soda, clear, 80 ml</w:t>
      </w:r>
    </w:p>
    <w:p w14:paraId="687E1DEA" w14:textId="77777777" w:rsidR="00CD0174" w:rsidRPr="009124C8" w:rsidRDefault="00CD0174" w:rsidP="0097115C">
      <w:pPr>
        <w:pStyle w:val="ListParagraph"/>
        <w:numPr>
          <w:ilvl w:val="0"/>
          <w:numId w:val="73"/>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2 Volumetric pipettes, 10 or 20 ml</w:t>
      </w:r>
    </w:p>
    <w:p w14:paraId="494E8574" w14:textId="77777777" w:rsidR="00CD0174" w:rsidRPr="009124C8" w:rsidRDefault="00CD0174" w:rsidP="00CD0174">
      <w:pPr>
        <w:autoSpaceDE w:val="0"/>
        <w:autoSpaceDN w:val="0"/>
        <w:adjustRightInd w:val="0"/>
        <w:spacing w:after="0" w:line="360" w:lineRule="auto"/>
        <w:jc w:val="both"/>
        <w:rPr>
          <w:rFonts w:ascii="Bookman Old Style" w:hAnsi="Bookman Old Style" w:cs="Arial"/>
          <w:b/>
          <w:bCs/>
          <w:sz w:val="24"/>
          <w:szCs w:val="24"/>
        </w:rPr>
      </w:pPr>
      <w:r w:rsidRPr="009124C8">
        <w:rPr>
          <w:rFonts w:ascii="Bookman Old Style" w:hAnsi="Bookman Old Style" w:cs="Arial"/>
          <w:b/>
          <w:bCs/>
          <w:sz w:val="24"/>
          <w:szCs w:val="24"/>
        </w:rPr>
        <w:t>E</w:t>
      </w:r>
      <w:r w:rsidR="00C551D4" w:rsidRPr="009124C8">
        <w:rPr>
          <w:rFonts w:ascii="Bookman Old Style" w:hAnsi="Bookman Old Style" w:cs="Arial"/>
          <w:b/>
          <w:bCs/>
          <w:sz w:val="24"/>
          <w:szCs w:val="24"/>
        </w:rPr>
        <w:t>quipment</w:t>
      </w:r>
    </w:p>
    <w:p w14:paraId="64629F1C" w14:textId="77777777" w:rsidR="00CD0174" w:rsidRPr="009124C8" w:rsidRDefault="00CD0174" w:rsidP="0097115C">
      <w:pPr>
        <w:pStyle w:val="ListParagraph"/>
        <w:numPr>
          <w:ilvl w:val="0"/>
          <w:numId w:val="74"/>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Hot plate</w:t>
      </w:r>
    </w:p>
    <w:p w14:paraId="367EEB8F" w14:textId="77777777" w:rsidR="00CD0174" w:rsidRPr="009124C8" w:rsidRDefault="00CD0174" w:rsidP="0097115C">
      <w:pPr>
        <w:pStyle w:val="ListParagraph"/>
        <w:numPr>
          <w:ilvl w:val="0"/>
          <w:numId w:val="74"/>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pH meter</w:t>
      </w:r>
    </w:p>
    <w:p w14:paraId="3E1FA67D" w14:textId="77777777" w:rsidR="00CD0174" w:rsidRPr="009124C8" w:rsidRDefault="00CD0174" w:rsidP="00CD0174">
      <w:pPr>
        <w:autoSpaceDE w:val="0"/>
        <w:autoSpaceDN w:val="0"/>
        <w:adjustRightInd w:val="0"/>
        <w:spacing w:after="0" w:line="360" w:lineRule="auto"/>
        <w:jc w:val="both"/>
        <w:rPr>
          <w:rFonts w:ascii="Bookman Old Style" w:hAnsi="Bookman Old Style" w:cs="Arial"/>
          <w:b/>
          <w:bCs/>
          <w:sz w:val="24"/>
          <w:szCs w:val="24"/>
        </w:rPr>
      </w:pPr>
      <w:r w:rsidRPr="009124C8">
        <w:rPr>
          <w:rFonts w:ascii="Bookman Old Style" w:hAnsi="Bookman Old Style" w:cs="Arial"/>
          <w:b/>
          <w:bCs/>
          <w:sz w:val="24"/>
          <w:szCs w:val="24"/>
        </w:rPr>
        <w:t>C</w:t>
      </w:r>
      <w:r w:rsidR="00C551D4" w:rsidRPr="009124C8">
        <w:rPr>
          <w:rFonts w:ascii="Bookman Old Style" w:hAnsi="Bookman Old Style" w:cs="Arial"/>
          <w:b/>
          <w:bCs/>
          <w:sz w:val="24"/>
          <w:szCs w:val="24"/>
        </w:rPr>
        <w:t>autions and hazards</w:t>
      </w:r>
    </w:p>
    <w:p w14:paraId="5F42E592" w14:textId="77777777" w:rsidR="00CD0174" w:rsidRPr="009124C8" w:rsidRDefault="00CD0174" w:rsidP="0097115C">
      <w:pPr>
        <w:pStyle w:val="ListParagraph"/>
        <w:numPr>
          <w:ilvl w:val="0"/>
          <w:numId w:val="75"/>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 xml:space="preserve">Adhere to normal laboratory safety procedures. </w:t>
      </w:r>
    </w:p>
    <w:p w14:paraId="246DFBEA" w14:textId="77777777" w:rsidR="00CD0174" w:rsidRPr="009124C8" w:rsidRDefault="00CD0174" w:rsidP="0097115C">
      <w:pPr>
        <w:pStyle w:val="ListParagraph"/>
        <w:numPr>
          <w:ilvl w:val="0"/>
          <w:numId w:val="75"/>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 xml:space="preserve">Wear safety glasses at all times. </w:t>
      </w:r>
    </w:p>
    <w:p w14:paraId="2A660CBC" w14:textId="77777777" w:rsidR="00CD0174" w:rsidRDefault="00CD0174" w:rsidP="0097115C">
      <w:pPr>
        <w:pStyle w:val="ListParagraph"/>
        <w:numPr>
          <w:ilvl w:val="0"/>
          <w:numId w:val="75"/>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Waste likely may be put down the drain using a water rinse, but follow good laboratory practices outlined by environmental health and safety protocols at your institution.</w:t>
      </w:r>
    </w:p>
    <w:p w14:paraId="28036223" w14:textId="77777777" w:rsidR="00AF2039" w:rsidRDefault="00AF2039" w:rsidP="00AF2039">
      <w:pPr>
        <w:pStyle w:val="ListParagraph"/>
        <w:autoSpaceDE w:val="0"/>
        <w:autoSpaceDN w:val="0"/>
        <w:adjustRightInd w:val="0"/>
        <w:spacing w:after="0" w:line="360" w:lineRule="auto"/>
        <w:jc w:val="both"/>
        <w:rPr>
          <w:rFonts w:ascii="Bookman Old Style" w:hAnsi="Bookman Old Style" w:cs="Arial"/>
          <w:bCs/>
          <w:sz w:val="24"/>
          <w:szCs w:val="24"/>
        </w:rPr>
      </w:pPr>
    </w:p>
    <w:p w14:paraId="24D8AA63" w14:textId="77777777" w:rsidR="00481695" w:rsidRDefault="00481695" w:rsidP="00AF2039">
      <w:pPr>
        <w:pStyle w:val="ListParagraph"/>
        <w:autoSpaceDE w:val="0"/>
        <w:autoSpaceDN w:val="0"/>
        <w:adjustRightInd w:val="0"/>
        <w:spacing w:after="0" w:line="360" w:lineRule="auto"/>
        <w:jc w:val="both"/>
        <w:rPr>
          <w:rFonts w:ascii="Bookman Old Style" w:hAnsi="Bookman Old Style" w:cs="Arial"/>
          <w:bCs/>
          <w:sz w:val="24"/>
          <w:szCs w:val="24"/>
        </w:rPr>
      </w:pPr>
    </w:p>
    <w:p w14:paraId="270D715B" w14:textId="77777777" w:rsidR="00481695" w:rsidRDefault="00481695" w:rsidP="00AF2039">
      <w:pPr>
        <w:pStyle w:val="ListParagraph"/>
        <w:autoSpaceDE w:val="0"/>
        <w:autoSpaceDN w:val="0"/>
        <w:adjustRightInd w:val="0"/>
        <w:spacing w:after="0" w:line="360" w:lineRule="auto"/>
        <w:jc w:val="both"/>
        <w:rPr>
          <w:rFonts w:ascii="Bookman Old Style" w:hAnsi="Bookman Old Style" w:cs="Arial"/>
          <w:bCs/>
          <w:sz w:val="24"/>
          <w:szCs w:val="24"/>
        </w:rPr>
      </w:pPr>
    </w:p>
    <w:p w14:paraId="49C27E49" w14:textId="77777777" w:rsidR="00481695" w:rsidRDefault="00481695" w:rsidP="00AF2039">
      <w:pPr>
        <w:pStyle w:val="ListParagraph"/>
        <w:autoSpaceDE w:val="0"/>
        <w:autoSpaceDN w:val="0"/>
        <w:adjustRightInd w:val="0"/>
        <w:spacing w:after="0" w:line="360" w:lineRule="auto"/>
        <w:jc w:val="both"/>
        <w:rPr>
          <w:rFonts w:ascii="Bookman Old Style" w:hAnsi="Bookman Old Style" w:cs="Arial"/>
          <w:bCs/>
          <w:sz w:val="24"/>
          <w:szCs w:val="24"/>
        </w:rPr>
      </w:pPr>
    </w:p>
    <w:p w14:paraId="45738246" w14:textId="77777777" w:rsidR="00481695" w:rsidRPr="009124C8" w:rsidRDefault="00481695" w:rsidP="00AF2039">
      <w:pPr>
        <w:pStyle w:val="ListParagraph"/>
        <w:autoSpaceDE w:val="0"/>
        <w:autoSpaceDN w:val="0"/>
        <w:adjustRightInd w:val="0"/>
        <w:spacing w:after="0" w:line="360" w:lineRule="auto"/>
        <w:jc w:val="both"/>
        <w:rPr>
          <w:rFonts w:ascii="Bookman Old Style" w:hAnsi="Bookman Old Style" w:cs="Arial"/>
          <w:bCs/>
          <w:sz w:val="24"/>
          <w:szCs w:val="24"/>
        </w:rPr>
      </w:pPr>
    </w:p>
    <w:p w14:paraId="7B598367" w14:textId="77777777" w:rsidR="00CD0174" w:rsidRPr="009124C8" w:rsidRDefault="00CD0174" w:rsidP="00CD0174">
      <w:pPr>
        <w:autoSpaceDE w:val="0"/>
        <w:autoSpaceDN w:val="0"/>
        <w:adjustRightInd w:val="0"/>
        <w:spacing w:after="0" w:line="360" w:lineRule="auto"/>
        <w:jc w:val="both"/>
        <w:rPr>
          <w:rFonts w:ascii="Bookman Old Style" w:hAnsi="Bookman Old Style" w:cs="Arial"/>
          <w:b/>
          <w:bCs/>
          <w:sz w:val="24"/>
          <w:szCs w:val="24"/>
        </w:rPr>
      </w:pPr>
      <w:r w:rsidRPr="009124C8">
        <w:rPr>
          <w:rFonts w:ascii="Bookman Old Style" w:hAnsi="Bookman Old Style" w:cs="Arial"/>
          <w:b/>
          <w:bCs/>
          <w:sz w:val="24"/>
          <w:szCs w:val="24"/>
        </w:rPr>
        <w:lastRenderedPageBreak/>
        <w:t>P</w:t>
      </w:r>
      <w:r w:rsidR="003D7A38" w:rsidRPr="009124C8">
        <w:rPr>
          <w:rFonts w:ascii="Bookman Old Style" w:hAnsi="Bookman Old Style" w:cs="Arial"/>
          <w:b/>
          <w:bCs/>
          <w:sz w:val="24"/>
          <w:szCs w:val="24"/>
        </w:rPr>
        <w:t>rocedure</w:t>
      </w:r>
    </w:p>
    <w:p w14:paraId="34130DAA" w14:textId="77777777" w:rsidR="00CD0174" w:rsidRPr="009124C8" w:rsidRDefault="00CD0174" w:rsidP="0097115C">
      <w:pPr>
        <w:pStyle w:val="ListParagraph"/>
        <w:numPr>
          <w:ilvl w:val="0"/>
          <w:numId w:val="77"/>
        </w:numPr>
        <w:autoSpaceDE w:val="0"/>
        <w:autoSpaceDN w:val="0"/>
        <w:adjustRightInd w:val="0"/>
        <w:spacing w:after="0" w:line="360" w:lineRule="auto"/>
        <w:jc w:val="both"/>
        <w:rPr>
          <w:rFonts w:ascii="Bookman Old Style" w:hAnsi="Bookman Old Style" w:cs="Arial"/>
          <w:b/>
          <w:bCs/>
          <w:sz w:val="24"/>
          <w:szCs w:val="24"/>
        </w:rPr>
      </w:pPr>
      <w:r w:rsidRPr="009124C8">
        <w:rPr>
          <w:rFonts w:ascii="Bookman Old Style" w:hAnsi="Bookman Old Style" w:cs="Arial"/>
          <w:b/>
          <w:bCs/>
          <w:sz w:val="24"/>
          <w:szCs w:val="24"/>
        </w:rPr>
        <w:t>S</w:t>
      </w:r>
      <w:r w:rsidR="003D7A38" w:rsidRPr="009124C8">
        <w:rPr>
          <w:rFonts w:ascii="Bookman Old Style" w:hAnsi="Bookman Old Style" w:cs="Arial"/>
          <w:b/>
          <w:bCs/>
          <w:sz w:val="24"/>
          <w:szCs w:val="24"/>
        </w:rPr>
        <w:t>oda</w:t>
      </w:r>
    </w:p>
    <w:p w14:paraId="5A00075A" w14:textId="77777777" w:rsidR="00CD0174" w:rsidRDefault="00CD0174" w:rsidP="0097115C">
      <w:pPr>
        <w:pStyle w:val="ListParagraph"/>
        <w:numPr>
          <w:ilvl w:val="0"/>
          <w:numId w:val="76"/>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Do at least duplicate determinations for unboiled soda and for boiled soda sample; open soda well before use to allow escape of carbon dioxide so that the sample can be pipetted.</w:t>
      </w:r>
    </w:p>
    <w:p w14:paraId="4E26E44E" w14:textId="77777777" w:rsidR="00CD0174" w:rsidRDefault="00CD0174" w:rsidP="0097115C">
      <w:pPr>
        <w:pStyle w:val="ListParagraph"/>
        <w:numPr>
          <w:ilvl w:val="0"/>
          <w:numId w:val="76"/>
        </w:numPr>
        <w:autoSpaceDE w:val="0"/>
        <w:autoSpaceDN w:val="0"/>
        <w:adjustRightInd w:val="0"/>
        <w:spacing w:after="0" w:line="360" w:lineRule="auto"/>
        <w:jc w:val="both"/>
        <w:rPr>
          <w:rFonts w:ascii="Bookman Old Style" w:hAnsi="Bookman Old Style" w:cs="Arial"/>
          <w:bCs/>
          <w:sz w:val="24"/>
          <w:szCs w:val="24"/>
        </w:rPr>
      </w:pPr>
      <w:r w:rsidRPr="00613291">
        <w:rPr>
          <w:rFonts w:ascii="Bookman Old Style" w:hAnsi="Bookman Old Style" w:cs="Arial"/>
          <w:bCs/>
          <w:sz w:val="24"/>
          <w:szCs w:val="24"/>
        </w:rPr>
        <w:t xml:space="preserve">Unboiled soda: Pipette 20 ml of soda into a 250- ml Erlenmeyer flask. Add ca. 50 ml CO2-free dd water. Add 3 drops of a 1% phenolphthalein solution and titrate with standardized NaOH (ca. 0.1 N) to a faint pink color (NaOH in </w:t>
      </w:r>
      <w:r w:rsidR="00EA1E47" w:rsidRPr="00613291">
        <w:rPr>
          <w:rFonts w:ascii="Bookman Old Style" w:hAnsi="Bookman Old Style" w:cs="Arial"/>
          <w:bCs/>
          <w:sz w:val="24"/>
          <w:szCs w:val="24"/>
        </w:rPr>
        <w:t>burette</w:t>
      </w:r>
      <w:r w:rsidRPr="00613291">
        <w:rPr>
          <w:rFonts w:ascii="Bookman Old Style" w:hAnsi="Bookman Old Style" w:cs="Arial"/>
          <w:bCs/>
          <w:sz w:val="24"/>
          <w:szCs w:val="24"/>
        </w:rPr>
        <w:t xml:space="preserve">, from Method A). Record the beginning and ending volumes on the </w:t>
      </w:r>
      <w:r w:rsidR="00EA1E47" w:rsidRPr="00613291">
        <w:rPr>
          <w:rFonts w:ascii="Bookman Old Style" w:hAnsi="Bookman Old Style" w:cs="Arial"/>
          <w:bCs/>
          <w:sz w:val="24"/>
          <w:szCs w:val="24"/>
        </w:rPr>
        <w:t>burette</w:t>
      </w:r>
      <w:r w:rsidRPr="00613291">
        <w:rPr>
          <w:rFonts w:ascii="Bookman Old Style" w:hAnsi="Bookman Old Style" w:cs="Arial"/>
          <w:bCs/>
          <w:sz w:val="24"/>
          <w:szCs w:val="24"/>
        </w:rPr>
        <w:t xml:space="preserve"> to determine the total volume of NaOH solution used in each titration. Observe the endpoint. Note whether the color fades.</w:t>
      </w:r>
    </w:p>
    <w:p w14:paraId="451171A8" w14:textId="77777777" w:rsidR="00CD0174" w:rsidRPr="009124C8" w:rsidRDefault="00CD0174" w:rsidP="0097115C">
      <w:pPr>
        <w:pStyle w:val="ListParagraph"/>
        <w:numPr>
          <w:ilvl w:val="0"/>
          <w:numId w:val="76"/>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 xml:space="preserve">Boiled soda: Pipette 20 ml of soda into a 250-ml Erlenmeyer flask. Bring the sample to boiling on a hot plate, swirling the flask often. Boil the sample only 30–60 s. Cool to room temperature. Add ca. 50 ml CO2-free dd water. Add 3 drops of the phenolphthalein solution and titrate as described above. Record the beginning and ending volumes on the </w:t>
      </w:r>
      <w:r w:rsidR="00EA1E47" w:rsidRPr="009124C8">
        <w:rPr>
          <w:rFonts w:ascii="Bookman Old Style" w:hAnsi="Bookman Old Style" w:cs="Arial"/>
          <w:bCs/>
          <w:sz w:val="24"/>
          <w:szCs w:val="24"/>
        </w:rPr>
        <w:t>burette</w:t>
      </w:r>
      <w:r w:rsidRPr="009124C8">
        <w:rPr>
          <w:rFonts w:ascii="Bookman Old Style" w:hAnsi="Bookman Old Style" w:cs="Arial"/>
          <w:bCs/>
          <w:sz w:val="24"/>
          <w:szCs w:val="24"/>
        </w:rPr>
        <w:t xml:space="preserve"> to determine the total volume of NaOH solution used in each titration. Observe the endpoint. Note whether the color fades.</w:t>
      </w:r>
    </w:p>
    <w:p w14:paraId="49421465" w14:textId="77777777" w:rsidR="00CD0174" w:rsidRPr="00613291" w:rsidRDefault="00CD0174" w:rsidP="00CD0174">
      <w:pPr>
        <w:autoSpaceDE w:val="0"/>
        <w:autoSpaceDN w:val="0"/>
        <w:adjustRightInd w:val="0"/>
        <w:spacing w:after="0" w:line="360" w:lineRule="auto"/>
        <w:jc w:val="both"/>
        <w:rPr>
          <w:rFonts w:ascii="Bookman Old Style" w:hAnsi="Bookman Old Style" w:cs="Arial"/>
          <w:bCs/>
          <w:sz w:val="24"/>
          <w:szCs w:val="24"/>
        </w:rPr>
      </w:pPr>
    </w:p>
    <w:p w14:paraId="071542C8" w14:textId="77777777" w:rsidR="00CD0174" w:rsidRPr="009124C8" w:rsidRDefault="00CD0174" w:rsidP="0097115C">
      <w:pPr>
        <w:pStyle w:val="ListParagraph"/>
        <w:numPr>
          <w:ilvl w:val="0"/>
          <w:numId w:val="77"/>
        </w:numPr>
        <w:autoSpaceDE w:val="0"/>
        <w:autoSpaceDN w:val="0"/>
        <w:adjustRightInd w:val="0"/>
        <w:spacing w:after="0" w:line="360" w:lineRule="auto"/>
        <w:jc w:val="both"/>
        <w:rPr>
          <w:rFonts w:ascii="Bookman Old Style" w:hAnsi="Bookman Old Style" w:cs="Arial"/>
          <w:b/>
          <w:bCs/>
          <w:sz w:val="24"/>
          <w:szCs w:val="24"/>
        </w:rPr>
      </w:pPr>
      <w:r w:rsidRPr="009124C8">
        <w:rPr>
          <w:rFonts w:ascii="Bookman Old Style" w:hAnsi="Bookman Old Style" w:cs="Arial"/>
          <w:b/>
          <w:bCs/>
          <w:sz w:val="24"/>
          <w:szCs w:val="24"/>
        </w:rPr>
        <w:t>Apple Juice</w:t>
      </w:r>
    </w:p>
    <w:p w14:paraId="55AFAF33" w14:textId="77777777" w:rsidR="00CD0174" w:rsidRPr="009124C8" w:rsidRDefault="00CD0174" w:rsidP="0097115C">
      <w:pPr>
        <w:pStyle w:val="ListParagraph"/>
        <w:numPr>
          <w:ilvl w:val="0"/>
          <w:numId w:val="78"/>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Standardize the pH meter with pH 7.0 and 4.0 buffers, using instructions for the pH meter available.</w:t>
      </w:r>
    </w:p>
    <w:p w14:paraId="4FE10860" w14:textId="77777777" w:rsidR="00CD0174" w:rsidRPr="009124C8" w:rsidRDefault="00CD0174" w:rsidP="0097115C">
      <w:pPr>
        <w:pStyle w:val="ListParagraph"/>
        <w:numPr>
          <w:ilvl w:val="0"/>
          <w:numId w:val="78"/>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Prepare as described below three apple juice samples that will be compared:</w:t>
      </w:r>
    </w:p>
    <w:p w14:paraId="070B2458" w14:textId="77777777" w:rsidR="00CD0174" w:rsidRPr="00613291" w:rsidRDefault="00CD0174" w:rsidP="00CD0174">
      <w:pPr>
        <w:autoSpaceDE w:val="0"/>
        <w:autoSpaceDN w:val="0"/>
        <w:adjustRightInd w:val="0"/>
        <w:spacing w:after="0" w:line="360" w:lineRule="auto"/>
        <w:ind w:left="1440"/>
        <w:jc w:val="both"/>
        <w:rPr>
          <w:rFonts w:ascii="Bookman Old Style" w:hAnsi="Bookman Old Style" w:cs="Arial"/>
          <w:bCs/>
          <w:sz w:val="24"/>
          <w:szCs w:val="24"/>
        </w:rPr>
      </w:pPr>
      <w:r w:rsidRPr="00613291">
        <w:rPr>
          <w:rFonts w:ascii="Bookman Old Style" w:hAnsi="Bookman Old Style" w:cs="Arial"/>
          <w:bCs/>
          <w:sz w:val="24"/>
          <w:szCs w:val="24"/>
        </w:rPr>
        <w:t>A – Apple juice (Set aside, to recall original color)</w:t>
      </w:r>
    </w:p>
    <w:p w14:paraId="517DF2CC" w14:textId="77777777" w:rsidR="00CD0174" w:rsidRPr="00613291" w:rsidRDefault="00CD0174" w:rsidP="00CD0174">
      <w:pPr>
        <w:autoSpaceDE w:val="0"/>
        <w:autoSpaceDN w:val="0"/>
        <w:adjustRightInd w:val="0"/>
        <w:spacing w:after="0" w:line="360" w:lineRule="auto"/>
        <w:ind w:left="1440"/>
        <w:jc w:val="both"/>
        <w:rPr>
          <w:rFonts w:ascii="Bookman Old Style" w:hAnsi="Bookman Old Style" w:cs="Arial"/>
          <w:bCs/>
          <w:sz w:val="24"/>
          <w:szCs w:val="24"/>
        </w:rPr>
      </w:pPr>
      <w:r w:rsidRPr="00613291">
        <w:rPr>
          <w:rFonts w:ascii="Bookman Old Style" w:hAnsi="Bookman Old Style" w:cs="Arial"/>
          <w:bCs/>
          <w:sz w:val="24"/>
          <w:szCs w:val="24"/>
        </w:rPr>
        <w:t>B – Apple juice; titrate with std. NaOH</w:t>
      </w:r>
    </w:p>
    <w:p w14:paraId="67D86A1A" w14:textId="77777777" w:rsidR="00CD0174" w:rsidRDefault="00CD0174" w:rsidP="00CD0174">
      <w:pPr>
        <w:autoSpaceDE w:val="0"/>
        <w:autoSpaceDN w:val="0"/>
        <w:adjustRightInd w:val="0"/>
        <w:spacing w:after="0" w:line="360" w:lineRule="auto"/>
        <w:ind w:left="1440"/>
        <w:jc w:val="both"/>
        <w:rPr>
          <w:rFonts w:ascii="Bookman Old Style" w:hAnsi="Bookman Old Style" w:cs="Arial"/>
          <w:bCs/>
          <w:sz w:val="24"/>
          <w:szCs w:val="24"/>
        </w:rPr>
      </w:pPr>
      <w:r w:rsidRPr="00613291">
        <w:rPr>
          <w:rFonts w:ascii="Bookman Old Style" w:hAnsi="Bookman Old Style" w:cs="Arial"/>
          <w:bCs/>
          <w:sz w:val="24"/>
          <w:szCs w:val="24"/>
        </w:rPr>
        <w:t>C – Apple juice; add phenolphthalein; titrate with std. N</w:t>
      </w:r>
      <w:r>
        <w:rPr>
          <w:rFonts w:ascii="Bookman Old Style" w:hAnsi="Bookman Old Style" w:cs="Arial"/>
          <w:bCs/>
          <w:sz w:val="24"/>
          <w:szCs w:val="24"/>
        </w:rPr>
        <w:t>aOH; follow pH during titration</w:t>
      </w:r>
      <w:r w:rsidR="00481695">
        <w:rPr>
          <w:rFonts w:ascii="Bookman Old Style" w:hAnsi="Bookman Old Style" w:cs="Arial"/>
          <w:bCs/>
          <w:sz w:val="24"/>
          <w:szCs w:val="24"/>
        </w:rPr>
        <w:t>.</w:t>
      </w:r>
    </w:p>
    <w:p w14:paraId="746B5A28" w14:textId="77777777" w:rsidR="00481695" w:rsidRDefault="00481695" w:rsidP="00CD0174">
      <w:pPr>
        <w:autoSpaceDE w:val="0"/>
        <w:autoSpaceDN w:val="0"/>
        <w:adjustRightInd w:val="0"/>
        <w:spacing w:after="0" w:line="360" w:lineRule="auto"/>
        <w:ind w:left="1440"/>
        <w:jc w:val="both"/>
        <w:rPr>
          <w:rFonts w:ascii="Bookman Old Style" w:hAnsi="Bookman Old Style" w:cs="Arial"/>
          <w:bCs/>
          <w:sz w:val="24"/>
          <w:szCs w:val="24"/>
        </w:rPr>
      </w:pPr>
    </w:p>
    <w:p w14:paraId="556EB441" w14:textId="77777777" w:rsidR="00481695" w:rsidRDefault="00481695" w:rsidP="00CD0174">
      <w:pPr>
        <w:autoSpaceDE w:val="0"/>
        <w:autoSpaceDN w:val="0"/>
        <w:adjustRightInd w:val="0"/>
        <w:spacing w:after="0" w:line="360" w:lineRule="auto"/>
        <w:ind w:left="1440"/>
        <w:jc w:val="both"/>
        <w:rPr>
          <w:rFonts w:ascii="Bookman Old Style" w:hAnsi="Bookman Old Style" w:cs="Arial"/>
          <w:bCs/>
          <w:sz w:val="24"/>
          <w:szCs w:val="24"/>
        </w:rPr>
      </w:pPr>
    </w:p>
    <w:p w14:paraId="1306080B" w14:textId="77777777" w:rsidR="00AF2039" w:rsidRDefault="00AF2039" w:rsidP="00CD0174">
      <w:pPr>
        <w:autoSpaceDE w:val="0"/>
        <w:autoSpaceDN w:val="0"/>
        <w:adjustRightInd w:val="0"/>
        <w:spacing w:after="0" w:line="360" w:lineRule="auto"/>
        <w:jc w:val="both"/>
        <w:rPr>
          <w:rFonts w:ascii="Bookman Old Style" w:hAnsi="Bookman Old Style" w:cs="Arial"/>
          <w:b/>
          <w:bCs/>
          <w:sz w:val="24"/>
          <w:szCs w:val="24"/>
        </w:rPr>
      </w:pPr>
    </w:p>
    <w:p w14:paraId="696F4D15" w14:textId="77777777" w:rsidR="00CD0174" w:rsidRPr="009124C8" w:rsidRDefault="00CD0174" w:rsidP="00CD0174">
      <w:pPr>
        <w:autoSpaceDE w:val="0"/>
        <w:autoSpaceDN w:val="0"/>
        <w:adjustRightInd w:val="0"/>
        <w:spacing w:after="0" w:line="360" w:lineRule="auto"/>
        <w:jc w:val="both"/>
        <w:rPr>
          <w:rFonts w:ascii="Bookman Old Style" w:hAnsi="Bookman Old Style" w:cs="Arial"/>
          <w:b/>
          <w:bCs/>
          <w:sz w:val="24"/>
          <w:szCs w:val="24"/>
        </w:rPr>
      </w:pPr>
      <w:r w:rsidRPr="009124C8">
        <w:rPr>
          <w:rFonts w:ascii="Bookman Old Style" w:hAnsi="Bookman Old Style" w:cs="Arial"/>
          <w:b/>
          <w:bCs/>
          <w:sz w:val="24"/>
          <w:szCs w:val="24"/>
        </w:rPr>
        <w:lastRenderedPageBreak/>
        <w:t>P</w:t>
      </w:r>
      <w:r w:rsidR="00EA1E47" w:rsidRPr="009124C8">
        <w:rPr>
          <w:rFonts w:ascii="Bookman Old Style" w:hAnsi="Bookman Old Style" w:cs="Arial"/>
          <w:b/>
          <w:bCs/>
          <w:sz w:val="24"/>
          <w:szCs w:val="24"/>
        </w:rPr>
        <w:t>rocedure</w:t>
      </w:r>
      <w:r w:rsidRPr="009124C8">
        <w:rPr>
          <w:rFonts w:ascii="Bookman Old Style" w:hAnsi="Bookman Old Style" w:cs="Arial"/>
          <w:b/>
          <w:bCs/>
          <w:sz w:val="24"/>
          <w:szCs w:val="24"/>
        </w:rPr>
        <w:t xml:space="preserve"> </w:t>
      </w:r>
    </w:p>
    <w:p w14:paraId="6DED1C95" w14:textId="77777777" w:rsidR="00C04CD4" w:rsidRDefault="00CD0174" w:rsidP="0097115C">
      <w:pPr>
        <w:pStyle w:val="ListParagraph"/>
        <w:numPr>
          <w:ilvl w:val="0"/>
          <w:numId w:val="79"/>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 xml:space="preserve">Into each of three (A, B, C) 250-ml beakers, pipette 20 ml of apple juice. Add ca. 50 ml CO2-free water to each. To beaker C, add 3 drops of a 1% phenolphthalein solution. </w:t>
      </w:r>
    </w:p>
    <w:p w14:paraId="3C6E66EE" w14:textId="77777777" w:rsidR="00CD0174" w:rsidRDefault="00CD0174" w:rsidP="0097115C">
      <w:pPr>
        <w:pStyle w:val="ListParagraph"/>
        <w:numPr>
          <w:ilvl w:val="0"/>
          <w:numId w:val="79"/>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Using two burets filled with the standardized NaOH solution (ca. 0.1 N), titrate Samples B and C simultaneously. Follow the pH during titration of Sample C</w:t>
      </w:r>
      <w:r w:rsidR="00EA1E47">
        <w:rPr>
          <w:rFonts w:ascii="Bookman Old Style" w:hAnsi="Bookman Old Style" w:cs="Arial"/>
          <w:bCs/>
          <w:sz w:val="24"/>
          <w:szCs w:val="24"/>
        </w:rPr>
        <w:t xml:space="preserve"> </w:t>
      </w:r>
      <w:r w:rsidRPr="009124C8">
        <w:rPr>
          <w:rFonts w:ascii="Bookman Old Style" w:hAnsi="Bookman Old Style" w:cs="Arial"/>
          <w:bCs/>
          <w:sz w:val="24"/>
          <w:szCs w:val="24"/>
        </w:rPr>
        <w:t>containing phenolphthalein.</w:t>
      </w:r>
    </w:p>
    <w:p w14:paraId="726F9A64" w14:textId="77777777" w:rsidR="00CD0174" w:rsidRPr="009124C8" w:rsidRDefault="00CD0174" w:rsidP="00CD0174">
      <w:pPr>
        <w:pStyle w:val="ListParagraph"/>
        <w:autoSpaceDE w:val="0"/>
        <w:autoSpaceDN w:val="0"/>
        <w:adjustRightInd w:val="0"/>
        <w:spacing w:after="0" w:line="360" w:lineRule="auto"/>
        <w:jc w:val="both"/>
        <w:rPr>
          <w:rFonts w:ascii="Bookman Old Style" w:hAnsi="Bookman Old Style" w:cs="Arial"/>
          <w:bCs/>
          <w:i/>
          <w:sz w:val="24"/>
          <w:szCs w:val="24"/>
        </w:rPr>
      </w:pPr>
      <w:r w:rsidRPr="009124C8">
        <w:rPr>
          <w:rFonts w:ascii="Bookman Old Style" w:hAnsi="Bookman Old Style" w:cs="Arial"/>
          <w:bCs/>
          <w:i/>
          <w:sz w:val="24"/>
          <w:szCs w:val="24"/>
        </w:rPr>
        <w:t xml:space="preserve">(Note: If only one </w:t>
      </w:r>
      <w:r w:rsidR="00EA1E47" w:rsidRPr="009124C8">
        <w:rPr>
          <w:rFonts w:ascii="Bookman Old Style" w:hAnsi="Bookman Old Style" w:cs="Arial"/>
          <w:bCs/>
          <w:i/>
          <w:sz w:val="24"/>
          <w:szCs w:val="24"/>
        </w:rPr>
        <w:t>burette</w:t>
      </w:r>
      <w:r w:rsidRPr="009124C8">
        <w:rPr>
          <w:rFonts w:ascii="Bookman Old Style" w:hAnsi="Bookman Old Style" w:cs="Arial"/>
          <w:bCs/>
          <w:i/>
          <w:sz w:val="24"/>
          <w:szCs w:val="24"/>
        </w:rPr>
        <w:t xml:space="preserve"> is available, titrate Samples B and C sequentially, i.e., add 1 ml to B, then 1 ml to C.) </w:t>
      </w:r>
    </w:p>
    <w:p w14:paraId="3E82D7AD" w14:textId="77777777" w:rsidR="00CD0174" w:rsidRPr="009124C8" w:rsidRDefault="00CD0174" w:rsidP="0097115C">
      <w:pPr>
        <w:pStyle w:val="ListParagraph"/>
        <w:numPr>
          <w:ilvl w:val="0"/>
          <w:numId w:val="79"/>
        </w:numPr>
        <w:autoSpaceDE w:val="0"/>
        <w:autoSpaceDN w:val="0"/>
        <w:adjustRightInd w:val="0"/>
        <w:spacing w:after="0" w:line="360" w:lineRule="auto"/>
        <w:jc w:val="both"/>
        <w:rPr>
          <w:rFonts w:ascii="Bookman Old Style" w:hAnsi="Bookman Old Style" w:cs="Arial"/>
          <w:bCs/>
          <w:sz w:val="24"/>
          <w:szCs w:val="24"/>
        </w:rPr>
      </w:pPr>
      <w:r w:rsidRPr="009124C8">
        <w:rPr>
          <w:rFonts w:ascii="Bookman Old Style" w:hAnsi="Bookman Old Style" w:cs="Arial"/>
          <w:bCs/>
          <w:sz w:val="24"/>
          <w:szCs w:val="24"/>
        </w:rPr>
        <w:t>Record the initial pH and the pH at ca. 1.0 ml intervals until a pH of 9.0 is reached. Also, observe any color changes that occur during the titration to determine when the phenolphthalein endpoint is reached. Sample A is intended to help you remember the original color of the apple juice. Sample B (without phenolphthalein) does not need to be followed with the pH meter, but is to be titrated along with the other beaker to aid in observing color changes.</w:t>
      </w:r>
    </w:p>
    <w:p w14:paraId="3C98F0AC" w14:textId="77777777" w:rsidR="00CD0174" w:rsidRPr="00613291" w:rsidRDefault="00CD0174" w:rsidP="00CD0174">
      <w:pPr>
        <w:autoSpaceDE w:val="0"/>
        <w:autoSpaceDN w:val="0"/>
        <w:adjustRightInd w:val="0"/>
        <w:spacing w:after="0" w:line="360" w:lineRule="auto"/>
        <w:jc w:val="both"/>
        <w:rPr>
          <w:rFonts w:ascii="Bookman Old Style" w:hAnsi="Bookman Old Style" w:cs="Arial"/>
          <w:bCs/>
          <w:sz w:val="24"/>
          <w:szCs w:val="24"/>
        </w:rPr>
      </w:pPr>
    </w:p>
    <w:p w14:paraId="5255D4BE" w14:textId="77777777" w:rsidR="00CD0174" w:rsidRPr="009124C8" w:rsidRDefault="00CD0174" w:rsidP="00CD0174">
      <w:pPr>
        <w:autoSpaceDE w:val="0"/>
        <w:autoSpaceDN w:val="0"/>
        <w:adjustRightInd w:val="0"/>
        <w:spacing w:after="0" w:line="360" w:lineRule="auto"/>
        <w:jc w:val="both"/>
        <w:rPr>
          <w:rFonts w:ascii="Bookman Old Style" w:hAnsi="Bookman Old Style" w:cs="Arial"/>
          <w:b/>
          <w:bCs/>
          <w:sz w:val="24"/>
          <w:szCs w:val="24"/>
        </w:rPr>
      </w:pPr>
      <w:r w:rsidRPr="009124C8">
        <w:rPr>
          <w:rFonts w:ascii="Bookman Old Style" w:hAnsi="Bookman Old Style" w:cs="Arial"/>
          <w:b/>
          <w:bCs/>
          <w:sz w:val="24"/>
          <w:szCs w:val="24"/>
        </w:rPr>
        <w:t>D</w:t>
      </w:r>
      <w:r w:rsidR="00EA1E47" w:rsidRPr="009124C8">
        <w:rPr>
          <w:rFonts w:ascii="Bookman Old Style" w:hAnsi="Bookman Old Style" w:cs="Arial"/>
          <w:b/>
          <w:bCs/>
          <w:sz w:val="24"/>
          <w:szCs w:val="24"/>
        </w:rPr>
        <w:t>ata and calculations</w:t>
      </w:r>
    </w:p>
    <w:p w14:paraId="41CF6A32" w14:textId="77777777" w:rsidR="00CD0174" w:rsidRDefault="00CD0174" w:rsidP="0097115C">
      <w:pPr>
        <w:pStyle w:val="ListParagraph"/>
        <w:numPr>
          <w:ilvl w:val="0"/>
          <w:numId w:val="80"/>
        </w:numPr>
        <w:autoSpaceDE w:val="0"/>
        <w:autoSpaceDN w:val="0"/>
        <w:adjustRightInd w:val="0"/>
        <w:spacing w:after="0" w:line="360" w:lineRule="auto"/>
        <w:jc w:val="both"/>
        <w:rPr>
          <w:rFonts w:ascii="Bookman Old Style" w:hAnsi="Bookman Old Style" w:cs="Arial"/>
          <w:b/>
          <w:bCs/>
          <w:sz w:val="24"/>
          <w:szCs w:val="24"/>
        </w:rPr>
      </w:pPr>
      <w:r w:rsidRPr="009124C8">
        <w:rPr>
          <w:rFonts w:ascii="Bookman Old Style" w:hAnsi="Bookman Old Style" w:cs="Arial"/>
          <w:b/>
          <w:bCs/>
          <w:sz w:val="24"/>
          <w:szCs w:val="24"/>
        </w:rPr>
        <w:t>Soda</w:t>
      </w:r>
    </w:p>
    <w:p w14:paraId="4D29CC97" w14:textId="77777777" w:rsidR="00CD0174" w:rsidRPr="009124C8" w:rsidRDefault="00CD0174" w:rsidP="0097115C">
      <w:pPr>
        <w:pStyle w:val="ListParagraph"/>
        <w:numPr>
          <w:ilvl w:val="1"/>
          <w:numId w:val="80"/>
        </w:numPr>
        <w:autoSpaceDE w:val="0"/>
        <w:autoSpaceDN w:val="0"/>
        <w:adjustRightInd w:val="0"/>
        <w:spacing w:after="0" w:line="360" w:lineRule="auto"/>
        <w:jc w:val="both"/>
        <w:rPr>
          <w:rFonts w:ascii="Bookman Old Style" w:hAnsi="Bookman Old Style" w:cs="Arial"/>
          <w:b/>
          <w:bCs/>
          <w:sz w:val="24"/>
          <w:szCs w:val="24"/>
        </w:rPr>
      </w:pPr>
      <w:r w:rsidRPr="009124C8">
        <w:rPr>
          <w:rFonts w:ascii="Bookman Old Style" w:hAnsi="Bookman Old Style" w:cs="Arial"/>
          <w:bCs/>
          <w:sz w:val="24"/>
          <w:szCs w:val="24"/>
        </w:rPr>
        <w:t>Using the volume of NaOH used, calculate the titratable acidity (TA) of each soda sample as percentage citric acid, then calculate the mean TA of each type of sample (MW citric acid = 192.14; equivalent weight = 64.04) (Note: For equation, see Chap. 13 of Nielsen, Food Analysis Book)</w:t>
      </w:r>
    </w:p>
    <w:p w14:paraId="579AA12F" w14:textId="77777777" w:rsidR="00CD0174" w:rsidRPr="009124C8" w:rsidRDefault="00CD0174" w:rsidP="00CD0174">
      <w:pPr>
        <w:pStyle w:val="ListParagraph"/>
        <w:autoSpaceDE w:val="0"/>
        <w:autoSpaceDN w:val="0"/>
        <w:adjustRightInd w:val="0"/>
        <w:spacing w:after="0" w:line="360" w:lineRule="auto"/>
        <w:ind w:left="1440"/>
        <w:jc w:val="both"/>
        <w:rPr>
          <w:rFonts w:ascii="Bookman Old Style" w:hAnsi="Bookman Old Style" w:cs="Arial"/>
          <w:b/>
          <w:bCs/>
          <w:sz w:val="24"/>
          <w:szCs w:val="24"/>
        </w:rPr>
      </w:pPr>
    </w:p>
    <w:p w14:paraId="62266A3B" w14:textId="77777777" w:rsidR="00CD0174" w:rsidRPr="009124C8" w:rsidRDefault="00CD0174" w:rsidP="0097115C">
      <w:pPr>
        <w:pStyle w:val="ListParagraph"/>
        <w:numPr>
          <w:ilvl w:val="1"/>
          <w:numId w:val="80"/>
        </w:numPr>
        <w:autoSpaceDE w:val="0"/>
        <w:autoSpaceDN w:val="0"/>
        <w:adjustRightInd w:val="0"/>
        <w:spacing w:after="0" w:line="360" w:lineRule="auto"/>
        <w:jc w:val="both"/>
        <w:rPr>
          <w:rFonts w:ascii="Bookman Old Style" w:hAnsi="Bookman Old Style" w:cs="Arial"/>
          <w:b/>
          <w:bCs/>
          <w:sz w:val="24"/>
          <w:szCs w:val="24"/>
        </w:rPr>
      </w:pPr>
      <w:r w:rsidRPr="009124C8">
        <w:rPr>
          <w:rFonts w:ascii="Bookman Old Style" w:hAnsi="Bookman Old Style" w:cs="Arial"/>
          <w:b/>
          <w:bCs/>
          <w:sz w:val="24"/>
          <w:szCs w:val="24"/>
        </w:rPr>
        <w:t>Sample calculation:</w:t>
      </w:r>
    </w:p>
    <w:p w14:paraId="76C63152" w14:textId="77777777" w:rsidR="00CD0174" w:rsidRPr="00613291" w:rsidRDefault="00CD0174" w:rsidP="00C04CD4">
      <w:pPr>
        <w:autoSpaceDE w:val="0"/>
        <w:autoSpaceDN w:val="0"/>
        <w:adjustRightInd w:val="0"/>
        <w:spacing w:after="0" w:line="360" w:lineRule="auto"/>
        <w:ind w:left="360"/>
        <w:jc w:val="both"/>
        <w:rPr>
          <w:rFonts w:ascii="Bookman Old Style" w:hAnsi="Bookman Old Style" w:cs="Arial"/>
          <w:bCs/>
          <w:sz w:val="24"/>
          <w:szCs w:val="24"/>
        </w:rPr>
      </w:pPr>
      <w:r w:rsidRPr="00613291">
        <w:rPr>
          <w:rFonts w:ascii="Bookman Old Style" w:hAnsi="Bookman Old Style" w:cs="Arial"/>
          <w:bCs/>
          <w:sz w:val="24"/>
          <w:szCs w:val="24"/>
        </w:rPr>
        <w:t>%Acid= (ml base titrant) x (N of base in mol / liter) x (Eq. Wt. of acid)</w:t>
      </w:r>
    </w:p>
    <w:p w14:paraId="2C5F1977" w14:textId="77777777" w:rsidR="00CD0174" w:rsidRPr="00613291" w:rsidRDefault="00CD0174" w:rsidP="00CD0174">
      <w:pPr>
        <w:autoSpaceDE w:val="0"/>
        <w:autoSpaceDN w:val="0"/>
        <w:adjustRightInd w:val="0"/>
        <w:spacing w:after="0" w:line="360" w:lineRule="auto"/>
        <w:jc w:val="both"/>
        <w:rPr>
          <w:rFonts w:ascii="Bookman Old Style" w:hAnsi="Bookman Old Style" w:cs="Arial"/>
          <w:bCs/>
          <w:sz w:val="24"/>
          <w:szCs w:val="24"/>
        </w:rPr>
      </w:pPr>
      <w:r w:rsidRPr="00613291">
        <w:rPr>
          <w:rFonts w:ascii="Bookman Old Style" w:hAnsi="Bookman Old Style" w:cs="Arial"/>
          <w:bCs/>
          <w:sz w:val="24"/>
          <w:szCs w:val="24"/>
        </w:rPr>
        <w:t xml:space="preserve">                                 (Sample volume in ml) x 10</w:t>
      </w:r>
    </w:p>
    <w:p w14:paraId="5760BBAD" w14:textId="77777777" w:rsidR="00CD0174" w:rsidRPr="00613291" w:rsidRDefault="00CD0174" w:rsidP="00CD0174">
      <w:pPr>
        <w:autoSpaceDE w:val="0"/>
        <w:autoSpaceDN w:val="0"/>
        <w:adjustRightInd w:val="0"/>
        <w:spacing w:after="0" w:line="360" w:lineRule="auto"/>
        <w:ind w:left="2160" w:firstLine="720"/>
        <w:jc w:val="both"/>
        <w:rPr>
          <w:rFonts w:ascii="Bookman Old Style" w:hAnsi="Bookman Old Style" w:cs="Arial"/>
          <w:bCs/>
          <w:sz w:val="24"/>
          <w:szCs w:val="24"/>
        </w:rPr>
      </w:pPr>
      <w:r w:rsidRPr="00613291">
        <w:rPr>
          <w:rFonts w:ascii="Bookman Old Style" w:hAnsi="Bookman Old Style" w:cs="Arial"/>
          <w:bCs/>
          <w:sz w:val="24"/>
          <w:szCs w:val="24"/>
        </w:rPr>
        <w:t>N NaOH = 0.1019 N</w:t>
      </w:r>
    </w:p>
    <w:p w14:paraId="350CC6B2" w14:textId="77777777" w:rsidR="00CD0174" w:rsidRPr="00613291" w:rsidRDefault="00CD0174" w:rsidP="00CD0174">
      <w:pPr>
        <w:autoSpaceDE w:val="0"/>
        <w:autoSpaceDN w:val="0"/>
        <w:adjustRightInd w:val="0"/>
        <w:spacing w:after="0" w:line="360" w:lineRule="auto"/>
        <w:ind w:left="2160" w:firstLine="720"/>
        <w:jc w:val="both"/>
        <w:rPr>
          <w:rFonts w:ascii="Bookman Old Style" w:hAnsi="Bookman Old Style" w:cs="Arial"/>
          <w:bCs/>
          <w:sz w:val="24"/>
          <w:szCs w:val="24"/>
        </w:rPr>
      </w:pPr>
      <w:r w:rsidRPr="00613291">
        <w:rPr>
          <w:rFonts w:ascii="Bookman Old Style" w:hAnsi="Bookman Old Style" w:cs="Arial"/>
          <w:bCs/>
          <w:sz w:val="24"/>
          <w:szCs w:val="24"/>
        </w:rPr>
        <w:t>ml base = 7 ml</w:t>
      </w:r>
    </w:p>
    <w:p w14:paraId="462F7541" w14:textId="77777777" w:rsidR="00CD0174" w:rsidRPr="00613291" w:rsidRDefault="00CD0174" w:rsidP="00CD0174">
      <w:pPr>
        <w:autoSpaceDE w:val="0"/>
        <w:autoSpaceDN w:val="0"/>
        <w:adjustRightInd w:val="0"/>
        <w:spacing w:after="0" w:line="360" w:lineRule="auto"/>
        <w:ind w:left="2160" w:firstLine="720"/>
        <w:jc w:val="both"/>
        <w:rPr>
          <w:rFonts w:ascii="Bookman Old Style" w:hAnsi="Bookman Old Style" w:cs="Arial"/>
          <w:bCs/>
          <w:sz w:val="24"/>
          <w:szCs w:val="24"/>
        </w:rPr>
      </w:pPr>
      <w:r w:rsidRPr="00613291">
        <w:rPr>
          <w:rFonts w:ascii="Bookman Old Style" w:hAnsi="Bookman Old Style" w:cs="Arial"/>
          <w:bCs/>
          <w:sz w:val="24"/>
          <w:szCs w:val="24"/>
        </w:rPr>
        <w:t>Eq. wt. citric acid = 64.04</w:t>
      </w:r>
    </w:p>
    <w:p w14:paraId="25B2093E" w14:textId="77777777" w:rsidR="00CD0174" w:rsidRPr="00613291" w:rsidRDefault="00CD0174" w:rsidP="00CD0174">
      <w:pPr>
        <w:autoSpaceDE w:val="0"/>
        <w:autoSpaceDN w:val="0"/>
        <w:adjustRightInd w:val="0"/>
        <w:spacing w:after="0" w:line="360" w:lineRule="auto"/>
        <w:ind w:left="2160" w:firstLine="720"/>
        <w:jc w:val="both"/>
        <w:rPr>
          <w:rFonts w:ascii="Bookman Old Style" w:hAnsi="Bookman Old Style" w:cs="Arial"/>
          <w:bCs/>
          <w:sz w:val="24"/>
          <w:szCs w:val="24"/>
        </w:rPr>
      </w:pPr>
      <w:r w:rsidRPr="00613291">
        <w:rPr>
          <w:rFonts w:ascii="Bookman Old Style" w:hAnsi="Bookman Old Style" w:cs="Arial"/>
          <w:bCs/>
          <w:sz w:val="24"/>
          <w:szCs w:val="24"/>
        </w:rPr>
        <w:t>Vol. sample = 20 ml</w:t>
      </w:r>
    </w:p>
    <w:p w14:paraId="3A196611" w14:textId="77777777" w:rsidR="00CD0174" w:rsidRPr="00613291" w:rsidRDefault="00CD0174" w:rsidP="00CD0174">
      <w:pPr>
        <w:autoSpaceDE w:val="0"/>
        <w:autoSpaceDN w:val="0"/>
        <w:adjustRightInd w:val="0"/>
        <w:spacing w:after="0" w:line="360" w:lineRule="auto"/>
        <w:jc w:val="both"/>
        <w:rPr>
          <w:rFonts w:ascii="Bookman Old Style" w:hAnsi="Bookman Old Style" w:cs="Arial"/>
          <w:bCs/>
          <w:sz w:val="24"/>
          <w:szCs w:val="24"/>
        </w:rPr>
      </w:pPr>
    </w:p>
    <w:p w14:paraId="7B6D6C25" w14:textId="77777777" w:rsidR="00CD0174" w:rsidRPr="00613291" w:rsidRDefault="00CD0174" w:rsidP="00CD0174">
      <w:pPr>
        <w:autoSpaceDE w:val="0"/>
        <w:autoSpaceDN w:val="0"/>
        <w:adjustRightInd w:val="0"/>
        <w:spacing w:after="0" w:line="360" w:lineRule="auto"/>
        <w:ind w:left="1440" w:firstLine="720"/>
        <w:jc w:val="both"/>
        <w:rPr>
          <w:rFonts w:ascii="Bookman Old Style" w:hAnsi="Bookman Old Style" w:cs="Arial"/>
          <w:bCs/>
          <w:sz w:val="24"/>
          <w:szCs w:val="24"/>
        </w:rPr>
      </w:pPr>
      <w:r w:rsidRPr="00613291">
        <w:rPr>
          <w:rFonts w:ascii="Bookman Old Style" w:hAnsi="Bookman Old Style" w:cs="Arial"/>
          <w:bCs/>
          <w:sz w:val="24"/>
          <w:szCs w:val="24"/>
        </w:rPr>
        <w:lastRenderedPageBreak/>
        <w:t xml:space="preserve">%Acid = (7 x0.1019 x64.04) </w:t>
      </w:r>
    </w:p>
    <w:p w14:paraId="2FDABCB5" w14:textId="77777777" w:rsidR="00CD0174" w:rsidRPr="00613291" w:rsidRDefault="00CD0174" w:rsidP="00CD0174">
      <w:pPr>
        <w:autoSpaceDE w:val="0"/>
        <w:autoSpaceDN w:val="0"/>
        <w:adjustRightInd w:val="0"/>
        <w:spacing w:after="0" w:line="360" w:lineRule="auto"/>
        <w:jc w:val="both"/>
        <w:rPr>
          <w:rFonts w:ascii="Bookman Old Style" w:hAnsi="Bookman Old Style" w:cs="Arial"/>
          <w:bCs/>
          <w:sz w:val="24"/>
          <w:szCs w:val="24"/>
        </w:rPr>
      </w:pPr>
      <w:r>
        <w:rPr>
          <w:rFonts w:ascii="Bookman Old Style" w:hAnsi="Bookman Old Style" w:cs="Arial"/>
          <w:bCs/>
          <w:sz w:val="24"/>
          <w:szCs w:val="24"/>
        </w:rPr>
        <w:tab/>
      </w:r>
      <w:r>
        <w:rPr>
          <w:rFonts w:ascii="Bookman Old Style" w:hAnsi="Bookman Old Style" w:cs="Arial"/>
          <w:bCs/>
          <w:sz w:val="24"/>
          <w:szCs w:val="24"/>
        </w:rPr>
        <w:tab/>
        <w:t xml:space="preserve">= </w:t>
      </w:r>
      <w:r w:rsidRPr="00613291">
        <w:rPr>
          <w:rFonts w:ascii="Bookman Old Style" w:hAnsi="Bookman Old Style" w:cs="Arial"/>
          <w:bCs/>
          <w:sz w:val="24"/>
          <w:szCs w:val="24"/>
        </w:rPr>
        <w:t xml:space="preserve">(20x 10) </w:t>
      </w:r>
    </w:p>
    <w:p w14:paraId="75862991" w14:textId="77777777" w:rsidR="00BE6869" w:rsidRDefault="00481695" w:rsidP="00481695">
      <w:pPr>
        <w:autoSpaceDE w:val="0"/>
        <w:autoSpaceDN w:val="0"/>
        <w:adjustRightInd w:val="0"/>
        <w:spacing w:after="0" w:line="360" w:lineRule="auto"/>
        <w:jc w:val="both"/>
        <w:rPr>
          <w:rFonts w:ascii="Bookman Old Style" w:hAnsi="Bookman Old Style" w:cs="Arial"/>
          <w:bCs/>
          <w:sz w:val="24"/>
          <w:szCs w:val="24"/>
        </w:rPr>
      </w:pPr>
      <w:r>
        <w:rPr>
          <w:rFonts w:ascii="Bookman Old Style" w:hAnsi="Bookman Old Style" w:cs="Arial"/>
          <w:bCs/>
          <w:sz w:val="24"/>
          <w:szCs w:val="24"/>
        </w:rPr>
        <w:t xml:space="preserve">                   </w:t>
      </w:r>
      <w:r w:rsidR="00CD0174" w:rsidRPr="00613291">
        <w:rPr>
          <w:rFonts w:ascii="Bookman Old Style" w:hAnsi="Bookman Old Style" w:cs="Arial"/>
          <w:bCs/>
          <w:sz w:val="24"/>
          <w:szCs w:val="24"/>
        </w:rPr>
        <w:t>=</w:t>
      </w:r>
      <w:r>
        <w:rPr>
          <w:rFonts w:ascii="Bookman Old Style" w:hAnsi="Bookman Old Style" w:cs="Arial"/>
          <w:bCs/>
          <w:sz w:val="24"/>
          <w:szCs w:val="24"/>
        </w:rPr>
        <w:t xml:space="preserve"> </w:t>
      </w:r>
      <w:r w:rsidR="00CD0174" w:rsidRPr="00613291">
        <w:rPr>
          <w:rFonts w:ascii="Bookman Old Style" w:hAnsi="Bookman Old Style" w:cs="Arial"/>
          <w:bCs/>
          <w:sz w:val="24"/>
          <w:szCs w:val="24"/>
        </w:rPr>
        <w:t>0.276%citric</w:t>
      </w:r>
      <w:r w:rsidR="00AF2039">
        <w:rPr>
          <w:rFonts w:ascii="Bookman Old Style" w:hAnsi="Bookman Old Style" w:cs="Arial"/>
          <w:bCs/>
          <w:sz w:val="24"/>
          <w:szCs w:val="24"/>
        </w:rPr>
        <w:t xml:space="preserve"> </w:t>
      </w:r>
      <w:r w:rsidR="00CD0174" w:rsidRPr="00613291">
        <w:rPr>
          <w:rFonts w:ascii="Bookman Old Style" w:hAnsi="Bookman Old Style" w:cs="Arial"/>
          <w:bCs/>
          <w:sz w:val="24"/>
          <w:szCs w:val="24"/>
        </w:rPr>
        <w:t>acid</w:t>
      </w:r>
    </w:p>
    <w:p w14:paraId="36F59A42" w14:textId="77777777" w:rsidR="00BE6869" w:rsidRPr="00613291" w:rsidRDefault="00BE6869" w:rsidP="00CD0174">
      <w:pPr>
        <w:autoSpaceDE w:val="0"/>
        <w:autoSpaceDN w:val="0"/>
        <w:adjustRightInd w:val="0"/>
        <w:spacing w:after="0" w:line="360" w:lineRule="auto"/>
        <w:jc w:val="both"/>
        <w:rPr>
          <w:rFonts w:ascii="Bookman Old Style" w:hAnsi="Bookman Old Style" w:cs="Arial"/>
          <w:bCs/>
          <w:sz w:val="24"/>
          <w:szCs w:val="24"/>
        </w:rPr>
      </w:pPr>
    </w:p>
    <w:p w14:paraId="072BB61D" w14:textId="77777777" w:rsidR="00CD0174" w:rsidRDefault="00CD0174" w:rsidP="0097115C">
      <w:pPr>
        <w:pStyle w:val="ListParagraph"/>
        <w:numPr>
          <w:ilvl w:val="0"/>
          <w:numId w:val="80"/>
        </w:numPr>
        <w:autoSpaceDE w:val="0"/>
        <w:autoSpaceDN w:val="0"/>
        <w:adjustRightInd w:val="0"/>
        <w:spacing w:after="0" w:line="360" w:lineRule="auto"/>
        <w:jc w:val="both"/>
        <w:rPr>
          <w:rFonts w:ascii="Bookman Old Style" w:hAnsi="Bookman Old Style" w:cs="Arial"/>
          <w:b/>
          <w:bCs/>
          <w:sz w:val="24"/>
          <w:szCs w:val="24"/>
        </w:rPr>
      </w:pPr>
      <w:r w:rsidRPr="00F37CFD">
        <w:rPr>
          <w:rFonts w:ascii="Bookman Old Style" w:hAnsi="Bookman Old Style" w:cs="Arial"/>
          <w:b/>
          <w:bCs/>
          <w:sz w:val="24"/>
          <w:szCs w:val="24"/>
        </w:rPr>
        <w:t>A</w:t>
      </w:r>
      <w:r w:rsidR="00EA1E47" w:rsidRPr="00F37CFD">
        <w:rPr>
          <w:rFonts w:ascii="Bookman Old Style" w:hAnsi="Bookman Old Style" w:cs="Arial"/>
          <w:b/>
          <w:bCs/>
          <w:sz w:val="24"/>
          <w:szCs w:val="24"/>
        </w:rPr>
        <w:t>pple juice</w:t>
      </w:r>
    </w:p>
    <w:p w14:paraId="32F62BBC" w14:textId="77777777" w:rsidR="00CD0174" w:rsidRPr="00F37CFD" w:rsidRDefault="00CD0174" w:rsidP="00CD0174">
      <w:pPr>
        <w:autoSpaceDE w:val="0"/>
        <w:autoSpaceDN w:val="0"/>
        <w:adjustRightInd w:val="0"/>
        <w:spacing w:after="0" w:line="360" w:lineRule="auto"/>
        <w:ind w:firstLine="720"/>
        <w:jc w:val="both"/>
        <w:rPr>
          <w:rFonts w:ascii="Bookman Old Style" w:hAnsi="Bookman Old Style" w:cs="Arial"/>
          <w:b/>
          <w:bCs/>
          <w:sz w:val="24"/>
          <w:szCs w:val="24"/>
        </w:rPr>
      </w:pPr>
      <w:r w:rsidRPr="00F37CFD">
        <w:rPr>
          <w:rFonts w:ascii="Bookman Old Style" w:hAnsi="Bookman Old Style" w:cs="Arial"/>
          <w:b/>
          <w:bCs/>
          <w:sz w:val="24"/>
          <w:szCs w:val="24"/>
        </w:rPr>
        <w:t>Sample B</w:t>
      </w:r>
    </w:p>
    <w:p w14:paraId="28F8A3CA" w14:textId="77777777" w:rsidR="00CD0174" w:rsidRPr="00F37CFD" w:rsidRDefault="00CD0174" w:rsidP="0097115C">
      <w:pPr>
        <w:pStyle w:val="ListParagraph"/>
        <w:numPr>
          <w:ilvl w:val="1"/>
          <w:numId w:val="80"/>
        </w:numPr>
        <w:autoSpaceDE w:val="0"/>
        <w:autoSpaceDN w:val="0"/>
        <w:adjustRightInd w:val="0"/>
        <w:spacing w:after="0" w:line="360" w:lineRule="auto"/>
        <w:jc w:val="both"/>
        <w:rPr>
          <w:rFonts w:ascii="Bookman Old Style" w:hAnsi="Bookman Old Style" w:cs="Arial"/>
          <w:b/>
          <w:bCs/>
          <w:sz w:val="24"/>
          <w:szCs w:val="24"/>
        </w:rPr>
      </w:pPr>
      <w:r w:rsidRPr="00F37CFD">
        <w:rPr>
          <w:rFonts w:ascii="Bookman Old Style" w:hAnsi="Bookman Old Style" w:cs="Arial"/>
          <w:bCs/>
          <w:sz w:val="24"/>
          <w:szCs w:val="24"/>
        </w:rPr>
        <w:t>Color change during titration:</w:t>
      </w:r>
    </w:p>
    <w:p w14:paraId="65B043B6" w14:textId="77777777" w:rsidR="00CD0174" w:rsidRPr="00481695" w:rsidRDefault="00CD0174" w:rsidP="00481695">
      <w:pPr>
        <w:pStyle w:val="ListParagraph"/>
        <w:numPr>
          <w:ilvl w:val="1"/>
          <w:numId w:val="80"/>
        </w:numPr>
        <w:autoSpaceDE w:val="0"/>
        <w:autoSpaceDN w:val="0"/>
        <w:adjustRightInd w:val="0"/>
        <w:spacing w:after="0" w:line="360" w:lineRule="auto"/>
        <w:jc w:val="both"/>
        <w:rPr>
          <w:rFonts w:ascii="Bookman Old Style" w:hAnsi="Bookman Old Style" w:cs="Arial"/>
          <w:b/>
          <w:bCs/>
          <w:sz w:val="24"/>
          <w:szCs w:val="24"/>
        </w:rPr>
      </w:pPr>
      <w:r w:rsidRPr="00F37CFD">
        <w:rPr>
          <w:rFonts w:ascii="Bookman Old Style" w:hAnsi="Bookman Old Style" w:cs="Arial"/>
          <w:bCs/>
          <w:sz w:val="24"/>
          <w:szCs w:val="24"/>
        </w:rPr>
        <w:t>Color at end of titration:</w:t>
      </w:r>
    </w:p>
    <w:p w14:paraId="36229A53" w14:textId="77777777" w:rsidR="00CD0174" w:rsidRPr="00F37CFD" w:rsidRDefault="00CD0174" w:rsidP="00CD0174">
      <w:pPr>
        <w:autoSpaceDE w:val="0"/>
        <w:autoSpaceDN w:val="0"/>
        <w:adjustRightInd w:val="0"/>
        <w:spacing w:after="0" w:line="360" w:lineRule="auto"/>
        <w:ind w:firstLine="720"/>
        <w:jc w:val="both"/>
        <w:rPr>
          <w:rFonts w:ascii="Bookman Old Style" w:hAnsi="Bookman Old Style" w:cs="Arial"/>
          <w:b/>
          <w:bCs/>
          <w:sz w:val="24"/>
          <w:szCs w:val="24"/>
        </w:rPr>
      </w:pPr>
      <w:r>
        <w:rPr>
          <w:rFonts w:ascii="Bookman Old Style" w:hAnsi="Bookman Old Style" w:cs="Arial"/>
          <w:b/>
          <w:bCs/>
          <w:sz w:val="24"/>
          <w:szCs w:val="24"/>
        </w:rPr>
        <w:t>Sample C (titrate to &gt;pH 9.0</w:t>
      </w:r>
    </w:p>
    <w:p w14:paraId="688729A2" w14:textId="77777777" w:rsidR="00CD0174" w:rsidRPr="00613291" w:rsidRDefault="00CD0174" w:rsidP="00CD017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360" w:lineRule="auto"/>
        <w:jc w:val="both"/>
        <w:rPr>
          <w:rFonts w:ascii="Bookman Old Style" w:hAnsi="Bookman Old Style" w:cs="Arial"/>
          <w:bCs/>
          <w:sz w:val="24"/>
          <w:szCs w:val="24"/>
        </w:rPr>
      </w:pPr>
      <w:r w:rsidRPr="00613291">
        <w:rPr>
          <w:rFonts w:ascii="Bookman Old Style" w:hAnsi="Bookman Old Style" w:cs="Arial"/>
          <w:bCs/>
          <w:sz w:val="24"/>
          <w:szCs w:val="24"/>
        </w:rPr>
        <w:t xml:space="preserve">ml NaOH </w:t>
      </w:r>
      <w:r w:rsidRPr="00613291">
        <w:rPr>
          <w:rFonts w:ascii="Bookman Old Style" w:hAnsi="Bookman Old Style" w:cs="Arial"/>
          <w:bCs/>
          <w:sz w:val="24"/>
          <w:szCs w:val="24"/>
        </w:rPr>
        <w:tab/>
        <w:t xml:space="preserve">1 </w:t>
      </w:r>
      <w:r w:rsidRPr="00613291">
        <w:rPr>
          <w:rFonts w:ascii="Bookman Old Style" w:hAnsi="Bookman Old Style" w:cs="Arial"/>
          <w:bCs/>
          <w:sz w:val="24"/>
          <w:szCs w:val="24"/>
        </w:rPr>
        <w:tab/>
        <w:t xml:space="preserve">2 </w:t>
      </w:r>
      <w:r w:rsidRPr="00613291">
        <w:rPr>
          <w:rFonts w:ascii="Bookman Old Style" w:hAnsi="Bookman Old Style" w:cs="Arial"/>
          <w:bCs/>
          <w:sz w:val="24"/>
          <w:szCs w:val="24"/>
        </w:rPr>
        <w:tab/>
        <w:t xml:space="preserve">3 </w:t>
      </w:r>
      <w:r w:rsidRPr="00613291">
        <w:rPr>
          <w:rFonts w:ascii="Bookman Old Style" w:hAnsi="Bookman Old Style" w:cs="Arial"/>
          <w:bCs/>
          <w:sz w:val="24"/>
          <w:szCs w:val="24"/>
        </w:rPr>
        <w:tab/>
        <w:t xml:space="preserve">4 </w:t>
      </w:r>
      <w:r w:rsidRPr="00613291">
        <w:rPr>
          <w:rFonts w:ascii="Bookman Old Style" w:hAnsi="Bookman Old Style" w:cs="Arial"/>
          <w:bCs/>
          <w:sz w:val="24"/>
          <w:szCs w:val="24"/>
        </w:rPr>
        <w:tab/>
        <w:t>5</w:t>
      </w:r>
      <w:r w:rsidRPr="00613291">
        <w:rPr>
          <w:rFonts w:ascii="Bookman Old Style" w:hAnsi="Bookman Old Style" w:cs="Arial"/>
          <w:bCs/>
          <w:sz w:val="24"/>
          <w:szCs w:val="24"/>
        </w:rPr>
        <w:tab/>
        <w:t xml:space="preserve"> 6 </w:t>
      </w:r>
      <w:r w:rsidRPr="00613291">
        <w:rPr>
          <w:rFonts w:ascii="Bookman Old Style" w:hAnsi="Bookman Old Style" w:cs="Arial"/>
          <w:bCs/>
          <w:sz w:val="24"/>
          <w:szCs w:val="24"/>
        </w:rPr>
        <w:tab/>
        <w:t xml:space="preserve">7 </w:t>
      </w:r>
      <w:r w:rsidRPr="00613291">
        <w:rPr>
          <w:rFonts w:ascii="Bookman Old Style" w:hAnsi="Bookman Old Style" w:cs="Arial"/>
          <w:bCs/>
          <w:sz w:val="24"/>
          <w:szCs w:val="24"/>
        </w:rPr>
        <w:tab/>
        <w:t xml:space="preserve">8 </w:t>
      </w:r>
      <w:r w:rsidRPr="00613291">
        <w:rPr>
          <w:rFonts w:ascii="Bookman Old Style" w:hAnsi="Bookman Old Style" w:cs="Arial"/>
          <w:bCs/>
          <w:sz w:val="24"/>
          <w:szCs w:val="24"/>
        </w:rPr>
        <w:tab/>
        <w:t xml:space="preserve">9 </w:t>
      </w:r>
      <w:r w:rsidRPr="00613291">
        <w:rPr>
          <w:rFonts w:ascii="Bookman Old Style" w:hAnsi="Bookman Old Style" w:cs="Arial"/>
          <w:bCs/>
          <w:sz w:val="24"/>
          <w:szCs w:val="24"/>
        </w:rPr>
        <w:tab/>
        <w:t>10</w:t>
      </w:r>
    </w:p>
    <w:p w14:paraId="245510A2" w14:textId="77777777" w:rsidR="00CD0174" w:rsidRPr="00613291" w:rsidRDefault="00CD0174" w:rsidP="00CD017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360" w:lineRule="auto"/>
        <w:jc w:val="both"/>
        <w:rPr>
          <w:rFonts w:ascii="Bookman Old Style" w:hAnsi="Bookman Old Style" w:cs="Arial"/>
          <w:bCs/>
          <w:sz w:val="24"/>
          <w:szCs w:val="24"/>
        </w:rPr>
      </w:pPr>
      <w:r w:rsidRPr="00613291">
        <w:rPr>
          <w:rFonts w:ascii="Bookman Old Style" w:hAnsi="Bookman Old Style" w:cs="Arial"/>
          <w:bCs/>
          <w:sz w:val="24"/>
          <w:szCs w:val="24"/>
        </w:rPr>
        <w:t>pH</w:t>
      </w:r>
    </w:p>
    <w:p w14:paraId="6E6BD617" w14:textId="77777777" w:rsidR="00CD0174" w:rsidRPr="00613291" w:rsidRDefault="00CD0174" w:rsidP="00CD017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360" w:lineRule="auto"/>
        <w:jc w:val="both"/>
        <w:rPr>
          <w:rFonts w:ascii="Bookman Old Style" w:hAnsi="Bookman Old Style" w:cs="Arial"/>
          <w:bCs/>
          <w:sz w:val="24"/>
          <w:szCs w:val="24"/>
        </w:rPr>
      </w:pPr>
    </w:p>
    <w:p w14:paraId="3A0115E2" w14:textId="77777777" w:rsidR="00CD0174" w:rsidRPr="00613291" w:rsidRDefault="00CD0174" w:rsidP="00CD017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360" w:lineRule="auto"/>
        <w:jc w:val="both"/>
        <w:rPr>
          <w:rFonts w:ascii="Bookman Old Style" w:hAnsi="Bookman Old Style" w:cs="Arial"/>
          <w:bCs/>
          <w:sz w:val="24"/>
          <w:szCs w:val="24"/>
        </w:rPr>
      </w:pPr>
      <w:r w:rsidRPr="00613291">
        <w:rPr>
          <w:rFonts w:ascii="Bookman Old Style" w:hAnsi="Bookman Old Style" w:cs="Arial"/>
          <w:bCs/>
          <w:sz w:val="24"/>
          <w:szCs w:val="24"/>
        </w:rPr>
        <w:t xml:space="preserve">ml NaOH </w:t>
      </w:r>
      <w:r w:rsidRPr="00613291">
        <w:rPr>
          <w:rFonts w:ascii="Bookman Old Style" w:hAnsi="Bookman Old Style" w:cs="Arial"/>
          <w:bCs/>
          <w:sz w:val="24"/>
          <w:szCs w:val="24"/>
        </w:rPr>
        <w:tab/>
        <w:t xml:space="preserve">11 </w:t>
      </w:r>
      <w:r w:rsidRPr="00613291">
        <w:rPr>
          <w:rFonts w:ascii="Bookman Old Style" w:hAnsi="Bookman Old Style" w:cs="Arial"/>
          <w:bCs/>
          <w:sz w:val="24"/>
          <w:szCs w:val="24"/>
        </w:rPr>
        <w:tab/>
        <w:t xml:space="preserve">12 </w:t>
      </w:r>
      <w:r w:rsidRPr="00613291">
        <w:rPr>
          <w:rFonts w:ascii="Bookman Old Style" w:hAnsi="Bookman Old Style" w:cs="Arial"/>
          <w:bCs/>
          <w:sz w:val="24"/>
          <w:szCs w:val="24"/>
        </w:rPr>
        <w:tab/>
        <w:t xml:space="preserve">13 </w:t>
      </w:r>
      <w:r w:rsidRPr="00613291">
        <w:rPr>
          <w:rFonts w:ascii="Bookman Old Style" w:hAnsi="Bookman Old Style" w:cs="Arial"/>
          <w:bCs/>
          <w:sz w:val="24"/>
          <w:szCs w:val="24"/>
        </w:rPr>
        <w:tab/>
        <w:t xml:space="preserve">14 </w:t>
      </w:r>
      <w:r w:rsidRPr="00613291">
        <w:rPr>
          <w:rFonts w:ascii="Bookman Old Style" w:hAnsi="Bookman Old Style" w:cs="Arial"/>
          <w:bCs/>
          <w:sz w:val="24"/>
          <w:szCs w:val="24"/>
        </w:rPr>
        <w:tab/>
        <w:t>15</w:t>
      </w:r>
      <w:r w:rsidRPr="00613291">
        <w:rPr>
          <w:rFonts w:ascii="Bookman Old Style" w:hAnsi="Bookman Old Style" w:cs="Arial"/>
          <w:bCs/>
          <w:sz w:val="24"/>
          <w:szCs w:val="24"/>
        </w:rPr>
        <w:tab/>
        <w:t xml:space="preserve">1 6 </w:t>
      </w:r>
      <w:r w:rsidRPr="00613291">
        <w:rPr>
          <w:rFonts w:ascii="Bookman Old Style" w:hAnsi="Bookman Old Style" w:cs="Arial"/>
          <w:bCs/>
          <w:sz w:val="24"/>
          <w:szCs w:val="24"/>
        </w:rPr>
        <w:tab/>
        <w:t xml:space="preserve">17 </w:t>
      </w:r>
      <w:r w:rsidRPr="00613291">
        <w:rPr>
          <w:rFonts w:ascii="Bookman Old Style" w:hAnsi="Bookman Old Style" w:cs="Arial"/>
          <w:bCs/>
          <w:sz w:val="24"/>
          <w:szCs w:val="24"/>
        </w:rPr>
        <w:tab/>
        <w:t xml:space="preserve">18 </w:t>
      </w:r>
      <w:r w:rsidRPr="00613291">
        <w:rPr>
          <w:rFonts w:ascii="Bookman Old Style" w:hAnsi="Bookman Old Style" w:cs="Arial"/>
          <w:bCs/>
          <w:sz w:val="24"/>
          <w:szCs w:val="24"/>
        </w:rPr>
        <w:tab/>
        <w:t xml:space="preserve">19 </w:t>
      </w:r>
      <w:r w:rsidRPr="00613291">
        <w:rPr>
          <w:rFonts w:ascii="Bookman Old Style" w:hAnsi="Bookman Old Style" w:cs="Arial"/>
          <w:bCs/>
          <w:sz w:val="24"/>
          <w:szCs w:val="24"/>
        </w:rPr>
        <w:tab/>
        <w:t>20</w:t>
      </w:r>
    </w:p>
    <w:p w14:paraId="56B15DBC" w14:textId="77777777" w:rsidR="00CD0174" w:rsidRPr="00613291" w:rsidRDefault="00CD0174" w:rsidP="00CD017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360" w:lineRule="auto"/>
        <w:jc w:val="both"/>
        <w:rPr>
          <w:rFonts w:ascii="Bookman Old Style" w:hAnsi="Bookman Old Style" w:cs="Arial"/>
          <w:bCs/>
          <w:sz w:val="24"/>
          <w:szCs w:val="24"/>
        </w:rPr>
      </w:pPr>
      <w:r w:rsidRPr="00613291">
        <w:rPr>
          <w:rFonts w:ascii="Bookman Old Style" w:hAnsi="Bookman Old Style" w:cs="Arial"/>
          <w:bCs/>
          <w:sz w:val="24"/>
          <w:szCs w:val="24"/>
        </w:rPr>
        <w:t>pH</w:t>
      </w:r>
    </w:p>
    <w:p w14:paraId="6D65DEF1" w14:textId="77777777" w:rsidR="00CD0174" w:rsidRPr="00613291" w:rsidRDefault="00CD0174" w:rsidP="00CD0174">
      <w:pPr>
        <w:autoSpaceDE w:val="0"/>
        <w:autoSpaceDN w:val="0"/>
        <w:adjustRightInd w:val="0"/>
        <w:spacing w:after="0" w:line="360" w:lineRule="auto"/>
        <w:jc w:val="both"/>
        <w:rPr>
          <w:rFonts w:ascii="Bookman Old Style" w:hAnsi="Bookman Old Style" w:cs="Arial"/>
          <w:bCs/>
          <w:sz w:val="24"/>
          <w:szCs w:val="24"/>
        </w:rPr>
      </w:pPr>
    </w:p>
    <w:p w14:paraId="7826C819" w14:textId="77777777" w:rsidR="00CD0174" w:rsidRPr="00613291" w:rsidRDefault="00CD0174" w:rsidP="00CD0174">
      <w:pPr>
        <w:autoSpaceDE w:val="0"/>
        <w:autoSpaceDN w:val="0"/>
        <w:adjustRightInd w:val="0"/>
        <w:spacing w:after="0" w:line="360" w:lineRule="auto"/>
        <w:jc w:val="both"/>
        <w:rPr>
          <w:rFonts w:ascii="Bookman Old Style" w:hAnsi="Bookman Old Style" w:cs="Arial"/>
          <w:bCs/>
          <w:sz w:val="24"/>
          <w:szCs w:val="24"/>
        </w:rPr>
      </w:pPr>
      <w:r w:rsidRPr="00613291">
        <w:rPr>
          <w:rFonts w:ascii="Bookman Old Style" w:hAnsi="Bookman Old Style" w:cs="Arial"/>
          <w:bCs/>
          <w:sz w:val="24"/>
          <w:szCs w:val="24"/>
        </w:rPr>
        <w:t>Plot pH versus ml of 0.1 N NaOH (but use the normality of your own NaOH solution) (pH on the y-axis) for the sample that contained phenolphthalein (Beaker C). Interpolate to find the volume of titrant at pH 8.2 (the phenolphthalein endpoint).</w:t>
      </w:r>
    </w:p>
    <w:p w14:paraId="02D74D5D" w14:textId="77777777" w:rsidR="00CD0174" w:rsidRPr="00613291" w:rsidRDefault="00CD0174" w:rsidP="00CD0174">
      <w:pPr>
        <w:autoSpaceDE w:val="0"/>
        <w:autoSpaceDN w:val="0"/>
        <w:adjustRightInd w:val="0"/>
        <w:spacing w:after="0" w:line="360" w:lineRule="auto"/>
        <w:jc w:val="both"/>
        <w:rPr>
          <w:rFonts w:ascii="Bookman Old Style" w:hAnsi="Bookman Old Style" w:cs="Arial"/>
          <w:bCs/>
          <w:sz w:val="24"/>
          <w:szCs w:val="24"/>
        </w:rPr>
      </w:pPr>
    </w:p>
    <w:p w14:paraId="18BF9A04" w14:textId="77777777" w:rsidR="00CD0174" w:rsidRDefault="00CD0174" w:rsidP="00606D52">
      <w:pPr>
        <w:autoSpaceDE w:val="0"/>
        <w:autoSpaceDN w:val="0"/>
        <w:adjustRightInd w:val="0"/>
        <w:spacing w:after="0" w:line="360" w:lineRule="auto"/>
        <w:jc w:val="both"/>
        <w:rPr>
          <w:rFonts w:ascii="Bookman Old Style" w:hAnsi="Bookman Old Style" w:cs="Arial"/>
          <w:bCs/>
          <w:sz w:val="24"/>
          <w:szCs w:val="24"/>
        </w:rPr>
      </w:pPr>
      <w:r w:rsidRPr="00F37CFD">
        <w:rPr>
          <w:rFonts w:ascii="Bookman Old Style" w:hAnsi="Bookman Old Style" w:cs="Arial"/>
          <w:b/>
          <w:bCs/>
          <w:sz w:val="24"/>
          <w:szCs w:val="24"/>
        </w:rPr>
        <w:t xml:space="preserve">Calculate </w:t>
      </w:r>
      <w:r w:rsidRPr="00613291">
        <w:rPr>
          <w:rFonts w:ascii="Bookman Old Style" w:hAnsi="Bookman Old Style" w:cs="Arial"/>
          <w:bCs/>
          <w:sz w:val="24"/>
          <w:szCs w:val="24"/>
        </w:rPr>
        <w:t>the titratable acidity of the apple juice as percentage malic acid (MW malic acid = 134.09; equivalent weight = 67.04).</w:t>
      </w:r>
    </w:p>
    <w:p w14:paraId="09844BE6" w14:textId="77777777" w:rsidR="00CD0174" w:rsidRDefault="00CD0174" w:rsidP="00606D52">
      <w:pPr>
        <w:autoSpaceDE w:val="0"/>
        <w:autoSpaceDN w:val="0"/>
        <w:adjustRightInd w:val="0"/>
        <w:spacing w:after="0" w:line="360" w:lineRule="auto"/>
        <w:jc w:val="both"/>
        <w:rPr>
          <w:rFonts w:ascii="Bookman Old Style" w:hAnsi="Bookman Old Style" w:cs="Arial"/>
          <w:bCs/>
          <w:sz w:val="24"/>
          <w:szCs w:val="24"/>
        </w:rPr>
      </w:pPr>
    </w:p>
    <w:p w14:paraId="336062C3" w14:textId="77777777" w:rsidR="00CD0174" w:rsidRDefault="00606D52" w:rsidP="002F2412">
      <w:pPr>
        <w:pStyle w:val="Heading2"/>
      </w:pPr>
      <w:bookmarkStart w:id="19" w:name="_Toc95914241"/>
      <w:r>
        <w:t>3.2</w:t>
      </w:r>
      <w:r w:rsidR="00CD0174" w:rsidRPr="0024765F">
        <w:t>: DETERMINATION OF ASCORBIC ACID OR VITAMIN C</w:t>
      </w:r>
      <w:bookmarkEnd w:id="19"/>
    </w:p>
    <w:p w14:paraId="13B9B320" w14:textId="77777777" w:rsidR="00EA1E47" w:rsidRPr="00EA1E47" w:rsidRDefault="00EA1E47" w:rsidP="00EA1E47"/>
    <w:p w14:paraId="561995C2" w14:textId="77777777" w:rsidR="00CD0174" w:rsidRDefault="00CD0174" w:rsidP="00CD0174">
      <w:pPr>
        <w:autoSpaceDE w:val="0"/>
        <w:autoSpaceDN w:val="0"/>
        <w:adjustRightInd w:val="0"/>
        <w:spacing w:after="0" w:line="360" w:lineRule="auto"/>
        <w:jc w:val="both"/>
        <w:rPr>
          <w:rFonts w:ascii="Bookman Old Style" w:hAnsi="Bookman Old Style" w:cs="Arial"/>
          <w:b/>
          <w:bCs/>
          <w:sz w:val="24"/>
          <w:szCs w:val="24"/>
        </w:rPr>
      </w:pPr>
      <w:r>
        <w:rPr>
          <w:rFonts w:ascii="Bookman Old Style" w:hAnsi="Bookman Old Style" w:cs="Arial"/>
          <w:b/>
          <w:bCs/>
          <w:sz w:val="24"/>
          <w:szCs w:val="24"/>
        </w:rPr>
        <w:t>O</w:t>
      </w:r>
      <w:r w:rsidR="00EA1E47">
        <w:rPr>
          <w:rFonts w:ascii="Bookman Old Style" w:hAnsi="Bookman Old Style" w:cs="Arial"/>
          <w:b/>
          <w:bCs/>
          <w:sz w:val="24"/>
          <w:szCs w:val="24"/>
        </w:rPr>
        <w:t>bjective</w:t>
      </w:r>
      <w:r>
        <w:rPr>
          <w:rFonts w:ascii="Bookman Old Style" w:hAnsi="Bookman Old Style" w:cs="Arial"/>
          <w:b/>
          <w:bCs/>
          <w:sz w:val="24"/>
          <w:szCs w:val="24"/>
        </w:rPr>
        <w:t xml:space="preserve"> </w:t>
      </w:r>
    </w:p>
    <w:p w14:paraId="2E932A17" w14:textId="77777777" w:rsidR="00AF2039" w:rsidRDefault="00CD0174" w:rsidP="00CD0174">
      <w:pPr>
        <w:autoSpaceDE w:val="0"/>
        <w:autoSpaceDN w:val="0"/>
        <w:adjustRightInd w:val="0"/>
        <w:spacing w:after="0" w:line="360" w:lineRule="auto"/>
        <w:jc w:val="both"/>
        <w:rPr>
          <w:rFonts w:ascii="Bookman Old Style" w:hAnsi="Bookman Old Style" w:cs="Arial"/>
          <w:bCs/>
          <w:sz w:val="24"/>
          <w:szCs w:val="24"/>
        </w:rPr>
      </w:pPr>
      <w:r>
        <w:rPr>
          <w:rFonts w:ascii="Bookman Old Style" w:hAnsi="Bookman Old Style" w:cs="Arial"/>
          <w:bCs/>
          <w:sz w:val="24"/>
          <w:szCs w:val="24"/>
        </w:rPr>
        <w:t xml:space="preserve">To determine the amount of Vitamin C or Ascorbic acid that give </w:t>
      </w:r>
      <w:r w:rsidRPr="006D1F88">
        <w:rPr>
          <w:rFonts w:ascii="Bookman Old Style" w:hAnsi="Bookman Old Style" w:cs="Arial"/>
          <w:bCs/>
          <w:sz w:val="24"/>
          <w:szCs w:val="24"/>
        </w:rPr>
        <w:t xml:space="preserve">rise to dehydro-ascorbic acid </w:t>
      </w:r>
      <w:r>
        <w:rPr>
          <w:rFonts w:ascii="Bookman Old Style" w:hAnsi="Bookman Old Style" w:cs="Arial"/>
          <w:bCs/>
          <w:sz w:val="24"/>
          <w:szCs w:val="24"/>
        </w:rPr>
        <w:t>due to o</w:t>
      </w:r>
      <w:r w:rsidRPr="00EB4171">
        <w:rPr>
          <w:rFonts w:ascii="Bookman Old Style" w:hAnsi="Bookman Old Style" w:cs="Arial"/>
          <w:bCs/>
          <w:sz w:val="24"/>
          <w:szCs w:val="24"/>
        </w:rPr>
        <w:t xml:space="preserve">xidation </w:t>
      </w:r>
    </w:p>
    <w:p w14:paraId="5EC27C6F" w14:textId="77777777" w:rsidR="00CD0174" w:rsidRPr="00EB4171" w:rsidRDefault="00CD0174" w:rsidP="00CD0174">
      <w:pPr>
        <w:autoSpaceDE w:val="0"/>
        <w:autoSpaceDN w:val="0"/>
        <w:adjustRightInd w:val="0"/>
        <w:spacing w:after="0" w:line="360" w:lineRule="auto"/>
        <w:jc w:val="both"/>
        <w:rPr>
          <w:rFonts w:ascii="Bookman Old Style" w:hAnsi="Bookman Old Style" w:cs="Arial"/>
          <w:b/>
          <w:bCs/>
          <w:sz w:val="24"/>
          <w:szCs w:val="24"/>
        </w:rPr>
      </w:pPr>
      <w:r w:rsidRPr="00EB4171">
        <w:rPr>
          <w:rFonts w:ascii="Bookman Old Style" w:hAnsi="Bookman Old Style" w:cs="Arial"/>
          <w:b/>
          <w:bCs/>
          <w:sz w:val="24"/>
          <w:szCs w:val="24"/>
        </w:rPr>
        <w:t>D</w:t>
      </w:r>
      <w:r w:rsidR="00EA1E47" w:rsidRPr="00EB4171">
        <w:rPr>
          <w:rFonts w:ascii="Bookman Old Style" w:hAnsi="Bookman Old Style" w:cs="Arial"/>
          <w:b/>
          <w:bCs/>
          <w:sz w:val="24"/>
          <w:szCs w:val="24"/>
        </w:rPr>
        <w:t>efinition</w:t>
      </w:r>
    </w:p>
    <w:p w14:paraId="662CA47C" w14:textId="77777777" w:rsidR="00CD0174" w:rsidRPr="00EB4171" w:rsidRDefault="00CD0174" w:rsidP="00CD0174">
      <w:pPr>
        <w:autoSpaceDE w:val="0"/>
        <w:autoSpaceDN w:val="0"/>
        <w:adjustRightInd w:val="0"/>
        <w:spacing w:after="0" w:line="360" w:lineRule="auto"/>
        <w:jc w:val="both"/>
        <w:rPr>
          <w:rFonts w:ascii="Bookman Old Style" w:hAnsi="Bookman Old Style" w:cs="Arial"/>
          <w:bCs/>
          <w:sz w:val="24"/>
          <w:szCs w:val="24"/>
        </w:rPr>
      </w:pPr>
      <w:r w:rsidRPr="00EB4171">
        <w:rPr>
          <w:rFonts w:ascii="Bookman Old Style" w:hAnsi="Bookman Old Style" w:cs="Arial"/>
          <w:bCs/>
          <w:sz w:val="24"/>
          <w:szCs w:val="24"/>
        </w:rPr>
        <w:t>Vitamin C or Ascorbic acid is an enediol isomer of 2-keto-l-glucanolactone with a configuration similar to that of L-glucose. Oxidation of ascorbic acid gives rise to dehydro-ascorbic acid and both forms are physiologically active.</w:t>
      </w:r>
    </w:p>
    <w:p w14:paraId="59AF140B" w14:textId="77777777" w:rsidR="00481695" w:rsidRDefault="00481695" w:rsidP="00CD0174">
      <w:pPr>
        <w:autoSpaceDE w:val="0"/>
        <w:autoSpaceDN w:val="0"/>
        <w:adjustRightInd w:val="0"/>
        <w:spacing w:after="0" w:line="360" w:lineRule="auto"/>
        <w:jc w:val="both"/>
        <w:rPr>
          <w:rFonts w:ascii="Bookman Old Style" w:hAnsi="Bookman Old Style" w:cs="Arial"/>
          <w:b/>
          <w:bCs/>
          <w:sz w:val="24"/>
          <w:szCs w:val="24"/>
        </w:rPr>
      </w:pPr>
    </w:p>
    <w:p w14:paraId="2CA0D286" w14:textId="77777777" w:rsidR="00CD0174" w:rsidRPr="0024765F" w:rsidRDefault="00CD0174" w:rsidP="00CD0174">
      <w:pPr>
        <w:autoSpaceDE w:val="0"/>
        <w:autoSpaceDN w:val="0"/>
        <w:adjustRightInd w:val="0"/>
        <w:spacing w:after="0" w:line="360" w:lineRule="auto"/>
        <w:jc w:val="both"/>
        <w:rPr>
          <w:rFonts w:ascii="Bookman Old Style" w:hAnsi="Bookman Old Style" w:cs="Arial"/>
          <w:b/>
          <w:bCs/>
          <w:sz w:val="24"/>
          <w:szCs w:val="24"/>
        </w:rPr>
      </w:pPr>
      <w:r w:rsidRPr="0024765F">
        <w:rPr>
          <w:rFonts w:ascii="Bookman Old Style" w:hAnsi="Bookman Old Style" w:cs="Arial"/>
          <w:b/>
          <w:bCs/>
          <w:sz w:val="24"/>
          <w:szCs w:val="24"/>
        </w:rPr>
        <w:lastRenderedPageBreak/>
        <w:t>P</w:t>
      </w:r>
      <w:r w:rsidR="00EA1E47" w:rsidRPr="0024765F">
        <w:rPr>
          <w:rFonts w:ascii="Bookman Old Style" w:hAnsi="Bookman Old Style" w:cs="Arial"/>
          <w:b/>
          <w:bCs/>
          <w:sz w:val="24"/>
          <w:szCs w:val="24"/>
        </w:rPr>
        <w:t>rinciple</w:t>
      </w:r>
    </w:p>
    <w:p w14:paraId="30B92111" w14:textId="77777777" w:rsidR="00C04CD4" w:rsidRDefault="00CD0174" w:rsidP="00CD0174">
      <w:pPr>
        <w:autoSpaceDE w:val="0"/>
        <w:autoSpaceDN w:val="0"/>
        <w:adjustRightInd w:val="0"/>
        <w:spacing w:after="0" w:line="360" w:lineRule="auto"/>
        <w:jc w:val="both"/>
        <w:rPr>
          <w:rFonts w:ascii="Bookman Old Style" w:hAnsi="Bookman Old Style" w:cs="Arial"/>
          <w:bCs/>
          <w:sz w:val="24"/>
          <w:szCs w:val="24"/>
        </w:rPr>
      </w:pPr>
      <w:r w:rsidRPr="006D1F88">
        <w:rPr>
          <w:rFonts w:ascii="Bookman Old Style" w:hAnsi="Bookman Old Style" w:cs="Arial"/>
          <w:bCs/>
          <w:sz w:val="24"/>
          <w:szCs w:val="24"/>
        </w:rPr>
        <w:t xml:space="preserve">Titrimetric estimation of Vitamin C is conventionally done using 2,6-dichlorophenol indophenol dye solution. </w:t>
      </w:r>
    </w:p>
    <w:p w14:paraId="49366078" w14:textId="77777777" w:rsidR="00CD0174" w:rsidRPr="006D1F88" w:rsidRDefault="00CD0174" w:rsidP="00CD0174">
      <w:pPr>
        <w:autoSpaceDE w:val="0"/>
        <w:autoSpaceDN w:val="0"/>
        <w:adjustRightInd w:val="0"/>
        <w:spacing w:after="0" w:line="360" w:lineRule="auto"/>
        <w:jc w:val="both"/>
        <w:rPr>
          <w:rFonts w:ascii="Bookman Old Style" w:hAnsi="Bookman Old Style" w:cs="Arial"/>
          <w:bCs/>
          <w:sz w:val="24"/>
          <w:szCs w:val="24"/>
        </w:rPr>
      </w:pPr>
      <w:r w:rsidRPr="006D1F88">
        <w:rPr>
          <w:rFonts w:ascii="Bookman Old Style" w:hAnsi="Bookman Old Style" w:cs="Arial"/>
          <w:bCs/>
          <w:sz w:val="24"/>
          <w:szCs w:val="24"/>
        </w:rPr>
        <w:t>This dye is blue in alkaline solution and red in acidic solution. Ascorbic acid reduces the dye to a colorless form. Reaction is quantitative and specific for ascorbic acid at pH 1.0 -</w:t>
      </w:r>
      <w:r w:rsidR="00EA1E47">
        <w:rPr>
          <w:rFonts w:ascii="Bookman Old Style" w:hAnsi="Bookman Old Style" w:cs="Arial"/>
          <w:bCs/>
          <w:sz w:val="24"/>
          <w:szCs w:val="24"/>
        </w:rPr>
        <w:t xml:space="preserve"> </w:t>
      </w:r>
      <w:r w:rsidRPr="006D1F88">
        <w:rPr>
          <w:rFonts w:ascii="Bookman Old Style" w:hAnsi="Bookman Old Style" w:cs="Arial"/>
          <w:bCs/>
          <w:sz w:val="24"/>
          <w:szCs w:val="24"/>
        </w:rPr>
        <w:t>3.5.</w:t>
      </w:r>
    </w:p>
    <w:p w14:paraId="461FA686" w14:textId="77777777" w:rsidR="00CD0174" w:rsidRDefault="00CD0174" w:rsidP="00CD0174">
      <w:pPr>
        <w:autoSpaceDE w:val="0"/>
        <w:autoSpaceDN w:val="0"/>
        <w:adjustRightInd w:val="0"/>
        <w:spacing w:after="0" w:line="360" w:lineRule="auto"/>
        <w:jc w:val="both"/>
        <w:rPr>
          <w:rFonts w:ascii="Bookman Old Style" w:hAnsi="Bookman Old Style" w:cs="Arial"/>
          <w:bCs/>
          <w:sz w:val="24"/>
          <w:szCs w:val="24"/>
        </w:rPr>
      </w:pPr>
    </w:p>
    <w:p w14:paraId="47442EBB" w14:textId="77777777" w:rsidR="00CD0174" w:rsidRPr="006D1F88" w:rsidRDefault="00EA1E47" w:rsidP="00CD0174">
      <w:pPr>
        <w:autoSpaceDE w:val="0"/>
        <w:autoSpaceDN w:val="0"/>
        <w:adjustRightInd w:val="0"/>
        <w:spacing w:after="0" w:line="360" w:lineRule="auto"/>
        <w:jc w:val="both"/>
        <w:rPr>
          <w:rFonts w:ascii="Bookman Old Style" w:hAnsi="Bookman Old Style" w:cs="Arial"/>
          <w:bCs/>
          <w:sz w:val="24"/>
          <w:szCs w:val="24"/>
        </w:rPr>
      </w:pPr>
      <w:r>
        <w:rPr>
          <w:rFonts w:ascii="Bookman Old Style" w:hAnsi="Bookman Old Style" w:cs="Arial"/>
          <w:b/>
          <w:bCs/>
          <w:sz w:val="24"/>
          <w:szCs w:val="24"/>
        </w:rPr>
        <w:t>Materials</w:t>
      </w:r>
    </w:p>
    <w:p w14:paraId="1DC1A3C9" w14:textId="77777777" w:rsidR="00CD0174" w:rsidRPr="0024765F" w:rsidRDefault="00CD0174" w:rsidP="0097115C">
      <w:pPr>
        <w:pStyle w:val="ListParagraph"/>
        <w:numPr>
          <w:ilvl w:val="0"/>
          <w:numId w:val="87"/>
        </w:numPr>
        <w:autoSpaceDE w:val="0"/>
        <w:autoSpaceDN w:val="0"/>
        <w:adjustRightInd w:val="0"/>
        <w:spacing w:after="0" w:line="360" w:lineRule="auto"/>
        <w:jc w:val="both"/>
        <w:rPr>
          <w:rFonts w:ascii="Bookman Old Style" w:hAnsi="Bookman Old Style" w:cs="Arial"/>
          <w:bCs/>
          <w:sz w:val="24"/>
          <w:szCs w:val="24"/>
        </w:rPr>
      </w:pPr>
      <w:r w:rsidRPr="0024765F">
        <w:rPr>
          <w:rFonts w:ascii="Bookman Old Style" w:hAnsi="Bookman Old Style" w:cs="Arial"/>
          <w:bCs/>
          <w:sz w:val="24"/>
          <w:szCs w:val="24"/>
        </w:rPr>
        <w:t>4% Oxalic acid: 40 g of oxalic acid is dissolved in 100ml of distilled water (w/v)</w:t>
      </w:r>
    </w:p>
    <w:p w14:paraId="28B5266B" w14:textId="77777777" w:rsidR="00CD0174" w:rsidRPr="0024765F" w:rsidRDefault="00CD0174" w:rsidP="0097115C">
      <w:pPr>
        <w:pStyle w:val="ListParagraph"/>
        <w:numPr>
          <w:ilvl w:val="0"/>
          <w:numId w:val="87"/>
        </w:numPr>
        <w:autoSpaceDE w:val="0"/>
        <w:autoSpaceDN w:val="0"/>
        <w:adjustRightInd w:val="0"/>
        <w:spacing w:after="0" w:line="360" w:lineRule="auto"/>
        <w:jc w:val="both"/>
        <w:rPr>
          <w:rFonts w:ascii="Bookman Old Style" w:hAnsi="Bookman Old Style" w:cs="Arial"/>
          <w:bCs/>
          <w:sz w:val="24"/>
          <w:szCs w:val="24"/>
        </w:rPr>
      </w:pPr>
      <w:r w:rsidRPr="0024765F">
        <w:rPr>
          <w:rFonts w:ascii="Bookman Old Style" w:hAnsi="Bookman Old Style" w:cs="Arial"/>
          <w:bCs/>
          <w:sz w:val="24"/>
          <w:szCs w:val="24"/>
        </w:rPr>
        <w:t>DCPIP dye solution: Dissolve 0.250 g of sodium salt of 2,6-dichlorophenol indophenols in about 500 ml of water containing 0.210 g of NaHCO3 and dilute to 1 liter of water. Store the</w:t>
      </w:r>
      <w:r w:rsidR="00EA1E47">
        <w:rPr>
          <w:rFonts w:ascii="Bookman Old Style" w:hAnsi="Bookman Old Style" w:cs="Arial"/>
          <w:bCs/>
          <w:sz w:val="24"/>
          <w:szCs w:val="24"/>
        </w:rPr>
        <w:t xml:space="preserve"> </w:t>
      </w:r>
      <w:r w:rsidRPr="0024765F">
        <w:rPr>
          <w:rFonts w:ascii="Bookman Old Style" w:hAnsi="Bookman Old Style" w:cs="Arial"/>
          <w:bCs/>
          <w:sz w:val="24"/>
          <w:szCs w:val="24"/>
        </w:rPr>
        <w:t>solution in refrigerator and standardize it with freshly prepared standard solution of ascorbic acid every time just before use.</w:t>
      </w:r>
    </w:p>
    <w:p w14:paraId="488FACE3" w14:textId="77777777" w:rsidR="00CD0174" w:rsidRPr="0024765F" w:rsidRDefault="00CD0174" w:rsidP="0097115C">
      <w:pPr>
        <w:pStyle w:val="ListParagraph"/>
        <w:numPr>
          <w:ilvl w:val="0"/>
          <w:numId w:val="87"/>
        </w:numPr>
        <w:autoSpaceDE w:val="0"/>
        <w:autoSpaceDN w:val="0"/>
        <w:adjustRightInd w:val="0"/>
        <w:spacing w:after="0" w:line="360" w:lineRule="auto"/>
        <w:jc w:val="both"/>
        <w:rPr>
          <w:rFonts w:ascii="Bookman Old Style" w:hAnsi="Bookman Old Style" w:cs="Arial"/>
          <w:bCs/>
          <w:sz w:val="24"/>
          <w:szCs w:val="24"/>
        </w:rPr>
      </w:pPr>
      <w:r w:rsidRPr="0024765F">
        <w:rPr>
          <w:rFonts w:ascii="Bookman Old Style" w:hAnsi="Bookman Old Style" w:cs="Arial"/>
          <w:bCs/>
          <w:sz w:val="24"/>
          <w:szCs w:val="24"/>
        </w:rPr>
        <w:t>Standard ascorbic acid (C6H8O6): 0.01% Ascorbic Acid dissolved in oxalic acid.</w:t>
      </w:r>
    </w:p>
    <w:p w14:paraId="4AE86E62" w14:textId="77777777" w:rsidR="00CD0174" w:rsidRDefault="00CD0174" w:rsidP="00CD0174">
      <w:pPr>
        <w:autoSpaceDE w:val="0"/>
        <w:autoSpaceDN w:val="0"/>
        <w:adjustRightInd w:val="0"/>
        <w:spacing w:after="0" w:line="360" w:lineRule="auto"/>
        <w:jc w:val="both"/>
        <w:rPr>
          <w:rFonts w:ascii="Bookman Old Style" w:hAnsi="Bookman Old Style" w:cs="Arial"/>
          <w:bCs/>
          <w:sz w:val="24"/>
          <w:szCs w:val="24"/>
        </w:rPr>
      </w:pPr>
    </w:p>
    <w:p w14:paraId="51DF9159" w14:textId="77777777" w:rsidR="00CD0174" w:rsidRPr="00EB4171" w:rsidRDefault="00CD0174" w:rsidP="00CD0174">
      <w:pPr>
        <w:autoSpaceDE w:val="0"/>
        <w:autoSpaceDN w:val="0"/>
        <w:adjustRightInd w:val="0"/>
        <w:spacing w:after="0" w:line="360" w:lineRule="auto"/>
        <w:jc w:val="both"/>
        <w:rPr>
          <w:rFonts w:ascii="Bookman Old Style" w:hAnsi="Bookman Old Style" w:cs="Arial"/>
          <w:b/>
          <w:bCs/>
          <w:sz w:val="24"/>
          <w:szCs w:val="24"/>
        </w:rPr>
      </w:pPr>
      <w:r>
        <w:rPr>
          <w:rFonts w:ascii="Bookman Old Style" w:hAnsi="Bookman Old Style" w:cs="Arial"/>
          <w:b/>
          <w:bCs/>
          <w:sz w:val="24"/>
          <w:szCs w:val="24"/>
        </w:rPr>
        <w:t>P</w:t>
      </w:r>
      <w:r w:rsidR="00EA1E47">
        <w:rPr>
          <w:rFonts w:ascii="Bookman Old Style" w:hAnsi="Bookman Old Style" w:cs="Arial"/>
          <w:b/>
          <w:bCs/>
          <w:sz w:val="24"/>
          <w:szCs w:val="24"/>
        </w:rPr>
        <w:t>rocedure</w:t>
      </w:r>
    </w:p>
    <w:p w14:paraId="08D7E4D1" w14:textId="77777777" w:rsidR="00CD0174" w:rsidRPr="00EB4171" w:rsidRDefault="00CD0174" w:rsidP="0097115C">
      <w:pPr>
        <w:pStyle w:val="ListParagraph"/>
        <w:numPr>
          <w:ilvl w:val="0"/>
          <w:numId w:val="88"/>
        </w:numPr>
        <w:autoSpaceDE w:val="0"/>
        <w:autoSpaceDN w:val="0"/>
        <w:adjustRightInd w:val="0"/>
        <w:spacing w:after="0" w:line="360" w:lineRule="auto"/>
        <w:jc w:val="both"/>
        <w:rPr>
          <w:rFonts w:ascii="Bookman Old Style" w:hAnsi="Bookman Old Style" w:cs="Arial"/>
          <w:bCs/>
          <w:sz w:val="24"/>
          <w:szCs w:val="24"/>
        </w:rPr>
      </w:pPr>
      <w:r w:rsidRPr="00EB4171">
        <w:rPr>
          <w:rFonts w:ascii="Bookman Old Style" w:hAnsi="Bookman Old Style" w:cs="Arial"/>
          <w:bCs/>
          <w:sz w:val="24"/>
          <w:szCs w:val="24"/>
        </w:rPr>
        <w:t>Take 5 g of fruit sample (filtered juice) make up to 100 ml with 4% oxalic acid.</w:t>
      </w:r>
    </w:p>
    <w:p w14:paraId="5D71E577" w14:textId="77777777" w:rsidR="00CD0174" w:rsidRPr="00EB4171" w:rsidRDefault="00CD0174" w:rsidP="0097115C">
      <w:pPr>
        <w:pStyle w:val="ListParagraph"/>
        <w:numPr>
          <w:ilvl w:val="0"/>
          <w:numId w:val="88"/>
        </w:numPr>
        <w:autoSpaceDE w:val="0"/>
        <w:autoSpaceDN w:val="0"/>
        <w:adjustRightInd w:val="0"/>
        <w:spacing w:after="0" w:line="360" w:lineRule="auto"/>
        <w:jc w:val="both"/>
        <w:rPr>
          <w:rFonts w:ascii="Bookman Old Style" w:hAnsi="Bookman Old Style" w:cs="Arial"/>
          <w:bCs/>
          <w:sz w:val="24"/>
          <w:szCs w:val="24"/>
        </w:rPr>
      </w:pPr>
      <w:r w:rsidRPr="00EB4171">
        <w:rPr>
          <w:rFonts w:ascii="Bookman Old Style" w:hAnsi="Bookman Old Style" w:cs="Arial"/>
          <w:bCs/>
          <w:sz w:val="24"/>
          <w:szCs w:val="24"/>
        </w:rPr>
        <w:t>Take 5 ml of the sample from the 100 ml and add 10 ml 4% oxalic acid and titrate against the dye 2,6-dichlorophenol indophenol</w:t>
      </w:r>
    </w:p>
    <w:p w14:paraId="757CE144" w14:textId="77777777" w:rsidR="00CD0174" w:rsidRPr="00EB4171" w:rsidRDefault="00CD0174" w:rsidP="0097115C">
      <w:pPr>
        <w:pStyle w:val="ListParagraph"/>
        <w:numPr>
          <w:ilvl w:val="0"/>
          <w:numId w:val="88"/>
        </w:numPr>
        <w:autoSpaceDE w:val="0"/>
        <w:autoSpaceDN w:val="0"/>
        <w:adjustRightInd w:val="0"/>
        <w:spacing w:after="0" w:line="360" w:lineRule="auto"/>
        <w:jc w:val="both"/>
        <w:rPr>
          <w:rFonts w:ascii="Bookman Old Style" w:hAnsi="Bookman Old Style" w:cs="Arial"/>
          <w:bCs/>
          <w:sz w:val="24"/>
          <w:szCs w:val="24"/>
        </w:rPr>
      </w:pPr>
      <w:r w:rsidRPr="00EB4171">
        <w:rPr>
          <w:rFonts w:ascii="Bookman Old Style" w:hAnsi="Bookman Old Style" w:cs="Arial"/>
          <w:bCs/>
          <w:sz w:val="24"/>
          <w:szCs w:val="24"/>
        </w:rPr>
        <w:t>The end point is determined by the appearance of pink color which should persist for at least 15 seconds.</w:t>
      </w:r>
    </w:p>
    <w:p w14:paraId="52DAE224" w14:textId="77777777" w:rsidR="00CD0174" w:rsidRPr="00EB4171" w:rsidRDefault="00CD0174" w:rsidP="0097115C">
      <w:pPr>
        <w:pStyle w:val="ListParagraph"/>
        <w:numPr>
          <w:ilvl w:val="0"/>
          <w:numId w:val="88"/>
        </w:numPr>
        <w:autoSpaceDE w:val="0"/>
        <w:autoSpaceDN w:val="0"/>
        <w:adjustRightInd w:val="0"/>
        <w:spacing w:after="0" w:line="360" w:lineRule="auto"/>
        <w:jc w:val="both"/>
        <w:rPr>
          <w:rFonts w:ascii="Bookman Old Style" w:hAnsi="Bookman Old Style" w:cs="Arial"/>
          <w:bCs/>
          <w:sz w:val="24"/>
          <w:szCs w:val="24"/>
        </w:rPr>
      </w:pPr>
      <w:r w:rsidRPr="00EB4171">
        <w:rPr>
          <w:rFonts w:ascii="Bookman Old Style" w:hAnsi="Bookman Old Style" w:cs="Arial"/>
          <w:bCs/>
          <w:sz w:val="24"/>
          <w:szCs w:val="24"/>
        </w:rPr>
        <w:t>Standardization of the dye solution: The dye solution is needed to be standardized simultaneously. From this 5 ml of standard ascorbic acid solution is taken and to this, 10 ml of 4% oxalic acid is added. Mixed well and titrated against DCPIP.</w:t>
      </w:r>
    </w:p>
    <w:p w14:paraId="32226369" w14:textId="77777777" w:rsidR="00CD0174" w:rsidRDefault="00CD0174" w:rsidP="00CD0174">
      <w:pPr>
        <w:autoSpaceDE w:val="0"/>
        <w:autoSpaceDN w:val="0"/>
        <w:adjustRightInd w:val="0"/>
        <w:spacing w:after="0" w:line="360" w:lineRule="auto"/>
        <w:jc w:val="both"/>
        <w:rPr>
          <w:rFonts w:ascii="Bookman Old Style" w:hAnsi="Bookman Old Style" w:cs="Arial"/>
          <w:bCs/>
          <w:sz w:val="24"/>
          <w:szCs w:val="24"/>
        </w:rPr>
      </w:pPr>
    </w:p>
    <w:p w14:paraId="6C4C6EEF" w14:textId="77777777" w:rsidR="00CD0174" w:rsidRPr="00EB4171" w:rsidRDefault="00CD0174" w:rsidP="00CD0174">
      <w:pPr>
        <w:autoSpaceDE w:val="0"/>
        <w:autoSpaceDN w:val="0"/>
        <w:adjustRightInd w:val="0"/>
        <w:spacing w:after="0" w:line="360" w:lineRule="auto"/>
        <w:jc w:val="both"/>
        <w:rPr>
          <w:rFonts w:ascii="Bookman Old Style" w:hAnsi="Bookman Old Style" w:cs="Arial"/>
          <w:b/>
          <w:bCs/>
          <w:sz w:val="24"/>
          <w:szCs w:val="24"/>
        </w:rPr>
      </w:pPr>
      <w:r>
        <w:rPr>
          <w:rFonts w:ascii="Bookman Old Style" w:hAnsi="Bookman Old Style" w:cs="Arial"/>
          <w:b/>
          <w:bCs/>
          <w:sz w:val="24"/>
          <w:szCs w:val="24"/>
        </w:rPr>
        <w:t>R</w:t>
      </w:r>
      <w:r w:rsidR="00EA1E47">
        <w:rPr>
          <w:rFonts w:ascii="Bookman Old Style" w:hAnsi="Bookman Old Style" w:cs="Arial"/>
          <w:b/>
          <w:bCs/>
          <w:sz w:val="24"/>
          <w:szCs w:val="24"/>
        </w:rPr>
        <w:t>esult</w:t>
      </w:r>
    </w:p>
    <w:p w14:paraId="4B48C514" w14:textId="77777777" w:rsidR="00CD0174" w:rsidRPr="00EB4171" w:rsidRDefault="00CD0174" w:rsidP="00CD0174">
      <w:pPr>
        <w:autoSpaceDE w:val="0"/>
        <w:autoSpaceDN w:val="0"/>
        <w:adjustRightInd w:val="0"/>
        <w:spacing w:after="0" w:line="360" w:lineRule="auto"/>
        <w:jc w:val="both"/>
        <w:rPr>
          <w:rFonts w:ascii="Bookman Old Style" w:hAnsi="Bookman Old Style" w:cs="Arial"/>
          <w:bCs/>
          <w:sz w:val="24"/>
          <w:szCs w:val="24"/>
        </w:rPr>
      </w:pPr>
      <w:r w:rsidRPr="00EB4171">
        <w:rPr>
          <w:rFonts w:ascii="Bookman Old Style" w:hAnsi="Bookman Old Style" w:cs="Arial"/>
          <w:bCs/>
          <w:sz w:val="24"/>
          <w:szCs w:val="24"/>
        </w:rPr>
        <w:t>Titer value (TV) is noted and this will be in a range between 0.1 – 1.0 ml</w:t>
      </w:r>
    </w:p>
    <w:p w14:paraId="41BD6CA7" w14:textId="77777777" w:rsidR="00481695" w:rsidRDefault="00481695" w:rsidP="00CD0174">
      <w:pPr>
        <w:autoSpaceDE w:val="0"/>
        <w:autoSpaceDN w:val="0"/>
        <w:adjustRightInd w:val="0"/>
        <w:spacing w:after="0" w:line="360" w:lineRule="auto"/>
        <w:jc w:val="both"/>
        <w:rPr>
          <w:rFonts w:ascii="Bookman Old Style" w:hAnsi="Bookman Old Style" w:cs="Arial"/>
          <w:b/>
          <w:bCs/>
          <w:sz w:val="24"/>
          <w:szCs w:val="24"/>
        </w:rPr>
      </w:pPr>
    </w:p>
    <w:p w14:paraId="1AFE1B16" w14:textId="77777777" w:rsidR="00CD0174" w:rsidRPr="0096375B" w:rsidRDefault="00CD0174" w:rsidP="00CD0174">
      <w:pPr>
        <w:autoSpaceDE w:val="0"/>
        <w:autoSpaceDN w:val="0"/>
        <w:adjustRightInd w:val="0"/>
        <w:spacing w:after="0" w:line="360" w:lineRule="auto"/>
        <w:jc w:val="both"/>
        <w:rPr>
          <w:rFonts w:ascii="Bookman Old Style" w:hAnsi="Bookman Old Style" w:cs="Arial"/>
          <w:b/>
          <w:bCs/>
          <w:sz w:val="24"/>
          <w:szCs w:val="24"/>
        </w:rPr>
      </w:pPr>
      <w:r w:rsidRPr="0096375B">
        <w:rPr>
          <w:rFonts w:ascii="Bookman Old Style" w:hAnsi="Bookman Old Style" w:cs="Arial"/>
          <w:b/>
          <w:bCs/>
          <w:sz w:val="24"/>
          <w:szCs w:val="24"/>
        </w:rPr>
        <w:lastRenderedPageBreak/>
        <w:t>C</w:t>
      </w:r>
      <w:r w:rsidR="00EA1E47" w:rsidRPr="0096375B">
        <w:rPr>
          <w:rFonts w:ascii="Bookman Old Style" w:hAnsi="Bookman Old Style" w:cs="Arial"/>
          <w:b/>
          <w:bCs/>
          <w:sz w:val="24"/>
          <w:szCs w:val="24"/>
        </w:rPr>
        <w:t>alculation</w:t>
      </w:r>
    </w:p>
    <w:p w14:paraId="2161DB5C" w14:textId="77777777" w:rsidR="00CD0174" w:rsidRPr="00EB4171" w:rsidRDefault="00CD0174" w:rsidP="00CD0174">
      <w:pPr>
        <w:autoSpaceDE w:val="0"/>
        <w:autoSpaceDN w:val="0"/>
        <w:adjustRightInd w:val="0"/>
        <w:spacing w:after="0" w:line="360" w:lineRule="auto"/>
        <w:ind w:left="720"/>
        <w:jc w:val="both"/>
        <w:rPr>
          <w:rFonts w:ascii="Bookman Old Style" w:hAnsi="Bookman Old Style" w:cs="Arial"/>
          <w:bCs/>
          <w:sz w:val="24"/>
          <w:szCs w:val="24"/>
        </w:rPr>
      </w:pPr>
      <w:r w:rsidRPr="00EB4171">
        <w:rPr>
          <w:rFonts w:ascii="Bookman Old Style" w:hAnsi="Bookman Old Style" w:cs="Arial"/>
          <w:bCs/>
          <w:sz w:val="24"/>
          <w:szCs w:val="24"/>
        </w:rPr>
        <w:t>0.5 mg/V1 ml (3.3) x V2 (T.V)/5 ml/Wt. of sample (5 g) x 100</w:t>
      </w:r>
    </w:p>
    <w:p w14:paraId="42290D06" w14:textId="77777777" w:rsidR="00D759A8" w:rsidRPr="00481695" w:rsidRDefault="00CD0174" w:rsidP="00481695">
      <w:pPr>
        <w:autoSpaceDE w:val="0"/>
        <w:autoSpaceDN w:val="0"/>
        <w:adjustRightInd w:val="0"/>
        <w:spacing w:after="0" w:line="360" w:lineRule="auto"/>
        <w:ind w:left="720"/>
        <w:jc w:val="both"/>
        <w:rPr>
          <w:rFonts w:ascii="Bookman Old Style" w:hAnsi="Bookman Old Style" w:cs="Arial"/>
          <w:bCs/>
          <w:sz w:val="24"/>
          <w:szCs w:val="24"/>
        </w:rPr>
      </w:pPr>
      <w:r w:rsidRPr="00EB4171">
        <w:rPr>
          <w:rFonts w:ascii="Bookman Old Style" w:hAnsi="Bookman Old Style" w:cs="Arial"/>
          <w:bCs/>
          <w:sz w:val="24"/>
          <w:szCs w:val="24"/>
        </w:rPr>
        <w:t>60.6 x T.V =……………mg/100g</w:t>
      </w:r>
    </w:p>
    <w:p w14:paraId="3BE5664A" w14:textId="77777777" w:rsidR="00CD0174" w:rsidRPr="008A146E" w:rsidRDefault="00CD0174" w:rsidP="00CD0174">
      <w:pPr>
        <w:autoSpaceDE w:val="0"/>
        <w:autoSpaceDN w:val="0"/>
        <w:adjustRightInd w:val="0"/>
        <w:spacing w:after="0" w:line="360" w:lineRule="auto"/>
        <w:jc w:val="both"/>
        <w:rPr>
          <w:rFonts w:ascii="Bookman Old Style" w:hAnsi="Bookman Old Style" w:cs="Arial"/>
          <w:b/>
          <w:bCs/>
          <w:sz w:val="24"/>
          <w:szCs w:val="24"/>
        </w:rPr>
      </w:pPr>
      <w:r w:rsidRPr="008A146E">
        <w:rPr>
          <w:rFonts w:ascii="Bookman Old Style" w:hAnsi="Bookman Old Style" w:cs="Arial"/>
          <w:b/>
          <w:bCs/>
          <w:sz w:val="24"/>
          <w:szCs w:val="24"/>
        </w:rPr>
        <w:t>R</w:t>
      </w:r>
      <w:r w:rsidR="00772A13" w:rsidRPr="008A146E">
        <w:rPr>
          <w:rFonts w:ascii="Bookman Old Style" w:hAnsi="Bookman Old Style" w:cs="Arial"/>
          <w:b/>
          <w:bCs/>
          <w:sz w:val="24"/>
          <w:szCs w:val="24"/>
        </w:rPr>
        <w:t>eference</w:t>
      </w:r>
    </w:p>
    <w:p w14:paraId="6A91E6D1" w14:textId="77777777" w:rsidR="00CD0174" w:rsidRDefault="00CD0174" w:rsidP="00CD0174">
      <w:pPr>
        <w:autoSpaceDE w:val="0"/>
        <w:autoSpaceDN w:val="0"/>
        <w:adjustRightInd w:val="0"/>
        <w:spacing w:after="0" w:line="360" w:lineRule="auto"/>
        <w:jc w:val="both"/>
        <w:rPr>
          <w:rFonts w:ascii="Bookman Old Style" w:hAnsi="Bookman Old Style" w:cs="Arial"/>
          <w:bCs/>
          <w:sz w:val="24"/>
          <w:szCs w:val="24"/>
        </w:rPr>
      </w:pPr>
      <w:r w:rsidRPr="008A146E">
        <w:rPr>
          <w:rFonts w:ascii="Bookman Old Style" w:hAnsi="Bookman Old Style" w:cs="Arial"/>
          <w:bCs/>
          <w:sz w:val="24"/>
          <w:szCs w:val="24"/>
        </w:rPr>
        <w:t>Rashida</w:t>
      </w:r>
      <w:r w:rsidR="00772A13">
        <w:rPr>
          <w:rFonts w:ascii="Bookman Old Style" w:hAnsi="Bookman Old Style" w:cs="Arial"/>
          <w:bCs/>
          <w:sz w:val="24"/>
          <w:szCs w:val="24"/>
        </w:rPr>
        <w:t xml:space="preserve"> </w:t>
      </w:r>
      <w:r w:rsidRPr="008A146E">
        <w:rPr>
          <w:rFonts w:ascii="Bookman Old Style" w:hAnsi="Bookman Old Style" w:cs="Arial"/>
          <w:bCs/>
          <w:sz w:val="24"/>
          <w:szCs w:val="24"/>
        </w:rPr>
        <w:t xml:space="preserve">Rajuva TA &amp; Joy PP. 2014. </w:t>
      </w:r>
      <w:r w:rsidRPr="00AB48DF">
        <w:rPr>
          <w:rFonts w:ascii="Bookman Old Style" w:hAnsi="Bookman Old Style" w:cs="Arial"/>
          <w:bCs/>
          <w:sz w:val="24"/>
          <w:szCs w:val="24"/>
        </w:rPr>
        <w:t>A Food Technology Lab Manual</w:t>
      </w:r>
      <w:r>
        <w:rPr>
          <w:rFonts w:ascii="Bookman Old Style" w:hAnsi="Bookman Old Style" w:cs="Arial"/>
          <w:bCs/>
          <w:sz w:val="24"/>
          <w:szCs w:val="24"/>
        </w:rPr>
        <w:t xml:space="preserve">. </w:t>
      </w:r>
      <w:r w:rsidRPr="008A146E">
        <w:rPr>
          <w:rFonts w:ascii="Bookman Old Style" w:hAnsi="Bookman Old Style" w:cs="Arial"/>
          <w:bCs/>
          <w:sz w:val="24"/>
          <w:szCs w:val="24"/>
        </w:rPr>
        <w:t>Pineapple Research Station (Kerala Agricultural University), Vazhakulam-686 670, M</w:t>
      </w:r>
      <w:r>
        <w:rPr>
          <w:rFonts w:ascii="Bookman Old Style" w:hAnsi="Bookman Old Style" w:cs="Arial"/>
          <w:bCs/>
          <w:sz w:val="24"/>
          <w:szCs w:val="24"/>
        </w:rPr>
        <w:t xml:space="preserve">uvattupuzha, Ernakulam, Kerala. </w:t>
      </w:r>
      <w:r w:rsidRPr="008A146E">
        <w:rPr>
          <w:rFonts w:ascii="Bookman Old Style" w:hAnsi="Bookman Old Style" w:cs="Arial"/>
          <w:bCs/>
          <w:sz w:val="24"/>
          <w:szCs w:val="24"/>
        </w:rPr>
        <w:t>Web: www.kau.edu/p</w:t>
      </w:r>
      <w:r w:rsidR="00606D52">
        <w:rPr>
          <w:rFonts w:ascii="Bookman Old Style" w:hAnsi="Bookman Old Style" w:cs="Arial"/>
          <w:bCs/>
          <w:sz w:val="24"/>
          <w:szCs w:val="24"/>
        </w:rPr>
        <w:t>rsvkm, http://prsvkm.tripod.com</w:t>
      </w:r>
    </w:p>
    <w:p w14:paraId="7A50DA21" w14:textId="77777777" w:rsidR="00CD0174" w:rsidRDefault="00CD0174" w:rsidP="00CD0174">
      <w:pPr>
        <w:autoSpaceDE w:val="0"/>
        <w:autoSpaceDN w:val="0"/>
        <w:adjustRightInd w:val="0"/>
        <w:spacing w:after="0" w:line="360" w:lineRule="auto"/>
        <w:jc w:val="both"/>
        <w:rPr>
          <w:rFonts w:ascii="Bookman Old Style" w:hAnsi="Bookman Old Style" w:cs="Arial"/>
          <w:b/>
          <w:bCs/>
          <w:sz w:val="24"/>
          <w:szCs w:val="24"/>
        </w:rPr>
      </w:pPr>
    </w:p>
    <w:p w14:paraId="0ACD2E03" w14:textId="77777777" w:rsidR="00CD0174" w:rsidRDefault="00606D52" w:rsidP="002F2412">
      <w:pPr>
        <w:pStyle w:val="Heading2"/>
      </w:pPr>
      <w:bookmarkStart w:id="20" w:name="_Toc95914242"/>
      <w:r>
        <w:t>3.3</w:t>
      </w:r>
      <w:r w:rsidR="00CD0174" w:rsidRPr="00E52FF4">
        <w:t>: DETERMINATION</w:t>
      </w:r>
      <w:r w:rsidR="00CD0174">
        <w:t xml:space="preserve"> OF </w:t>
      </w:r>
      <w:r w:rsidR="00CD0174" w:rsidRPr="00E52FF4">
        <w:t>TOTAL SOLUBLE SOLIDS</w:t>
      </w:r>
      <w:bookmarkEnd w:id="20"/>
    </w:p>
    <w:p w14:paraId="7C6ACCAD" w14:textId="77777777" w:rsidR="00772A13" w:rsidRDefault="00772A13" w:rsidP="00CD0174">
      <w:pPr>
        <w:autoSpaceDE w:val="0"/>
        <w:autoSpaceDN w:val="0"/>
        <w:adjustRightInd w:val="0"/>
        <w:spacing w:after="0" w:line="360" w:lineRule="auto"/>
        <w:jc w:val="both"/>
        <w:rPr>
          <w:rFonts w:ascii="Bookman Old Style" w:hAnsi="Bookman Old Style" w:cs="Arial"/>
          <w:b/>
          <w:bCs/>
          <w:sz w:val="24"/>
          <w:szCs w:val="24"/>
        </w:rPr>
      </w:pPr>
    </w:p>
    <w:p w14:paraId="283B13C4" w14:textId="77777777" w:rsidR="00CD0174" w:rsidRDefault="00CD0174" w:rsidP="00CD0174">
      <w:pPr>
        <w:autoSpaceDE w:val="0"/>
        <w:autoSpaceDN w:val="0"/>
        <w:adjustRightInd w:val="0"/>
        <w:spacing w:after="0" w:line="360" w:lineRule="auto"/>
        <w:jc w:val="both"/>
        <w:rPr>
          <w:rFonts w:ascii="Bookman Old Style" w:hAnsi="Bookman Old Style" w:cs="Arial"/>
          <w:b/>
          <w:bCs/>
          <w:sz w:val="24"/>
          <w:szCs w:val="24"/>
        </w:rPr>
      </w:pPr>
      <w:r>
        <w:rPr>
          <w:rFonts w:ascii="Bookman Old Style" w:hAnsi="Bookman Old Style" w:cs="Arial"/>
          <w:b/>
          <w:bCs/>
          <w:sz w:val="24"/>
          <w:szCs w:val="24"/>
        </w:rPr>
        <w:t>O</w:t>
      </w:r>
      <w:r w:rsidR="00772A13">
        <w:rPr>
          <w:rFonts w:ascii="Bookman Old Style" w:hAnsi="Bookman Old Style" w:cs="Arial"/>
          <w:b/>
          <w:bCs/>
          <w:sz w:val="24"/>
          <w:szCs w:val="24"/>
        </w:rPr>
        <w:t>bjective</w:t>
      </w:r>
      <w:r>
        <w:rPr>
          <w:rFonts w:ascii="Bookman Old Style" w:hAnsi="Bookman Old Style" w:cs="Arial"/>
          <w:b/>
          <w:bCs/>
          <w:sz w:val="24"/>
          <w:szCs w:val="24"/>
        </w:rPr>
        <w:t xml:space="preserve"> </w:t>
      </w:r>
    </w:p>
    <w:p w14:paraId="7D72170C" w14:textId="77777777" w:rsidR="00CD0174" w:rsidRPr="00AB0F72" w:rsidRDefault="00CD0174" w:rsidP="00CD0174">
      <w:pPr>
        <w:autoSpaceDE w:val="0"/>
        <w:autoSpaceDN w:val="0"/>
        <w:adjustRightInd w:val="0"/>
        <w:spacing w:after="0" w:line="360" w:lineRule="auto"/>
        <w:jc w:val="both"/>
        <w:rPr>
          <w:rFonts w:ascii="Bookman Old Style" w:hAnsi="Bookman Old Style" w:cs="Arial"/>
          <w:bCs/>
          <w:sz w:val="24"/>
          <w:szCs w:val="24"/>
        </w:rPr>
      </w:pPr>
      <w:r w:rsidRPr="00AB0F72">
        <w:rPr>
          <w:rFonts w:ascii="Bookman Old Style" w:hAnsi="Bookman Old Style" w:cs="Arial"/>
          <w:bCs/>
          <w:sz w:val="24"/>
          <w:szCs w:val="24"/>
        </w:rPr>
        <w:t>To determine the amount of sugar present in the sample</w:t>
      </w:r>
    </w:p>
    <w:p w14:paraId="1CEB2731" w14:textId="77777777" w:rsidR="00CD0174" w:rsidRDefault="00CD0174" w:rsidP="00CD0174">
      <w:pPr>
        <w:autoSpaceDE w:val="0"/>
        <w:autoSpaceDN w:val="0"/>
        <w:adjustRightInd w:val="0"/>
        <w:spacing w:after="0" w:line="360" w:lineRule="auto"/>
        <w:jc w:val="both"/>
        <w:rPr>
          <w:rFonts w:ascii="Bookman Old Style" w:hAnsi="Bookman Old Style" w:cs="Arial"/>
          <w:b/>
          <w:bCs/>
          <w:sz w:val="24"/>
          <w:szCs w:val="24"/>
        </w:rPr>
      </w:pPr>
      <w:r>
        <w:rPr>
          <w:rFonts w:ascii="Bookman Old Style" w:hAnsi="Bookman Old Style" w:cs="Arial"/>
          <w:b/>
          <w:bCs/>
          <w:sz w:val="24"/>
          <w:szCs w:val="24"/>
        </w:rPr>
        <w:t>D</w:t>
      </w:r>
      <w:r w:rsidR="00772A13">
        <w:rPr>
          <w:rFonts w:ascii="Bookman Old Style" w:hAnsi="Bookman Old Style" w:cs="Arial"/>
          <w:b/>
          <w:bCs/>
          <w:sz w:val="24"/>
          <w:szCs w:val="24"/>
        </w:rPr>
        <w:t>efinition</w:t>
      </w:r>
    </w:p>
    <w:p w14:paraId="044B31C9" w14:textId="77777777" w:rsidR="00CD0174" w:rsidRPr="00AB0F72" w:rsidRDefault="00CD0174" w:rsidP="00606D52">
      <w:pPr>
        <w:autoSpaceDE w:val="0"/>
        <w:autoSpaceDN w:val="0"/>
        <w:adjustRightInd w:val="0"/>
        <w:spacing w:after="0" w:line="360" w:lineRule="auto"/>
        <w:jc w:val="both"/>
        <w:rPr>
          <w:rFonts w:ascii="Bookman Old Style" w:hAnsi="Bookman Old Style" w:cs="Arial"/>
          <w:bCs/>
          <w:sz w:val="24"/>
          <w:szCs w:val="24"/>
        </w:rPr>
      </w:pPr>
      <w:r w:rsidRPr="00AB0F72">
        <w:rPr>
          <w:rFonts w:ascii="Bookman Old Style" w:hAnsi="Bookman Old Style" w:cs="Arial"/>
          <w:bCs/>
          <w:sz w:val="24"/>
          <w:szCs w:val="24"/>
        </w:rPr>
        <w:t>Total soluble solids (TSS) of a given sample of fruit juice representing various chemical substances present in it in soluble form. It indicates a measure of sugars present in the sample. The amount of TSS present in the juice of a fruit is also considered to be a reliable index in judging its maturity. In accordance with the harvest – maturity of many fruits is assessed in considering the TSS of their juices.</w:t>
      </w:r>
    </w:p>
    <w:p w14:paraId="53C19B39" w14:textId="77777777" w:rsidR="00CD0174" w:rsidRPr="00877A90" w:rsidRDefault="00CD0174" w:rsidP="00606D52">
      <w:pPr>
        <w:autoSpaceDE w:val="0"/>
        <w:autoSpaceDN w:val="0"/>
        <w:adjustRightInd w:val="0"/>
        <w:spacing w:after="0" w:line="360" w:lineRule="auto"/>
        <w:jc w:val="both"/>
        <w:rPr>
          <w:rFonts w:ascii="Bookman Old Style" w:hAnsi="Bookman Old Style" w:cs="Arial"/>
          <w:b/>
          <w:bCs/>
          <w:sz w:val="24"/>
          <w:szCs w:val="24"/>
        </w:rPr>
      </w:pPr>
      <w:r w:rsidRPr="00877A90">
        <w:rPr>
          <w:rFonts w:ascii="Bookman Old Style" w:hAnsi="Bookman Old Style" w:cs="Arial"/>
          <w:b/>
          <w:bCs/>
          <w:sz w:val="24"/>
          <w:szCs w:val="24"/>
        </w:rPr>
        <w:t>P</w:t>
      </w:r>
      <w:r w:rsidR="00772A13" w:rsidRPr="00877A90">
        <w:rPr>
          <w:rFonts w:ascii="Bookman Old Style" w:hAnsi="Bookman Old Style" w:cs="Arial"/>
          <w:b/>
          <w:bCs/>
          <w:sz w:val="24"/>
          <w:szCs w:val="24"/>
        </w:rPr>
        <w:t>rinciple</w:t>
      </w:r>
    </w:p>
    <w:p w14:paraId="456CC42E" w14:textId="77777777" w:rsidR="00CD0174" w:rsidRPr="00AB0F72" w:rsidRDefault="00CD0174" w:rsidP="00CD0174">
      <w:pPr>
        <w:autoSpaceDE w:val="0"/>
        <w:autoSpaceDN w:val="0"/>
        <w:adjustRightInd w:val="0"/>
        <w:spacing w:after="0" w:line="360" w:lineRule="auto"/>
        <w:jc w:val="both"/>
        <w:rPr>
          <w:rFonts w:ascii="Bookman Old Style" w:hAnsi="Bookman Old Style" w:cs="Arial"/>
          <w:bCs/>
          <w:sz w:val="24"/>
          <w:szCs w:val="24"/>
        </w:rPr>
      </w:pPr>
      <w:r w:rsidRPr="00AB0F72">
        <w:rPr>
          <w:rFonts w:ascii="Bookman Old Style" w:hAnsi="Bookman Old Style" w:cs="Arial"/>
          <w:bCs/>
          <w:sz w:val="24"/>
          <w:szCs w:val="24"/>
        </w:rPr>
        <w:t>The TSS of a given fruit juice sample is determined in a quicker way with the help of the refractometer. The instrument works on the principle of refractive index of the sample and gives</w:t>
      </w:r>
      <w:r>
        <w:rPr>
          <w:rFonts w:ascii="Bookman Old Style" w:hAnsi="Bookman Old Style" w:cs="Arial"/>
          <w:bCs/>
          <w:sz w:val="24"/>
          <w:szCs w:val="24"/>
        </w:rPr>
        <w:t xml:space="preserve"> the refractive index as ◦Brix.</w:t>
      </w:r>
    </w:p>
    <w:p w14:paraId="78AEF6D1" w14:textId="77777777" w:rsidR="00CD0174" w:rsidRPr="00877A90" w:rsidRDefault="00772A13" w:rsidP="00CD0174">
      <w:pPr>
        <w:autoSpaceDE w:val="0"/>
        <w:autoSpaceDN w:val="0"/>
        <w:adjustRightInd w:val="0"/>
        <w:spacing w:after="0" w:line="360" w:lineRule="auto"/>
        <w:jc w:val="both"/>
        <w:rPr>
          <w:rFonts w:ascii="Bookman Old Style" w:hAnsi="Bookman Old Style" w:cs="Arial"/>
          <w:b/>
          <w:bCs/>
          <w:sz w:val="24"/>
          <w:szCs w:val="24"/>
        </w:rPr>
      </w:pPr>
      <w:r>
        <w:rPr>
          <w:rFonts w:ascii="Bookman Old Style" w:hAnsi="Bookman Old Style" w:cs="Arial"/>
          <w:b/>
          <w:bCs/>
          <w:sz w:val="24"/>
          <w:szCs w:val="24"/>
        </w:rPr>
        <w:t>Materials</w:t>
      </w:r>
      <w:r w:rsidR="00CD0174">
        <w:rPr>
          <w:rFonts w:ascii="Bookman Old Style" w:hAnsi="Bookman Old Style" w:cs="Arial"/>
          <w:b/>
          <w:bCs/>
          <w:sz w:val="24"/>
          <w:szCs w:val="24"/>
        </w:rPr>
        <w:t xml:space="preserve"> </w:t>
      </w:r>
    </w:p>
    <w:p w14:paraId="6B3FB585" w14:textId="77777777" w:rsidR="005150C5" w:rsidRPr="00AB0F72" w:rsidRDefault="00CD0174" w:rsidP="00CD0174">
      <w:pPr>
        <w:autoSpaceDE w:val="0"/>
        <w:autoSpaceDN w:val="0"/>
        <w:adjustRightInd w:val="0"/>
        <w:spacing w:after="0" w:line="360" w:lineRule="auto"/>
        <w:jc w:val="both"/>
        <w:rPr>
          <w:rFonts w:ascii="Bookman Old Style" w:hAnsi="Bookman Old Style" w:cs="Arial"/>
          <w:bCs/>
          <w:sz w:val="24"/>
          <w:szCs w:val="24"/>
        </w:rPr>
      </w:pPr>
      <w:r w:rsidRPr="00AB0F72">
        <w:rPr>
          <w:rFonts w:ascii="Bookman Old Style" w:hAnsi="Bookman Old Style" w:cs="Arial"/>
          <w:bCs/>
          <w:sz w:val="24"/>
          <w:szCs w:val="24"/>
        </w:rPr>
        <w:t>A hand Refractometer, a dropper or a glass rod, blotting paper, absorbent cotton, rectified sprit, distilled water.</w:t>
      </w:r>
    </w:p>
    <w:p w14:paraId="0623AA6D" w14:textId="77777777" w:rsidR="00CD0174" w:rsidRPr="00877A90" w:rsidRDefault="00CD0174" w:rsidP="00CD0174">
      <w:pPr>
        <w:autoSpaceDE w:val="0"/>
        <w:autoSpaceDN w:val="0"/>
        <w:adjustRightInd w:val="0"/>
        <w:spacing w:after="0" w:line="360" w:lineRule="auto"/>
        <w:jc w:val="both"/>
        <w:rPr>
          <w:rFonts w:ascii="Bookman Old Style" w:hAnsi="Bookman Old Style" w:cs="Arial"/>
          <w:b/>
          <w:bCs/>
          <w:sz w:val="24"/>
          <w:szCs w:val="24"/>
        </w:rPr>
      </w:pPr>
      <w:r w:rsidRPr="00877A90">
        <w:rPr>
          <w:rFonts w:ascii="Bookman Old Style" w:hAnsi="Bookman Old Style" w:cs="Arial"/>
          <w:b/>
          <w:bCs/>
          <w:sz w:val="24"/>
          <w:szCs w:val="24"/>
        </w:rPr>
        <w:t>P</w:t>
      </w:r>
      <w:r w:rsidR="00772A13" w:rsidRPr="00877A90">
        <w:rPr>
          <w:rFonts w:ascii="Bookman Old Style" w:hAnsi="Bookman Old Style" w:cs="Arial"/>
          <w:b/>
          <w:bCs/>
          <w:sz w:val="24"/>
          <w:szCs w:val="24"/>
        </w:rPr>
        <w:t>rocedure</w:t>
      </w:r>
    </w:p>
    <w:p w14:paraId="214DDBDC" w14:textId="77777777" w:rsidR="00CD0174" w:rsidRPr="00AB0F72" w:rsidRDefault="00CD0174" w:rsidP="0097115C">
      <w:pPr>
        <w:pStyle w:val="ListParagraph"/>
        <w:numPr>
          <w:ilvl w:val="0"/>
          <w:numId w:val="93"/>
        </w:numPr>
        <w:autoSpaceDE w:val="0"/>
        <w:autoSpaceDN w:val="0"/>
        <w:adjustRightInd w:val="0"/>
        <w:spacing w:after="0" w:line="360" w:lineRule="auto"/>
        <w:jc w:val="both"/>
        <w:rPr>
          <w:rFonts w:ascii="Bookman Old Style" w:hAnsi="Bookman Old Style" w:cs="Arial"/>
          <w:bCs/>
          <w:sz w:val="24"/>
          <w:szCs w:val="24"/>
        </w:rPr>
      </w:pPr>
      <w:r w:rsidRPr="00AB0F72">
        <w:rPr>
          <w:rFonts w:ascii="Bookman Old Style" w:hAnsi="Bookman Old Style" w:cs="Arial"/>
          <w:bCs/>
          <w:sz w:val="24"/>
          <w:szCs w:val="24"/>
        </w:rPr>
        <w:t>The lid that is covering plate of the refractometer which rest over the prism-plate and is attached with it at the base end with a hinge which can be unfolded backward. By doing so, both the lid and the prism-plate are exposed.</w:t>
      </w:r>
    </w:p>
    <w:p w14:paraId="42F84C9B" w14:textId="77777777" w:rsidR="00CD0174" w:rsidRDefault="00CD0174" w:rsidP="0097115C">
      <w:pPr>
        <w:pStyle w:val="ListParagraph"/>
        <w:numPr>
          <w:ilvl w:val="0"/>
          <w:numId w:val="93"/>
        </w:numPr>
        <w:autoSpaceDE w:val="0"/>
        <w:autoSpaceDN w:val="0"/>
        <w:adjustRightInd w:val="0"/>
        <w:spacing w:after="0" w:line="360" w:lineRule="auto"/>
        <w:jc w:val="both"/>
        <w:rPr>
          <w:rFonts w:ascii="Bookman Old Style" w:hAnsi="Bookman Old Style" w:cs="Arial"/>
          <w:bCs/>
          <w:sz w:val="24"/>
          <w:szCs w:val="24"/>
        </w:rPr>
      </w:pPr>
      <w:r w:rsidRPr="00AB0F72">
        <w:rPr>
          <w:rFonts w:ascii="Bookman Old Style" w:hAnsi="Bookman Old Style" w:cs="Arial"/>
          <w:bCs/>
          <w:sz w:val="24"/>
          <w:szCs w:val="24"/>
        </w:rPr>
        <w:lastRenderedPageBreak/>
        <w:t>The lid and the prism-plate are then carefully washed with a jet of clean water to ensure that they have no stain on its surface.</w:t>
      </w:r>
    </w:p>
    <w:p w14:paraId="4A9FAD4D" w14:textId="77777777" w:rsidR="00CD0174" w:rsidRDefault="00CD0174" w:rsidP="0097115C">
      <w:pPr>
        <w:pStyle w:val="ListParagraph"/>
        <w:numPr>
          <w:ilvl w:val="0"/>
          <w:numId w:val="93"/>
        </w:numPr>
        <w:autoSpaceDE w:val="0"/>
        <w:autoSpaceDN w:val="0"/>
        <w:adjustRightInd w:val="0"/>
        <w:spacing w:after="0" w:line="360" w:lineRule="auto"/>
        <w:jc w:val="both"/>
        <w:rPr>
          <w:rFonts w:ascii="Bookman Old Style" w:hAnsi="Bookman Old Style" w:cs="Arial"/>
          <w:bCs/>
          <w:sz w:val="24"/>
          <w:szCs w:val="24"/>
        </w:rPr>
      </w:pPr>
      <w:r w:rsidRPr="00AB0F72">
        <w:rPr>
          <w:rFonts w:ascii="Bookman Old Style" w:hAnsi="Bookman Old Style" w:cs="Arial"/>
          <w:bCs/>
          <w:sz w:val="24"/>
          <w:szCs w:val="24"/>
        </w:rPr>
        <w:t xml:space="preserve">Water adhered on the prism plate and the lid as well as the surrounding parts of them, if any is completely wiped off with blotting paper or </w:t>
      </w:r>
      <w:r w:rsidR="00772A13" w:rsidRPr="00AB0F72">
        <w:rPr>
          <w:rFonts w:ascii="Bookman Old Style" w:hAnsi="Bookman Old Style" w:cs="Arial"/>
          <w:bCs/>
          <w:sz w:val="24"/>
          <w:szCs w:val="24"/>
        </w:rPr>
        <w:t>absorbent</w:t>
      </w:r>
      <w:r w:rsidRPr="00AB0F72">
        <w:rPr>
          <w:rFonts w:ascii="Bookman Old Style" w:hAnsi="Bookman Old Style" w:cs="Arial"/>
          <w:bCs/>
          <w:sz w:val="24"/>
          <w:szCs w:val="24"/>
        </w:rPr>
        <w:t xml:space="preserve"> cotton.</w:t>
      </w:r>
    </w:p>
    <w:p w14:paraId="6AC83863" w14:textId="77777777" w:rsidR="00CD0174" w:rsidRDefault="00CD0174" w:rsidP="0097115C">
      <w:pPr>
        <w:pStyle w:val="ListParagraph"/>
        <w:numPr>
          <w:ilvl w:val="0"/>
          <w:numId w:val="93"/>
        </w:numPr>
        <w:autoSpaceDE w:val="0"/>
        <w:autoSpaceDN w:val="0"/>
        <w:adjustRightInd w:val="0"/>
        <w:spacing w:after="0" w:line="360" w:lineRule="auto"/>
        <w:jc w:val="both"/>
        <w:rPr>
          <w:rFonts w:ascii="Bookman Old Style" w:hAnsi="Bookman Old Style" w:cs="Arial"/>
          <w:bCs/>
          <w:sz w:val="24"/>
          <w:szCs w:val="24"/>
        </w:rPr>
      </w:pPr>
      <w:r w:rsidRPr="00AB0F72">
        <w:rPr>
          <w:rFonts w:ascii="Bookman Old Style" w:hAnsi="Bookman Old Style" w:cs="Arial"/>
          <w:bCs/>
          <w:sz w:val="24"/>
          <w:szCs w:val="24"/>
        </w:rPr>
        <w:t>The lid of the prism plate is then washed with distilled water and the water adhered on them is blotted out. The cleaning is best done by</w:t>
      </w:r>
      <w:r w:rsidR="00772A13">
        <w:rPr>
          <w:rFonts w:ascii="Bookman Old Style" w:hAnsi="Bookman Old Style" w:cs="Arial"/>
          <w:bCs/>
          <w:sz w:val="24"/>
          <w:szCs w:val="24"/>
        </w:rPr>
        <w:t xml:space="preserve"> </w:t>
      </w:r>
      <w:r w:rsidRPr="00AB0F72">
        <w:rPr>
          <w:rFonts w:ascii="Bookman Old Style" w:hAnsi="Bookman Old Style" w:cs="Arial"/>
          <w:bCs/>
          <w:sz w:val="24"/>
          <w:szCs w:val="24"/>
        </w:rPr>
        <w:t xml:space="preserve">rubbing the lid and the prism plate gently and carefully with </w:t>
      </w:r>
      <w:r w:rsidR="00772A13" w:rsidRPr="00AB0F72">
        <w:rPr>
          <w:rFonts w:ascii="Bookman Old Style" w:hAnsi="Bookman Old Style" w:cs="Arial"/>
          <w:bCs/>
          <w:sz w:val="24"/>
          <w:szCs w:val="24"/>
        </w:rPr>
        <w:t>absorbent</w:t>
      </w:r>
      <w:r w:rsidRPr="00AB0F72">
        <w:rPr>
          <w:rFonts w:ascii="Bookman Old Style" w:hAnsi="Bookman Old Style" w:cs="Arial"/>
          <w:bCs/>
          <w:sz w:val="24"/>
          <w:szCs w:val="24"/>
        </w:rPr>
        <w:t xml:space="preserve"> cotton, soaked with rectified spirit.</w:t>
      </w:r>
    </w:p>
    <w:p w14:paraId="1E2830DE" w14:textId="77777777" w:rsidR="00CD0174" w:rsidRPr="00AB0F72" w:rsidRDefault="00CD0174" w:rsidP="0097115C">
      <w:pPr>
        <w:pStyle w:val="ListParagraph"/>
        <w:numPr>
          <w:ilvl w:val="0"/>
          <w:numId w:val="93"/>
        </w:numPr>
        <w:autoSpaceDE w:val="0"/>
        <w:autoSpaceDN w:val="0"/>
        <w:adjustRightInd w:val="0"/>
        <w:spacing w:after="0" w:line="360" w:lineRule="auto"/>
        <w:jc w:val="both"/>
        <w:rPr>
          <w:rFonts w:ascii="Bookman Old Style" w:hAnsi="Bookman Old Style" w:cs="Arial"/>
          <w:bCs/>
          <w:sz w:val="24"/>
          <w:szCs w:val="24"/>
        </w:rPr>
      </w:pPr>
      <w:r w:rsidRPr="00AB0F72">
        <w:rPr>
          <w:rFonts w:ascii="Bookman Old Style" w:hAnsi="Bookman Old Style" w:cs="Arial"/>
          <w:bCs/>
          <w:sz w:val="24"/>
          <w:szCs w:val="24"/>
        </w:rPr>
        <w:t>Then, with the help of a previously cleaned dropper or a glass rod, a drop of distilled water is carefully dropped on the surface of the prism plate. The lid is folded forward and placed over the prism plate to cover it. At this position, the lid and the prism plate are firmly held together with fingers to avoid unfolding of the lid.</w:t>
      </w:r>
    </w:p>
    <w:p w14:paraId="06E774B7" w14:textId="77777777" w:rsidR="00CD0174" w:rsidRPr="00AB0F72" w:rsidRDefault="00CD0174" w:rsidP="0097115C">
      <w:pPr>
        <w:pStyle w:val="ListParagraph"/>
        <w:numPr>
          <w:ilvl w:val="0"/>
          <w:numId w:val="93"/>
        </w:numPr>
        <w:autoSpaceDE w:val="0"/>
        <w:autoSpaceDN w:val="0"/>
        <w:adjustRightInd w:val="0"/>
        <w:spacing w:after="0" w:line="360" w:lineRule="auto"/>
        <w:jc w:val="both"/>
        <w:rPr>
          <w:rFonts w:ascii="Bookman Old Style" w:hAnsi="Bookman Old Style" w:cs="Arial"/>
          <w:bCs/>
          <w:sz w:val="24"/>
          <w:szCs w:val="24"/>
        </w:rPr>
      </w:pPr>
      <w:r w:rsidRPr="00AB0F72">
        <w:rPr>
          <w:rFonts w:ascii="Bookman Old Style" w:hAnsi="Bookman Old Style" w:cs="Arial"/>
          <w:bCs/>
          <w:sz w:val="24"/>
          <w:szCs w:val="24"/>
        </w:rPr>
        <w:t>The refractometer is held to point towards light. The eyepiece of it is brought close to any eye of the observer who should look into the eye-piece to have a view of the image of the scale. The scale focusing knob should be conveniently rotated to adjust it at such a position where the scale is most clearly visible. The shaded part would be seen to insert the unshaded part at zero position of the scale which indicates no reading with respect to distilled water. If it is not there then the reading should be brought to zero by rotating the scale calibrating screw.</w:t>
      </w:r>
    </w:p>
    <w:p w14:paraId="78754F91" w14:textId="77777777" w:rsidR="00CD0174" w:rsidRPr="00AB0F72" w:rsidRDefault="00CD0174" w:rsidP="0097115C">
      <w:pPr>
        <w:pStyle w:val="ListParagraph"/>
        <w:numPr>
          <w:ilvl w:val="0"/>
          <w:numId w:val="93"/>
        </w:numPr>
        <w:autoSpaceDE w:val="0"/>
        <w:autoSpaceDN w:val="0"/>
        <w:adjustRightInd w:val="0"/>
        <w:spacing w:after="0" w:line="360" w:lineRule="auto"/>
        <w:jc w:val="both"/>
        <w:rPr>
          <w:rFonts w:ascii="Bookman Old Style" w:hAnsi="Bookman Old Style" w:cs="Arial"/>
          <w:bCs/>
          <w:sz w:val="24"/>
          <w:szCs w:val="24"/>
        </w:rPr>
      </w:pPr>
      <w:r w:rsidRPr="00AB0F72">
        <w:rPr>
          <w:rFonts w:ascii="Bookman Old Style" w:hAnsi="Bookman Old Style" w:cs="Arial"/>
          <w:bCs/>
          <w:sz w:val="24"/>
          <w:szCs w:val="24"/>
        </w:rPr>
        <w:t>The lid is then folded backward. The distilled water that remains adhered over the lid and the prism-plate is completely blotted out and dried in air for a few minutes.</w:t>
      </w:r>
    </w:p>
    <w:p w14:paraId="477A6BA1" w14:textId="77777777" w:rsidR="00CD0174" w:rsidRPr="00AB0F72" w:rsidRDefault="00CD0174" w:rsidP="0097115C">
      <w:pPr>
        <w:pStyle w:val="ListParagraph"/>
        <w:numPr>
          <w:ilvl w:val="0"/>
          <w:numId w:val="93"/>
        </w:numPr>
        <w:autoSpaceDE w:val="0"/>
        <w:autoSpaceDN w:val="0"/>
        <w:adjustRightInd w:val="0"/>
        <w:spacing w:after="0" w:line="360" w:lineRule="auto"/>
        <w:jc w:val="both"/>
        <w:rPr>
          <w:rFonts w:ascii="Bookman Old Style" w:hAnsi="Bookman Old Style" w:cs="Arial"/>
          <w:bCs/>
          <w:sz w:val="24"/>
          <w:szCs w:val="24"/>
        </w:rPr>
      </w:pPr>
      <w:r w:rsidRPr="00AB0F72">
        <w:rPr>
          <w:rFonts w:ascii="Bookman Old Style" w:hAnsi="Bookman Old Style" w:cs="Arial"/>
          <w:bCs/>
          <w:sz w:val="24"/>
          <w:szCs w:val="24"/>
        </w:rPr>
        <w:t>A clear sample of fruit juice, TSS of which is to be determined is taken in the dropper, or a drop may be taken with the glass rod. A drop of juice is then carefully placed on the prism plate.</w:t>
      </w:r>
    </w:p>
    <w:p w14:paraId="3E7FE65E" w14:textId="77777777" w:rsidR="00CD0174" w:rsidRDefault="00CD0174" w:rsidP="0097115C">
      <w:pPr>
        <w:pStyle w:val="ListParagraph"/>
        <w:numPr>
          <w:ilvl w:val="0"/>
          <w:numId w:val="93"/>
        </w:numPr>
        <w:autoSpaceDE w:val="0"/>
        <w:autoSpaceDN w:val="0"/>
        <w:adjustRightInd w:val="0"/>
        <w:spacing w:after="0" w:line="360" w:lineRule="auto"/>
        <w:jc w:val="both"/>
        <w:rPr>
          <w:rFonts w:ascii="Bookman Old Style" w:hAnsi="Bookman Old Style" w:cs="Arial"/>
          <w:bCs/>
          <w:sz w:val="24"/>
          <w:szCs w:val="24"/>
        </w:rPr>
      </w:pPr>
      <w:r w:rsidRPr="00AB0F72">
        <w:rPr>
          <w:rFonts w:ascii="Bookman Old Style" w:hAnsi="Bookman Old Style" w:cs="Arial"/>
          <w:bCs/>
          <w:sz w:val="24"/>
          <w:szCs w:val="24"/>
        </w:rPr>
        <w:t xml:space="preserve">Reading of the juice sample as </w:t>
      </w:r>
      <w:r w:rsidRPr="00AB0F72">
        <w:rPr>
          <w:rFonts w:ascii="Bookman Old Style" w:hAnsi="Bookman Old Style" w:cs="Arial"/>
          <w:bCs/>
          <w:sz w:val="24"/>
          <w:szCs w:val="24"/>
          <w:vertAlign w:val="superscript"/>
        </w:rPr>
        <w:t>o</w:t>
      </w:r>
      <w:r w:rsidRPr="00AB0F72">
        <w:rPr>
          <w:rFonts w:ascii="Bookman Old Style" w:hAnsi="Bookman Old Style" w:cs="Arial"/>
          <w:bCs/>
          <w:sz w:val="24"/>
          <w:szCs w:val="24"/>
        </w:rPr>
        <w:t>Brix is obtained and amount of TSS is expressed accordingly.</w:t>
      </w:r>
    </w:p>
    <w:p w14:paraId="4BB566AF" w14:textId="77777777" w:rsidR="00C04CD4" w:rsidRDefault="00C04CD4" w:rsidP="00CD0174">
      <w:pPr>
        <w:autoSpaceDE w:val="0"/>
        <w:autoSpaceDN w:val="0"/>
        <w:adjustRightInd w:val="0"/>
        <w:spacing w:after="0" w:line="360" w:lineRule="auto"/>
        <w:jc w:val="both"/>
        <w:rPr>
          <w:rFonts w:ascii="Bookman Old Style" w:hAnsi="Bookman Old Style" w:cs="Arial"/>
          <w:bCs/>
          <w:sz w:val="24"/>
          <w:szCs w:val="24"/>
        </w:rPr>
      </w:pPr>
    </w:p>
    <w:p w14:paraId="09312CCE" w14:textId="77777777" w:rsidR="00481695" w:rsidRDefault="00481695" w:rsidP="00CD0174">
      <w:pPr>
        <w:autoSpaceDE w:val="0"/>
        <w:autoSpaceDN w:val="0"/>
        <w:adjustRightInd w:val="0"/>
        <w:spacing w:after="0" w:line="360" w:lineRule="auto"/>
        <w:jc w:val="both"/>
        <w:rPr>
          <w:rFonts w:ascii="Bookman Old Style" w:hAnsi="Bookman Old Style" w:cs="Arial"/>
          <w:b/>
          <w:bCs/>
          <w:sz w:val="24"/>
          <w:szCs w:val="24"/>
        </w:rPr>
      </w:pPr>
    </w:p>
    <w:p w14:paraId="3E909D86" w14:textId="77777777" w:rsidR="00CD0174" w:rsidRPr="008A146E" w:rsidRDefault="00CD0174" w:rsidP="00CD0174">
      <w:pPr>
        <w:autoSpaceDE w:val="0"/>
        <w:autoSpaceDN w:val="0"/>
        <w:adjustRightInd w:val="0"/>
        <w:spacing w:after="0" w:line="360" w:lineRule="auto"/>
        <w:jc w:val="both"/>
        <w:rPr>
          <w:rFonts w:ascii="Bookman Old Style" w:hAnsi="Bookman Old Style" w:cs="Arial"/>
          <w:b/>
          <w:bCs/>
          <w:sz w:val="24"/>
          <w:szCs w:val="24"/>
        </w:rPr>
      </w:pPr>
      <w:r w:rsidRPr="008A146E">
        <w:rPr>
          <w:rFonts w:ascii="Bookman Old Style" w:hAnsi="Bookman Old Style" w:cs="Arial"/>
          <w:b/>
          <w:bCs/>
          <w:sz w:val="24"/>
          <w:szCs w:val="24"/>
        </w:rPr>
        <w:lastRenderedPageBreak/>
        <w:t>R</w:t>
      </w:r>
      <w:r w:rsidR="00772A13" w:rsidRPr="008A146E">
        <w:rPr>
          <w:rFonts w:ascii="Bookman Old Style" w:hAnsi="Bookman Old Style" w:cs="Arial"/>
          <w:b/>
          <w:bCs/>
          <w:sz w:val="24"/>
          <w:szCs w:val="24"/>
        </w:rPr>
        <w:t>eference</w:t>
      </w:r>
    </w:p>
    <w:p w14:paraId="4CF7EA7B" w14:textId="77777777" w:rsidR="00D759A8" w:rsidRDefault="00CD0174" w:rsidP="00606D52">
      <w:pPr>
        <w:autoSpaceDE w:val="0"/>
        <w:autoSpaceDN w:val="0"/>
        <w:adjustRightInd w:val="0"/>
        <w:spacing w:after="0" w:line="360" w:lineRule="auto"/>
        <w:jc w:val="both"/>
        <w:rPr>
          <w:rFonts w:ascii="Bookman Old Style" w:hAnsi="Bookman Old Style" w:cs="Arial"/>
          <w:bCs/>
          <w:sz w:val="24"/>
          <w:szCs w:val="24"/>
        </w:rPr>
      </w:pPr>
      <w:r w:rsidRPr="008A146E">
        <w:rPr>
          <w:rFonts w:ascii="Bookman Old Style" w:hAnsi="Bookman Old Style" w:cs="Arial"/>
          <w:bCs/>
          <w:sz w:val="24"/>
          <w:szCs w:val="24"/>
        </w:rPr>
        <w:t>Rashida</w:t>
      </w:r>
      <w:r w:rsidR="00772A13">
        <w:rPr>
          <w:rFonts w:ascii="Bookman Old Style" w:hAnsi="Bookman Old Style" w:cs="Arial"/>
          <w:bCs/>
          <w:sz w:val="24"/>
          <w:szCs w:val="24"/>
        </w:rPr>
        <w:t xml:space="preserve"> </w:t>
      </w:r>
      <w:r w:rsidRPr="008A146E">
        <w:rPr>
          <w:rFonts w:ascii="Bookman Old Style" w:hAnsi="Bookman Old Style" w:cs="Arial"/>
          <w:bCs/>
          <w:sz w:val="24"/>
          <w:szCs w:val="24"/>
        </w:rPr>
        <w:t xml:space="preserve">Rajuva TA &amp; Joy PP. 2014. </w:t>
      </w:r>
      <w:r w:rsidRPr="000E3BA6">
        <w:rPr>
          <w:rFonts w:ascii="Bookman Old Style" w:hAnsi="Bookman Old Style" w:cs="Arial"/>
          <w:bCs/>
          <w:sz w:val="24"/>
          <w:szCs w:val="24"/>
        </w:rPr>
        <w:t>A Food Technology Lab Manual</w:t>
      </w:r>
      <w:r>
        <w:rPr>
          <w:rFonts w:ascii="Bookman Old Style" w:hAnsi="Bookman Old Style" w:cs="Arial"/>
          <w:bCs/>
          <w:sz w:val="24"/>
          <w:szCs w:val="24"/>
        </w:rPr>
        <w:t xml:space="preserve">. </w:t>
      </w:r>
      <w:r w:rsidRPr="008A146E">
        <w:rPr>
          <w:rFonts w:ascii="Bookman Old Style" w:hAnsi="Bookman Old Style" w:cs="Arial"/>
          <w:bCs/>
          <w:sz w:val="24"/>
          <w:szCs w:val="24"/>
        </w:rPr>
        <w:t>Pineapple Research Station (Kerala Agricultural University), Vazhakulam-686 670, M</w:t>
      </w:r>
      <w:r>
        <w:rPr>
          <w:rFonts w:ascii="Bookman Old Style" w:hAnsi="Bookman Old Style" w:cs="Arial"/>
          <w:bCs/>
          <w:sz w:val="24"/>
          <w:szCs w:val="24"/>
        </w:rPr>
        <w:t xml:space="preserve">uvattupuzha, Ernakulam, Kerala. </w:t>
      </w:r>
      <w:r w:rsidRPr="008A146E">
        <w:rPr>
          <w:rFonts w:ascii="Bookman Old Style" w:hAnsi="Bookman Old Style" w:cs="Arial"/>
          <w:bCs/>
          <w:sz w:val="24"/>
          <w:szCs w:val="24"/>
        </w:rPr>
        <w:t>Web: www.kau.edu/p</w:t>
      </w:r>
      <w:r w:rsidR="00606D52">
        <w:rPr>
          <w:rFonts w:ascii="Bookman Old Style" w:hAnsi="Bookman Old Style" w:cs="Arial"/>
          <w:bCs/>
          <w:sz w:val="24"/>
          <w:szCs w:val="24"/>
        </w:rPr>
        <w:t xml:space="preserve">rsvkm, </w:t>
      </w:r>
      <w:hyperlink r:id="rId12" w:history="1">
        <w:r w:rsidR="00606D52" w:rsidRPr="00454927">
          <w:rPr>
            <w:rStyle w:val="Hyperlink"/>
            <w:rFonts w:ascii="Bookman Old Style" w:hAnsi="Bookman Old Style" w:cs="Arial"/>
            <w:bCs/>
            <w:sz w:val="24"/>
            <w:szCs w:val="24"/>
          </w:rPr>
          <w:t>http://prsvkm.tripod.com</w:t>
        </w:r>
      </w:hyperlink>
      <w:r w:rsidR="00606D52">
        <w:rPr>
          <w:rFonts w:ascii="Bookman Old Style" w:hAnsi="Bookman Old Style" w:cs="Arial"/>
          <w:bCs/>
          <w:sz w:val="24"/>
          <w:szCs w:val="24"/>
        </w:rPr>
        <w:t>.</w:t>
      </w:r>
    </w:p>
    <w:p w14:paraId="5DEB517D" w14:textId="77777777" w:rsidR="00606D52" w:rsidRDefault="00606D52" w:rsidP="00606D52">
      <w:pPr>
        <w:autoSpaceDE w:val="0"/>
        <w:autoSpaceDN w:val="0"/>
        <w:adjustRightInd w:val="0"/>
        <w:spacing w:after="0" w:line="360" w:lineRule="auto"/>
        <w:jc w:val="both"/>
        <w:rPr>
          <w:rFonts w:ascii="Bookman Old Style" w:hAnsi="Bookman Old Style" w:cs="Arial"/>
          <w:bCs/>
          <w:sz w:val="24"/>
          <w:szCs w:val="24"/>
        </w:rPr>
      </w:pPr>
    </w:p>
    <w:p w14:paraId="27A21C53" w14:textId="77777777" w:rsidR="00606D52" w:rsidRDefault="00606D52" w:rsidP="00606D52">
      <w:pPr>
        <w:autoSpaceDE w:val="0"/>
        <w:autoSpaceDN w:val="0"/>
        <w:adjustRightInd w:val="0"/>
        <w:spacing w:after="0" w:line="360" w:lineRule="auto"/>
        <w:jc w:val="both"/>
        <w:rPr>
          <w:rFonts w:ascii="Bookman Old Style" w:hAnsi="Bookman Old Style" w:cs="Arial"/>
          <w:bCs/>
          <w:sz w:val="24"/>
          <w:szCs w:val="24"/>
        </w:rPr>
      </w:pPr>
    </w:p>
    <w:p w14:paraId="112575EB" w14:textId="77777777" w:rsidR="00606D52" w:rsidRDefault="00606D52" w:rsidP="00606D52">
      <w:pPr>
        <w:autoSpaceDE w:val="0"/>
        <w:autoSpaceDN w:val="0"/>
        <w:adjustRightInd w:val="0"/>
        <w:spacing w:after="0" w:line="360" w:lineRule="auto"/>
        <w:jc w:val="both"/>
        <w:rPr>
          <w:rFonts w:ascii="Bookman Old Style" w:hAnsi="Bookman Old Style" w:cs="Arial"/>
          <w:bCs/>
          <w:sz w:val="24"/>
          <w:szCs w:val="24"/>
        </w:rPr>
      </w:pPr>
    </w:p>
    <w:p w14:paraId="65298313" w14:textId="77777777" w:rsidR="00606D52" w:rsidRDefault="00606D52" w:rsidP="00606D52">
      <w:pPr>
        <w:autoSpaceDE w:val="0"/>
        <w:autoSpaceDN w:val="0"/>
        <w:adjustRightInd w:val="0"/>
        <w:spacing w:after="0" w:line="360" w:lineRule="auto"/>
        <w:jc w:val="both"/>
        <w:rPr>
          <w:rFonts w:ascii="Bookman Old Style" w:hAnsi="Bookman Old Style" w:cs="Arial"/>
          <w:bCs/>
          <w:sz w:val="24"/>
          <w:szCs w:val="24"/>
        </w:rPr>
      </w:pPr>
    </w:p>
    <w:p w14:paraId="04964D6B" w14:textId="77777777" w:rsidR="00606D52" w:rsidRDefault="00606D52" w:rsidP="00606D52">
      <w:pPr>
        <w:autoSpaceDE w:val="0"/>
        <w:autoSpaceDN w:val="0"/>
        <w:adjustRightInd w:val="0"/>
        <w:spacing w:after="0" w:line="360" w:lineRule="auto"/>
        <w:jc w:val="both"/>
        <w:rPr>
          <w:rFonts w:ascii="Bookman Old Style" w:hAnsi="Bookman Old Style" w:cs="Arial"/>
          <w:bCs/>
          <w:sz w:val="24"/>
          <w:szCs w:val="24"/>
        </w:rPr>
      </w:pPr>
    </w:p>
    <w:p w14:paraId="1524A95C" w14:textId="77777777" w:rsidR="00606D52" w:rsidRDefault="00606D52" w:rsidP="00606D52">
      <w:pPr>
        <w:autoSpaceDE w:val="0"/>
        <w:autoSpaceDN w:val="0"/>
        <w:adjustRightInd w:val="0"/>
        <w:spacing w:after="0" w:line="360" w:lineRule="auto"/>
        <w:jc w:val="both"/>
        <w:rPr>
          <w:rFonts w:ascii="Bookman Old Style" w:hAnsi="Bookman Old Style" w:cs="Arial"/>
          <w:bCs/>
          <w:sz w:val="24"/>
          <w:szCs w:val="24"/>
        </w:rPr>
      </w:pPr>
    </w:p>
    <w:p w14:paraId="3A81FDB2" w14:textId="77777777" w:rsidR="00606D52" w:rsidRDefault="00606D52" w:rsidP="00606D52">
      <w:pPr>
        <w:autoSpaceDE w:val="0"/>
        <w:autoSpaceDN w:val="0"/>
        <w:adjustRightInd w:val="0"/>
        <w:spacing w:after="0" w:line="360" w:lineRule="auto"/>
        <w:jc w:val="both"/>
        <w:rPr>
          <w:rFonts w:ascii="Bookman Old Style" w:hAnsi="Bookman Old Style" w:cs="Arial"/>
          <w:bCs/>
          <w:sz w:val="24"/>
          <w:szCs w:val="24"/>
        </w:rPr>
      </w:pPr>
    </w:p>
    <w:p w14:paraId="27EE7640" w14:textId="77777777" w:rsidR="00606D52" w:rsidRDefault="00606D52" w:rsidP="00606D52">
      <w:pPr>
        <w:autoSpaceDE w:val="0"/>
        <w:autoSpaceDN w:val="0"/>
        <w:adjustRightInd w:val="0"/>
        <w:spacing w:after="0" w:line="360" w:lineRule="auto"/>
        <w:jc w:val="both"/>
        <w:rPr>
          <w:rFonts w:ascii="Bookman Old Style" w:hAnsi="Bookman Old Style" w:cs="Arial"/>
          <w:bCs/>
          <w:sz w:val="24"/>
          <w:szCs w:val="24"/>
        </w:rPr>
      </w:pPr>
    </w:p>
    <w:p w14:paraId="023B2DE6" w14:textId="77777777" w:rsidR="00606D52" w:rsidRDefault="00606D52" w:rsidP="00606D52">
      <w:pPr>
        <w:autoSpaceDE w:val="0"/>
        <w:autoSpaceDN w:val="0"/>
        <w:adjustRightInd w:val="0"/>
        <w:spacing w:after="0" w:line="360" w:lineRule="auto"/>
        <w:jc w:val="both"/>
        <w:rPr>
          <w:rFonts w:ascii="Bookman Old Style" w:hAnsi="Bookman Old Style" w:cs="Arial"/>
          <w:bCs/>
          <w:sz w:val="24"/>
          <w:szCs w:val="24"/>
        </w:rPr>
      </w:pPr>
    </w:p>
    <w:p w14:paraId="335C9052" w14:textId="77777777" w:rsidR="00606D52" w:rsidRDefault="00606D52" w:rsidP="00606D52">
      <w:pPr>
        <w:autoSpaceDE w:val="0"/>
        <w:autoSpaceDN w:val="0"/>
        <w:adjustRightInd w:val="0"/>
        <w:spacing w:after="0" w:line="360" w:lineRule="auto"/>
        <w:jc w:val="both"/>
        <w:rPr>
          <w:rFonts w:ascii="Bookman Old Style" w:hAnsi="Bookman Old Style" w:cs="Arial"/>
          <w:bCs/>
          <w:sz w:val="24"/>
          <w:szCs w:val="24"/>
        </w:rPr>
      </w:pPr>
    </w:p>
    <w:p w14:paraId="01196360" w14:textId="77777777" w:rsidR="00606D52" w:rsidRDefault="00606D52" w:rsidP="00606D52">
      <w:pPr>
        <w:autoSpaceDE w:val="0"/>
        <w:autoSpaceDN w:val="0"/>
        <w:adjustRightInd w:val="0"/>
        <w:spacing w:after="0" w:line="360" w:lineRule="auto"/>
        <w:jc w:val="both"/>
        <w:rPr>
          <w:rFonts w:ascii="Bookman Old Style" w:hAnsi="Bookman Old Style" w:cs="Arial"/>
          <w:bCs/>
          <w:sz w:val="24"/>
          <w:szCs w:val="24"/>
        </w:rPr>
      </w:pPr>
    </w:p>
    <w:p w14:paraId="46060C3A" w14:textId="77777777" w:rsidR="00606D52" w:rsidRDefault="00606D52" w:rsidP="00606D52">
      <w:pPr>
        <w:autoSpaceDE w:val="0"/>
        <w:autoSpaceDN w:val="0"/>
        <w:adjustRightInd w:val="0"/>
        <w:spacing w:after="0" w:line="360" w:lineRule="auto"/>
        <w:jc w:val="both"/>
        <w:rPr>
          <w:rFonts w:ascii="Bookman Old Style" w:hAnsi="Bookman Old Style" w:cs="Arial"/>
          <w:bCs/>
          <w:sz w:val="24"/>
          <w:szCs w:val="24"/>
        </w:rPr>
      </w:pPr>
    </w:p>
    <w:p w14:paraId="710FE94E" w14:textId="77777777" w:rsidR="00606D52" w:rsidRDefault="00606D52" w:rsidP="00606D52">
      <w:pPr>
        <w:autoSpaceDE w:val="0"/>
        <w:autoSpaceDN w:val="0"/>
        <w:adjustRightInd w:val="0"/>
        <w:spacing w:after="0" w:line="360" w:lineRule="auto"/>
        <w:jc w:val="both"/>
        <w:rPr>
          <w:rFonts w:ascii="Bookman Old Style" w:hAnsi="Bookman Old Style" w:cs="Arial"/>
          <w:bCs/>
          <w:sz w:val="24"/>
          <w:szCs w:val="24"/>
        </w:rPr>
      </w:pPr>
    </w:p>
    <w:p w14:paraId="0A7651A5" w14:textId="77777777" w:rsidR="00606D52" w:rsidRDefault="00606D52" w:rsidP="00606D52">
      <w:pPr>
        <w:autoSpaceDE w:val="0"/>
        <w:autoSpaceDN w:val="0"/>
        <w:adjustRightInd w:val="0"/>
        <w:spacing w:after="0" w:line="360" w:lineRule="auto"/>
        <w:jc w:val="both"/>
        <w:rPr>
          <w:rFonts w:ascii="Bookman Old Style" w:hAnsi="Bookman Old Style" w:cs="Arial"/>
          <w:bCs/>
          <w:sz w:val="24"/>
          <w:szCs w:val="24"/>
        </w:rPr>
      </w:pPr>
    </w:p>
    <w:p w14:paraId="7826E79A" w14:textId="77777777" w:rsidR="00606D52" w:rsidRDefault="00606D52" w:rsidP="00606D52">
      <w:pPr>
        <w:autoSpaceDE w:val="0"/>
        <w:autoSpaceDN w:val="0"/>
        <w:adjustRightInd w:val="0"/>
        <w:spacing w:after="0" w:line="360" w:lineRule="auto"/>
        <w:jc w:val="both"/>
        <w:rPr>
          <w:rFonts w:ascii="Bookman Old Style" w:hAnsi="Bookman Old Style" w:cs="Arial"/>
          <w:bCs/>
          <w:sz w:val="24"/>
          <w:szCs w:val="24"/>
        </w:rPr>
      </w:pPr>
    </w:p>
    <w:p w14:paraId="078FF5C9" w14:textId="77777777" w:rsidR="00606D52" w:rsidRDefault="00606D52" w:rsidP="00606D52">
      <w:pPr>
        <w:autoSpaceDE w:val="0"/>
        <w:autoSpaceDN w:val="0"/>
        <w:adjustRightInd w:val="0"/>
        <w:spacing w:after="0" w:line="360" w:lineRule="auto"/>
        <w:jc w:val="both"/>
        <w:rPr>
          <w:rFonts w:ascii="Bookman Old Style" w:hAnsi="Bookman Old Style" w:cs="Arial"/>
          <w:bCs/>
          <w:sz w:val="24"/>
          <w:szCs w:val="24"/>
        </w:rPr>
      </w:pPr>
    </w:p>
    <w:p w14:paraId="38D4D6CB" w14:textId="77777777" w:rsidR="00606D52" w:rsidRDefault="00606D52" w:rsidP="00606D52">
      <w:pPr>
        <w:autoSpaceDE w:val="0"/>
        <w:autoSpaceDN w:val="0"/>
        <w:adjustRightInd w:val="0"/>
        <w:spacing w:after="0" w:line="360" w:lineRule="auto"/>
        <w:jc w:val="both"/>
        <w:rPr>
          <w:rFonts w:ascii="Bookman Old Style" w:hAnsi="Bookman Old Style" w:cs="Arial"/>
          <w:bCs/>
          <w:sz w:val="24"/>
          <w:szCs w:val="24"/>
        </w:rPr>
      </w:pPr>
    </w:p>
    <w:p w14:paraId="5840FB1E" w14:textId="77777777" w:rsidR="00606D52" w:rsidRDefault="00606D52" w:rsidP="00606D52">
      <w:pPr>
        <w:autoSpaceDE w:val="0"/>
        <w:autoSpaceDN w:val="0"/>
        <w:adjustRightInd w:val="0"/>
        <w:spacing w:after="0" w:line="360" w:lineRule="auto"/>
        <w:jc w:val="both"/>
        <w:rPr>
          <w:rFonts w:ascii="Bookman Old Style" w:hAnsi="Bookman Old Style" w:cs="Arial"/>
          <w:bCs/>
          <w:sz w:val="24"/>
          <w:szCs w:val="24"/>
        </w:rPr>
      </w:pPr>
    </w:p>
    <w:p w14:paraId="4FEE91C7" w14:textId="77777777" w:rsidR="00C04CD4" w:rsidRDefault="00C04CD4" w:rsidP="00606D52">
      <w:pPr>
        <w:autoSpaceDE w:val="0"/>
        <w:autoSpaceDN w:val="0"/>
        <w:adjustRightInd w:val="0"/>
        <w:spacing w:after="0" w:line="360" w:lineRule="auto"/>
        <w:jc w:val="both"/>
        <w:rPr>
          <w:rFonts w:ascii="Bookman Old Style" w:hAnsi="Bookman Old Style" w:cs="Arial"/>
          <w:bCs/>
          <w:sz w:val="24"/>
          <w:szCs w:val="24"/>
        </w:rPr>
      </w:pPr>
    </w:p>
    <w:p w14:paraId="0E5B5E01" w14:textId="77777777" w:rsidR="00C04CD4" w:rsidRDefault="00C04CD4" w:rsidP="00606D52">
      <w:pPr>
        <w:autoSpaceDE w:val="0"/>
        <w:autoSpaceDN w:val="0"/>
        <w:adjustRightInd w:val="0"/>
        <w:spacing w:after="0" w:line="360" w:lineRule="auto"/>
        <w:jc w:val="both"/>
        <w:rPr>
          <w:rFonts w:ascii="Bookman Old Style" w:hAnsi="Bookman Old Style" w:cs="Arial"/>
          <w:bCs/>
          <w:sz w:val="24"/>
          <w:szCs w:val="24"/>
        </w:rPr>
      </w:pPr>
    </w:p>
    <w:p w14:paraId="6232169E" w14:textId="77777777" w:rsidR="00C04CD4" w:rsidRDefault="00C04CD4" w:rsidP="00606D52">
      <w:pPr>
        <w:autoSpaceDE w:val="0"/>
        <w:autoSpaceDN w:val="0"/>
        <w:adjustRightInd w:val="0"/>
        <w:spacing w:after="0" w:line="360" w:lineRule="auto"/>
        <w:jc w:val="both"/>
        <w:rPr>
          <w:rFonts w:ascii="Bookman Old Style" w:hAnsi="Bookman Old Style" w:cs="Arial"/>
          <w:bCs/>
          <w:sz w:val="24"/>
          <w:szCs w:val="24"/>
        </w:rPr>
      </w:pPr>
    </w:p>
    <w:p w14:paraId="369A8577" w14:textId="77777777" w:rsidR="00C04CD4" w:rsidRDefault="00C04CD4" w:rsidP="00606D52">
      <w:pPr>
        <w:autoSpaceDE w:val="0"/>
        <w:autoSpaceDN w:val="0"/>
        <w:adjustRightInd w:val="0"/>
        <w:spacing w:after="0" w:line="360" w:lineRule="auto"/>
        <w:jc w:val="both"/>
        <w:rPr>
          <w:rFonts w:ascii="Bookman Old Style" w:hAnsi="Bookman Old Style" w:cs="Arial"/>
          <w:bCs/>
          <w:sz w:val="24"/>
          <w:szCs w:val="24"/>
        </w:rPr>
      </w:pPr>
    </w:p>
    <w:p w14:paraId="60FEE671" w14:textId="77777777" w:rsidR="00C04CD4" w:rsidRDefault="00C04CD4" w:rsidP="00606D52">
      <w:pPr>
        <w:autoSpaceDE w:val="0"/>
        <w:autoSpaceDN w:val="0"/>
        <w:adjustRightInd w:val="0"/>
        <w:spacing w:after="0" w:line="360" w:lineRule="auto"/>
        <w:jc w:val="both"/>
        <w:rPr>
          <w:rFonts w:ascii="Bookman Old Style" w:hAnsi="Bookman Old Style" w:cs="Arial"/>
          <w:bCs/>
          <w:sz w:val="24"/>
          <w:szCs w:val="24"/>
        </w:rPr>
      </w:pPr>
    </w:p>
    <w:p w14:paraId="2DDB7071" w14:textId="77777777" w:rsidR="00C04CD4" w:rsidRDefault="00C04CD4" w:rsidP="00606D52">
      <w:pPr>
        <w:autoSpaceDE w:val="0"/>
        <w:autoSpaceDN w:val="0"/>
        <w:adjustRightInd w:val="0"/>
        <w:spacing w:after="0" w:line="360" w:lineRule="auto"/>
        <w:jc w:val="both"/>
        <w:rPr>
          <w:rFonts w:ascii="Bookman Old Style" w:hAnsi="Bookman Old Style" w:cs="Arial"/>
          <w:bCs/>
          <w:sz w:val="24"/>
          <w:szCs w:val="24"/>
        </w:rPr>
      </w:pPr>
    </w:p>
    <w:p w14:paraId="56756E66" w14:textId="77777777" w:rsidR="00C04CD4" w:rsidRDefault="00C04CD4" w:rsidP="00606D52">
      <w:pPr>
        <w:autoSpaceDE w:val="0"/>
        <w:autoSpaceDN w:val="0"/>
        <w:adjustRightInd w:val="0"/>
        <w:spacing w:after="0" w:line="360" w:lineRule="auto"/>
        <w:jc w:val="both"/>
        <w:rPr>
          <w:rFonts w:ascii="Bookman Old Style" w:hAnsi="Bookman Old Style" w:cs="Arial"/>
          <w:bCs/>
          <w:sz w:val="24"/>
          <w:szCs w:val="24"/>
        </w:rPr>
      </w:pPr>
    </w:p>
    <w:p w14:paraId="7219269A" w14:textId="77777777" w:rsidR="00772A13" w:rsidRDefault="00772A13" w:rsidP="00606D52">
      <w:pPr>
        <w:autoSpaceDE w:val="0"/>
        <w:autoSpaceDN w:val="0"/>
        <w:adjustRightInd w:val="0"/>
        <w:spacing w:after="0" w:line="360" w:lineRule="auto"/>
        <w:jc w:val="both"/>
        <w:rPr>
          <w:rFonts w:ascii="Bookman Old Style" w:hAnsi="Bookman Old Style" w:cs="Arial"/>
          <w:bCs/>
          <w:sz w:val="24"/>
          <w:szCs w:val="24"/>
        </w:rPr>
      </w:pPr>
    </w:p>
    <w:p w14:paraId="49EAE332" w14:textId="77777777" w:rsidR="00606D52" w:rsidRPr="00606D52" w:rsidRDefault="00606D52" w:rsidP="00606D52">
      <w:pPr>
        <w:autoSpaceDE w:val="0"/>
        <w:autoSpaceDN w:val="0"/>
        <w:adjustRightInd w:val="0"/>
        <w:spacing w:after="0" w:line="360" w:lineRule="auto"/>
        <w:jc w:val="both"/>
        <w:rPr>
          <w:rFonts w:ascii="Bookman Old Style" w:hAnsi="Bookman Old Style" w:cs="Arial"/>
          <w:bCs/>
          <w:sz w:val="24"/>
          <w:szCs w:val="24"/>
        </w:rPr>
      </w:pPr>
    </w:p>
    <w:tbl>
      <w:tblPr>
        <w:tblStyle w:val="TableGrid"/>
        <w:tblW w:w="0" w:type="auto"/>
        <w:tblLook w:val="04A0" w:firstRow="1" w:lastRow="0" w:firstColumn="1" w:lastColumn="0" w:noHBand="0" w:noVBand="1"/>
      </w:tblPr>
      <w:tblGrid>
        <w:gridCol w:w="9245"/>
      </w:tblGrid>
      <w:tr w:rsidR="00FE362F" w:rsidRPr="00926A04" w14:paraId="486CD50D" w14:textId="77777777" w:rsidTr="00FE362F">
        <w:tc>
          <w:tcPr>
            <w:tcW w:w="9245" w:type="dxa"/>
            <w:shd w:val="clear" w:color="auto" w:fill="D9D9D9" w:themeFill="background1" w:themeFillShade="D9"/>
          </w:tcPr>
          <w:p w14:paraId="531ADBBD" w14:textId="77777777" w:rsidR="00FE362F" w:rsidRPr="00041ED9" w:rsidRDefault="00FE362F" w:rsidP="006F55E4">
            <w:pPr>
              <w:pStyle w:val="Heading1"/>
              <w:spacing w:before="120" w:after="120"/>
            </w:pPr>
            <w:bookmarkStart w:id="21" w:name="_Toc95914243"/>
            <w:r w:rsidRPr="00041ED9">
              <w:lastRenderedPageBreak/>
              <w:t>PRACTICAL REPORT GUIDELINES</w:t>
            </w:r>
            <w:bookmarkEnd w:id="21"/>
          </w:p>
        </w:tc>
      </w:tr>
    </w:tbl>
    <w:p w14:paraId="12362313" w14:textId="77777777" w:rsidR="002A2CEB" w:rsidRPr="00926A04" w:rsidRDefault="002A2CEB" w:rsidP="00FE362F">
      <w:pPr>
        <w:pStyle w:val="ListParagraph"/>
        <w:spacing w:before="240" w:after="120" w:line="360" w:lineRule="auto"/>
        <w:ind w:left="0"/>
        <w:contextualSpacing w:val="0"/>
        <w:jc w:val="both"/>
        <w:rPr>
          <w:rFonts w:ascii="Bookman Old Style" w:hAnsi="Bookman Old Style" w:cs="Times New Roman"/>
          <w:b/>
          <w:sz w:val="24"/>
          <w:szCs w:val="24"/>
        </w:rPr>
      </w:pPr>
      <w:r w:rsidRPr="00926A04">
        <w:rPr>
          <w:rFonts w:ascii="Bookman Old Style" w:hAnsi="Bookman Old Style" w:cs="Times New Roman"/>
          <w:b/>
          <w:sz w:val="24"/>
          <w:szCs w:val="24"/>
        </w:rPr>
        <w:t>Report writing</w:t>
      </w:r>
    </w:p>
    <w:p w14:paraId="41EC5117" w14:textId="77777777" w:rsidR="003D0F58" w:rsidRPr="00926A04" w:rsidRDefault="002A2CEB" w:rsidP="00FE362F">
      <w:pPr>
        <w:pStyle w:val="ListParagraph"/>
        <w:spacing w:before="120" w:after="120" w:line="360" w:lineRule="auto"/>
        <w:ind w:left="0"/>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 xml:space="preserve">All </w:t>
      </w:r>
      <w:r w:rsidR="00D37932" w:rsidRPr="00926A04">
        <w:rPr>
          <w:rFonts w:ascii="Bookman Old Style" w:hAnsi="Bookman Old Style" w:cs="Times New Roman"/>
          <w:sz w:val="24"/>
          <w:szCs w:val="24"/>
        </w:rPr>
        <w:t>practical</w:t>
      </w:r>
      <w:r w:rsidRPr="00926A04">
        <w:rPr>
          <w:rFonts w:ascii="Bookman Old Style" w:hAnsi="Bookman Old Style" w:cs="Times New Roman"/>
          <w:sz w:val="24"/>
          <w:szCs w:val="24"/>
        </w:rPr>
        <w:t xml:space="preserve"> reports should be written in the format of a research article as prescribed by the international Journal of Food Science and Technology.</w:t>
      </w:r>
      <w:r w:rsidR="003D0F58" w:rsidRPr="00926A04">
        <w:rPr>
          <w:rFonts w:ascii="Bookman Old Style" w:hAnsi="Bookman Old Style" w:cs="Times New Roman"/>
          <w:sz w:val="24"/>
          <w:szCs w:val="24"/>
        </w:rPr>
        <w:t xml:space="preserve"> A few basic guidelines are given below:</w:t>
      </w:r>
    </w:p>
    <w:p w14:paraId="21EFBA3F" w14:textId="77777777" w:rsidR="003D0F58" w:rsidRPr="00926A04" w:rsidRDefault="003D0F58" w:rsidP="00FE362F">
      <w:pPr>
        <w:pStyle w:val="ListParagraph"/>
        <w:spacing w:before="240" w:after="120" w:line="360" w:lineRule="auto"/>
        <w:ind w:left="0"/>
        <w:contextualSpacing w:val="0"/>
        <w:jc w:val="both"/>
        <w:rPr>
          <w:rFonts w:ascii="Bookman Old Style" w:hAnsi="Bookman Old Style" w:cs="Times New Roman"/>
          <w:b/>
          <w:sz w:val="24"/>
          <w:szCs w:val="24"/>
        </w:rPr>
      </w:pPr>
      <w:r w:rsidRPr="00926A04">
        <w:rPr>
          <w:rFonts w:ascii="Bookman Old Style" w:hAnsi="Bookman Old Style" w:cs="Times New Roman"/>
          <w:b/>
          <w:sz w:val="24"/>
          <w:szCs w:val="24"/>
        </w:rPr>
        <w:t>Title</w:t>
      </w:r>
    </w:p>
    <w:p w14:paraId="04C8C307" w14:textId="77777777" w:rsidR="003D0F58" w:rsidRPr="00926A04" w:rsidRDefault="003D0F58" w:rsidP="00FE362F">
      <w:pPr>
        <w:pStyle w:val="ListParagraph"/>
        <w:spacing w:before="120" w:after="120" w:line="360" w:lineRule="auto"/>
        <w:ind w:left="0"/>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The title must be as concise and descriptive as possible. E.g. If you conducted a practical on the determination of moisture content in apples, maize and barley, it is no use giving the title “Moisture content”. Instead, provide a little that fully describes your report i.e. “The determination of the moisture content of apples, maize and barley”. An effective title will encourage a reader to go ahead and read the rest of the document.</w:t>
      </w:r>
    </w:p>
    <w:p w14:paraId="24EEA99A" w14:textId="77777777" w:rsidR="003D0F58" w:rsidRPr="00926A04" w:rsidRDefault="003D0F58" w:rsidP="00401E1E">
      <w:pPr>
        <w:pStyle w:val="ListParagraph"/>
        <w:spacing w:before="120" w:after="240" w:line="360" w:lineRule="auto"/>
        <w:ind w:left="0"/>
        <w:jc w:val="both"/>
        <w:rPr>
          <w:rFonts w:ascii="Bookman Old Style" w:hAnsi="Bookman Old Style" w:cs="Times New Roman"/>
          <w:b/>
          <w:sz w:val="24"/>
          <w:szCs w:val="24"/>
        </w:rPr>
      </w:pPr>
      <w:r w:rsidRPr="00926A04">
        <w:rPr>
          <w:rFonts w:ascii="Bookman Old Style" w:hAnsi="Bookman Old Style" w:cs="Times New Roman"/>
          <w:b/>
          <w:sz w:val="24"/>
          <w:szCs w:val="24"/>
        </w:rPr>
        <w:t>Abstract</w:t>
      </w:r>
    </w:p>
    <w:p w14:paraId="72ED4C6A" w14:textId="77777777" w:rsidR="003D0F58" w:rsidRPr="00926A04" w:rsidRDefault="003D0F58" w:rsidP="00401E1E">
      <w:pPr>
        <w:pStyle w:val="ListParagraph"/>
        <w:spacing w:before="120" w:after="240" w:line="360" w:lineRule="auto"/>
        <w:ind w:left="0"/>
        <w:jc w:val="both"/>
        <w:rPr>
          <w:rFonts w:ascii="Bookman Old Style" w:hAnsi="Bookman Old Style" w:cs="Times New Roman"/>
          <w:sz w:val="24"/>
          <w:szCs w:val="24"/>
        </w:rPr>
      </w:pPr>
      <w:r w:rsidRPr="00926A04">
        <w:rPr>
          <w:rFonts w:ascii="Bookman Old Style" w:hAnsi="Bookman Old Style" w:cs="Times New Roman"/>
          <w:sz w:val="24"/>
          <w:szCs w:val="24"/>
        </w:rPr>
        <w:t>This is very concise statement which should address the following elements of your report:</w:t>
      </w:r>
    </w:p>
    <w:p w14:paraId="149965B0" w14:textId="77777777" w:rsidR="003D0F58" w:rsidRPr="00926A04" w:rsidRDefault="003D0F58" w:rsidP="0097115C">
      <w:pPr>
        <w:pStyle w:val="ListParagraph"/>
        <w:numPr>
          <w:ilvl w:val="0"/>
          <w:numId w:val="14"/>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Scope of your experiment (i.e. what is the problem?);</w:t>
      </w:r>
    </w:p>
    <w:p w14:paraId="5BDEC90F" w14:textId="77777777" w:rsidR="003D0F58" w:rsidRPr="00926A04" w:rsidRDefault="003D0F58" w:rsidP="0097115C">
      <w:pPr>
        <w:pStyle w:val="ListParagraph"/>
        <w:numPr>
          <w:ilvl w:val="0"/>
          <w:numId w:val="14"/>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Objectives of your study (i.e. what do you hope to achieve in your study?);</w:t>
      </w:r>
    </w:p>
    <w:p w14:paraId="0CD4202A" w14:textId="77777777" w:rsidR="003D0F58" w:rsidRPr="00926A04" w:rsidRDefault="003D0F58" w:rsidP="0097115C">
      <w:pPr>
        <w:pStyle w:val="ListParagraph"/>
        <w:numPr>
          <w:ilvl w:val="0"/>
          <w:numId w:val="14"/>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Methodology used (i.e. how did you go about your study?);</w:t>
      </w:r>
    </w:p>
    <w:p w14:paraId="40E2AB52" w14:textId="77777777" w:rsidR="003D0F58" w:rsidRPr="00926A04" w:rsidRDefault="003D0F58" w:rsidP="0097115C">
      <w:pPr>
        <w:pStyle w:val="ListParagraph"/>
        <w:numPr>
          <w:ilvl w:val="0"/>
          <w:numId w:val="14"/>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Summary of important results (i.e. what have you found?);</w:t>
      </w:r>
    </w:p>
    <w:p w14:paraId="52D34E3E" w14:textId="77777777" w:rsidR="003D0F58" w:rsidRPr="00926A04" w:rsidRDefault="003D0F58" w:rsidP="0097115C">
      <w:pPr>
        <w:pStyle w:val="ListParagraph"/>
        <w:numPr>
          <w:ilvl w:val="0"/>
          <w:numId w:val="14"/>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Main conclusions.</w:t>
      </w:r>
    </w:p>
    <w:p w14:paraId="0F6D781E" w14:textId="77777777" w:rsidR="00516CF7" w:rsidRPr="00926A04" w:rsidRDefault="00516CF7" w:rsidP="00401E1E">
      <w:pPr>
        <w:spacing w:before="120" w:after="240" w:line="360" w:lineRule="auto"/>
        <w:contextualSpacing/>
        <w:jc w:val="both"/>
        <w:rPr>
          <w:rFonts w:ascii="Bookman Old Style" w:hAnsi="Bookman Old Style" w:cs="Times New Roman"/>
          <w:b/>
          <w:sz w:val="24"/>
          <w:szCs w:val="24"/>
        </w:rPr>
      </w:pPr>
      <w:r w:rsidRPr="00926A04">
        <w:rPr>
          <w:rFonts w:ascii="Bookman Old Style" w:hAnsi="Bookman Old Style" w:cs="Times New Roman"/>
          <w:sz w:val="24"/>
          <w:szCs w:val="24"/>
        </w:rPr>
        <w:t xml:space="preserve">This section is always written in past tenses as you are reporting something (your experiment) that is historical.  There should be no references made to literature in this section, and lengthy background information should be avoided.  When addressing the methodology used, experimental details are not necessary, and only important/notable results should be reported (e.g. trends, ranges, patterns etc).  The abstract should be </w:t>
      </w:r>
      <w:r w:rsidRPr="00926A04">
        <w:rPr>
          <w:rFonts w:ascii="Bookman Old Style" w:hAnsi="Bookman Old Style" w:cs="Times New Roman"/>
          <w:b/>
          <w:sz w:val="24"/>
          <w:szCs w:val="24"/>
        </w:rPr>
        <w:t>no more than 200 words.</w:t>
      </w:r>
    </w:p>
    <w:p w14:paraId="75A5D755" w14:textId="77777777" w:rsidR="00516CF7" w:rsidRPr="00926A04" w:rsidRDefault="00516CF7" w:rsidP="00FE362F">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b/>
          <w:sz w:val="24"/>
          <w:szCs w:val="24"/>
        </w:rPr>
        <w:t>Hint:</w:t>
      </w:r>
      <w:r w:rsidRPr="00926A04">
        <w:rPr>
          <w:rFonts w:ascii="Bookman Old Style" w:hAnsi="Bookman Old Style" w:cs="Times New Roman"/>
          <w:sz w:val="24"/>
          <w:szCs w:val="24"/>
        </w:rPr>
        <w:t xml:space="preserve"> Aim to write 1 or 2 sentences covering each of the elements mentioned.</w:t>
      </w:r>
    </w:p>
    <w:p w14:paraId="7642E02C" w14:textId="77777777" w:rsidR="00AE3E7D" w:rsidRPr="00926A04" w:rsidRDefault="00AE3E7D" w:rsidP="00FE362F">
      <w:pPr>
        <w:spacing w:before="240" w:after="120" w:line="360" w:lineRule="auto"/>
        <w:jc w:val="both"/>
        <w:rPr>
          <w:rFonts w:ascii="Bookman Old Style" w:hAnsi="Bookman Old Style" w:cs="Times New Roman"/>
          <w:b/>
          <w:sz w:val="24"/>
          <w:szCs w:val="24"/>
        </w:rPr>
      </w:pPr>
      <w:r w:rsidRPr="00926A04">
        <w:rPr>
          <w:rFonts w:ascii="Bookman Old Style" w:hAnsi="Bookman Old Style" w:cs="Times New Roman"/>
          <w:b/>
          <w:sz w:val="24"/>
          <w:szCs w:val="24"/>
        </w:rPr>
        <w:lastRenderedPageBreak/>
        <w:t xml:space="preserve">Introduction </w:t>
      </w:r>
    </w:p>
    <w:p w14:paraId="7E9EE168" w14:textId="77777777" w:rsidR="006E02FE" w:rsidRPr="00926A04" w:rsidRDefault="00AE3E7D" w:rsidP="00401E1E">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The purpose of this section is to provide the reader with sufficient background information on your study to enable the reader to understand your results easily.  This section also makes it possible for the reader to evaluate your results without needing to refer to other publications.  The introduction provides motivation for your study and should briefly and clearly state why you are writing the report (usually a</w:t>
      </w:r>
      <w:r w:rsidR="006E02FE" w:rsidRPr="00926A04">
        <w:rPr>
          <w:rFonts w:ascii="Bookman Old Style" w:hAnsi="Bookman Old Style" w:cs="Times New Roman"/>
          <w:sz w:val="24"/>
          <w:szCs w:val="24"/>
        </w:rPr>
        <w:t xml:space="preserve"> short sentence at the end of this section).  </w:t>
      </w:r>
      <w:r w:rsidR="0050353F" w:rsidRPr="00926A04">
        <w:rPr>
          <w:rFonts w:ascii="Bookman Old Style" w:hAnsi="Bookman Old Style" w:cs="Times New Roman"/>
          <w:sz w:val="24"/>
          <w:szCs w:val="24"/>
        </w:rPr>
        <w:t>References</w:t>
      </w:r>
      <w:r w:rsidR="006E02FE" w:rsidRPr="00926A04">
        <w:rPr>
          <w:rFonts w:ascii="Bookman Old Style" w:hAnsi="Bookman Old Style" w:cs="Times New Roman"/>
          <w:sz w:val="24"/>
          <w:szCs w:val="24"/>
        </w:rPr>
        <w:t xml:space="preserve"> must be</w:t>
      </w:r>
      <w:r w:rsidR="0050353F" w:rsidRPr="00926A04">
        <w:rPr>
          <w:rFonts w:ascii="Bookman Old Style" w:hAnsi="Bookman Old Style" w:cs="Times New Roman"/>
          <w:sz w:val="24"/>
          <w:szCs w:val="24"/>
        </w:rPr>
        <w:t xml:space="preserve"> chosen very carefully to ensure that the most relevant background to the study is given.  The introduction should encompass the following:</w:t>
      </w:r>
    </w:p>
    <w:p w14:paraId="303A4280" w14:textId="77777777" w:rsidR="0050353F" w:rsidRPr="00926A04" w:rsidRDefault="0050353F" w:rsidP="0097115C">
      <w:pPr>
        <w:pStyle w:val="ListParagraph"/>
        <w:numPr>
          <w:ilvl w:val="0"/>
          <w:numId w:val="15"/>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The nature of the problem under investigation (Broad background to the problem);</w:t>
      </w:r>
    </w:p>
    <w:p w14:paraId="4615FBBF" w14:textId="77777777" w:rsidR="0050353F" w:rsidRPr="00926A04" w:rsidRDefault="0050353F" w:rsidP="0097115C">
      <w:pPr>
        <w:pStyle w:val="ListParagraph"/>
        <w:numPr>
          <w:ilvl w:val="0"/>
          <w:numId w:val="15"/>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Review of relevant literature (fundamental concepts, other authors’ findings etc);</w:t>
      </w:r>
    </w:p>
    <w:p w14:paraId="5467A0A8" w14:textId="77777777" w:rsidR="0050353F" w:rsidRPr="00926A04" w:rsidRDefault="0050353F" w:rsidP="0097115C">
      <w:pPr>
        <w:pStyle w:val="ListParagraph"/>
        <w:numPr>
          <w:ilvl w:val="0"/>
          <w:numId w:val="15"/>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Clear statement of hypothesis;</w:t>
      </w:r>
    </w:p>
    <w:p w14:paraId="268B37CE" w14:textId="77777777" w:rsidR="005A23F8" w:rsidRPr="00926A04" w:rsidRDefault="0050353F" w:rsidP="0097115C">
      <w:pPr>
        <w:pStyle w:val="ListParagraph"/>
        <w:numPr>
          <w:ilvl w:val="0"/>
          <w:numId w:val="15"/>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Aim/motivation of the study.</w:t>
      </w:r>
    </w:p>
    <w:p w14:paraId="45E8AD75" w14:textId="77777777" w:rsidR="00D0678D" w:rsidRPr="00926A04" w:rsidRDefault="005A23F8" w:rsidP="00FE362F">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Often authors tend to struggle to find the right balance between giving too much information, and not giving enough.  One should avoid giving too much irrelevant (i.e. nonscientific) background information.  It is important to give an interpretation of other workers data with relevance to your study and not simply state ever</w:t>
      </w:r>
      <w:r w:rsidR="00401E1E" w:rsidRPr="00926A04">
        <w:rPr>
          <w:rFonts w:ascii="Bookman Old Style" w:hAnsi="Bookman Old Style" w:cs="Times New Roman"/>
          <w:sz w:val="24"/>
          <w:szCs w:val="24"/>
        </w:rPr>
        <w:t>ything they did in their study.</w:t>
      </w:r>
    </w:p>
    <w:p w14:paraId="0A533042" w14:textId="77777777" w:rsidR="004B72DA" w:rsidRPr="00926A04" w:rsidRDefault="00D0678D" w:rsidP="00FE362F">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b/>
          <w:sz w:val="24"/>
          <w:szCs w:val="24"/>
        </w:rPr>
        <w:t>Hint:</w:t>
      </w:r>
      <w:r w:rsidRPr="00926A04">
        <w:rPr>
          <w:rFonts w:ascii="Bookman Old Style" w:hAnsi="Bookman Old Style" w:cs="Times New Roman"/>
          <w:sz w:val="24"/>
          <w:szCs w:val="24"/>
        </w:rPr>
        <w:t xml:space="preserve"> Structure your introduction in al logical way that leads the reader towards the relevance of your study.  Move from the general to the specific as your study will look at </w:t>
      </w:r>
      <w:r w:rsidR="004B72DA" w:rsidRPr="00926A04">
        <w:rPr>
          <w:rFonts w:ascii="Bookman Old Style" w:hAnsi="Bookman Old Style" w:cs="Times New Roman"/>
          <w:sz w:val="24"/>
          <w:szCs w:val="24"/>
        </w:rPr>
        <w:t>m</w:t>
      </w:r>
      <w:r w:rsidRPr="00926A04">
        <w:rPr>
          <w:rFonts w:ascii="Bookman Old Style" w:hAnsi="Bookman Old Style" w:cs="Times New Roman"/>
          <w:sz w:val="24"/>
          <w:szCs w:val="24"/>
        </w:rPr>
        <w:t>ore specific things.</w:t>
      </w:r>
    </w:p>
    <w:p w14:paraId="346F03C8" w14:textId="77777777" w:rsidR="004B72DA" w:rsidRPr="00926A04" w:rsidRDefault="004B72DA" w:rsidP="00FE362F">
      <w:pPr>
        <w:spacing w:before="240" w:after="120" w:line="360" w:lineRule="auto"/>
        <w:jc w:val="both"/>
        <w:rPr>
          <w:rFonts w:ascii="Bookman Old Style" w:hAnsi="Bookman Old Style" w:cs="Times New Roman"/>
          <w:b/>
          <w:sz w:val="24"/>
          <w:szCs w:val="24"/>
        </w:rPr>
      </w:pPr>
      <w:r w:rsidRPr="00926A04">
        <w:rPr>
          <w:rFonts w:ascii="Bookman Old Style" w:hAnsi="Bookman Old Style" w:cs="Times New Roman"/>
          <w:b/>
          <w:sz w:val="24"/>
          <w:szCs w:val="24"/>
        </w:rPr>
        <w:t>Materials and methods</w:t>
      </w:r>
    </w:p>
    <w:p w14:paraId="21F0E527" w14:textId="77777777" w:rsidR="00481695" w:rsidRDefault="004B72DA" w:rsidP="00FE362F">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This section provides a very detailed summary of how you went about conducting your study.  It should provide sufficient detail to enable a reader to repeat the experiment by referring to your text.  This s</w:t>
      </w:r>
      <w:r w:rsidR="00813E8B" w:rsidRPr="00926A04">
        <w:rPr>
          <w:rFonts w:ascii="Bookman Old Style" w:hAnsi="Bookman Old Style" w:cs="Times New Roman"/>
          <w:sz w:val="24"/>
          <w:szCs w:val="24"/>
        </w:rPr>
        <w:t xml:space="preserve">ection should not simply be a regurgitation of the protocols set out in the manual. </w:t>
      </w:r>
    </w:p>
    <w:p w14:paraId="3193C650" w14:textId="77777777" w:rsidR="00813E8B" w:rsidRPr="00926A04" w:rsidRDefault="00813E8B" w:rsidP="00FE362F">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lastRenderedPageBreak/>
        <w:t>You should be able to make use of the summarized protocols to construct good descriptive paragraphs of what you did.</w:t>
      </w:r>
    </w:p>
    <w:p w14:paraId="0D2BA6EF" w14:textId="77777777" w:rsidR="00813E8B" w:rsidRPr="00926A04" w:rsidRDefault="00813E8B" w:rsidP="00FE362F">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For the materials, include any technical specifications, quantities and source of method of preparation.  Make sure you get all this pertinent information before you leave the laboratory and ask the instructor or practical assistants for help where needed.  It makes logical senses to lay out your methods in a logical chronological manner (i.e. move from sample preparation to the last treatment/analysis).</w:t>
      </w:r>
    </w:p>
    <w:p w14:paraId="5EAFD752" w14:textId="77777777" w:rsidR="00516CF7" w:rsidRPr="00926A04" w:rsidRDefault="00813E8B" w:rsidP="00FE362F">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Always ensure that you include major details e.g. number of replicates performed, name of computer software used (for analysis), correct units in the correct format etc.  Do not include any justification, results or discussion</w:t>
      </w:r>
      <w:r w:rsidR="00890397" w:rsidRPr="00926A04">
        <w:rPr>
          <w:rFonts w:ascii="Bookman Old Style" w:hAnsi="Bookman Old Style" w:cs="Times New Roman"/>
          <w:sz w:val="24"/>
          <w:szCs w:val="24"/>
        </w:rPr>
        <w:t xml:space="preserve"> in this section.  If there are several methods being presented, it is sometimes helpful to organize these under subheadings.</w:t>
      </w:r>
    </w:p>
    <w:p w14:paraId="1AE43CFB" w14:textId="77777777" w:rsidR="00890397" w:rsidRPr="00926A04" w:rsidRDefault="00890397" w:rsidP="00401E1E">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b/>
          <w:sz w:val="24"/>
          <w:szCs w:val="24"/>
        </w:rPr>
        <w:t>Hints:</w:t>
      </w:r>
      <w:r w:rsidRPr="00926A04">
        <w:rPr>
          <w:rFonts w:ascii="Bookman Old Style" w:hAnsi="Bookman Old Style" w:cs="Times New Roman"/>
          <w:sz w:val="24"/>
          <w:szCs w:val="24"/>
        </w:rPr>
        <w:t xml:space="preserve"> Make sure that it is clear and succinct so that it is easy to follow.  Do not give background information on methods used.  Do not mention any results in this section.  Do not discuss sources of error in this section.</w:t>
      </w:r>
    </w:p>
    <w:p w14:paraId="41043B01" w14:textId="77777777" w:rsidR="006542B3" w:rsidRPr="00926A04" w:rsidRDefault="006542B3" w:rsidP="00FE362F">
      <w:pPr>
        <w:spacing w:before="120" w:after="120" w:line="360" w:lineRule="auto"/>
        <w:jc w:val="both"/>
        <w:rPr>
          <w:rFonts w:ascii="Bookman Old Style" w:hAnsi="Bookman Old Style" w:cs="Times New Roman"/>
          <w:b/>
          <w:sz w:val="24"/>
          <w:szCs w:val="24"/>
        </w:rPr>
      </w:pPr>
      <w:r w:rsidRPr="00926A04">
        <w:rPr>
          <w:rFonts w:ascii="Bookman Old Style" w:hAnsi="Bookman Old Style" w:cs="Times New Roman"/>
          <w:b/>
          <w:sz w:val="24"/>
          <w:szCs w:val="24"/>
        </w:rPr>
        <w:t>Results</w:t>
      </w:r>
    </w:p>
    <w:p w14:paraId="5A587CB0" w14:textId="77777777" w:rsidR="006542B3" w:rsidRPr="00926A04" w:rsidRDefault="006542B3" w:rsidP="00FE362F">
      <w:pPr>
        <w:spacing w:before="120" w:after="120" w:line="360" w:lineRule="auto"/>
        <w:jc w:val="both"/>
        <w:rPr>
          <w:rFonts w:ascii="Bookman Old Style" w:hAnsi="Bookman Old Style" w:cs="Times New Roman"/>
          <w:b/>
          <w:sz w:val="24"/>
          <w:szCs w:val="24"/>
        </w:rPr>
      </w:pPr>
      <w:r w:rsidRPr="00926A04">
        <w:rPr>
          <w:rFonts w:ascii="Bookman Old Style" w:hAnsi="Bookman Old Style" w:cs="Times New Roman"/>
          <w:sz w:val="24"/>
          <w:szCs w:val="24"/>
        </w:rPr>
        <w:t xml:space="preserve">Presentation of results should also be done in a logical way (i.e. arranged in an order which is easy to follow and relate results if necessary).  Use your discretion to establish what the most effective way to present your results will be (often, graphs and figures are easier and quicker to follow than tables).  Where replicates have been used, provide an average and a standard deviation in parentheses (or </w:t>
      </w:r>
      <w:r w:rsidR="00464519" w:rsidRPr="00926A04">
        <w:rPr>
          <w:rFonts w:ascii="Bookman Old Style" w:hAnsi="Bookman Old Style" w:cs="Times New Roman"/>
          <w:sz w:val="24"/>
          <w:szCs w:val="24"/>
        </w:rPr>
        <w:t xml:space="preserve">± x) to show your experimental precision </w:t>
      </w:r>
      <w:r w:rsidR="00464519" w:rsidRPr="00926A04">
        <w:rPr>
          <w:rFonts w:ascii="Bookman Old Style" w:hAnsi="Bookman Old Style" w:cs="Times New Roman"/>
          <w:b/>
          <w:sz w:val="24"/>
          <w:szCs w:val="24"/>
        </w:rPr>
        <w:t>(</w:t>
      </w:r>
      <w:r w:rsidR="00FE362F" w:rsidRPr="00926A04">
        <w:rPr>
          <w:rFonts w:ascii="Bookman Old Style" w:hAnsi="Bookman Old Style" w:cs="Times New Roman"/>
          <w:b/>
          <w:sz w:val="24"/>
          <w:szCs w:val="24"/>
        </w:rPr>
        <w:t>Do Not Give Raw Data in Your Report</w:t>
      </w:r>
      <w:r w:rsidR="00464519" w:rsidRPr="00926A04">
        <w:rPr>
          <w:rFonts w:ascii="Bookman Old Style" w:hAnsi="Bookman Old Style" w:cs="Times New Roman"/>
          <w:b/>
          <w:sz w:val="24"/>
          <w:szCs w:val="24"/>
        </w:rPr>
        <w:t>).</w:t>
      </w:r>
    </w:p>
    <w:p w14:paraId="0FB45849" w14:textId="77777777" w:rsidR="00FE362F" w:rsidRPr="00926A04" w:rsidRDefault="00464519" w:rsidP="00FE362F">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Figures and tables should be clearly numbered and have good descriptive titles of the data they contain.  Correct units should be indicated in parentheses next to column/row headings as well as next to axes labels on graphs.</w:t>
      </w:r>
    </w:p>
    <w:p w14:paraId="14ABB506" w14:textId="77777777" w:rsidR="00FE362F" w:rsidRPr="00926A04" w:rsidRDefault="00464519" w:rsidP="00FE362F">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 xml:space="preserve">Apart from presenting your results in tables and/or figures, you should also provide a brief informative caption explaining what each graph shows.  In case, you do not need to state every figure of data point, but simply highlight </w:t>
      </w:r>
      <w:r w:rsidRPr="00926A04">
        <w:rPr>
          <w:rFonts w:ascii="Bookman Old Style" w:hAnsi="Bookman Old Style" w:cs="Times New Roman"/>
          <w:sz w:val="24"/>
          <w:szCs w:val="24"/>
        </w:rPr>
        <w:lastRenderedPageBreak/>
        <w:t>major observations in the data “(e.g. “an increase in x caused a decrease in y”).  Avoid statements like “table x shows…”</w:t>
      </w:r>
    </w:p>
    <w:p w14:paraId="1A4C6C1E" w14:textId="77777777" w:rsidR="00130E13" w:rsidRPr="00926A04" w:rsidRDefault="00130E13" w:rsidP="00FE362F">
      <w:pPr>
        <w:spacing w:before="120" w:after="24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If your results are calculated from a formula, only present the final result and shows the formula in the materials and methods section.</w:t>
      </w:r>
    </w:p>
    <w:p w14:paraId="00DC7293" w14:textId="77777777" w:rsidR="00130E13" w:rsidRPr="00926A04" w:rsidRDefault="00130E13" w:rsidP="00FE362F">
      <w:pPr>
        <w:spacing w:before="120" w:after="120" w:line="276" w:lineRule="auto"/>
        <w:jc w:val="both"/>
        <w:rPr>
          <w:rFonts w:ascii="Bookman Old Style" w:hAnsi="Bookman Old Style" w:cs="Times New Roman"/>
          <w:b/>
          <w:sz w:val="24"/>
          <w:szCs w:val="24"/>
        </w:rPr>
      </w:pPr>
      <w:r w:rsidRPr="00926A04">
        <w:rPr>
          <w:rFonts w:ascii="Bookman Old Style" w:hAnsi="Bookman Old Style" w:cs="Times New Roman"/>
          <w:b/>
          <w:sz w:val="24"/>
          <w:szCs w:val="24"/>
        </w:rPr>
        <w:t>Given below are examples of a bad and a good table:</w:t>
      </w:r>
    </w:p>
    <w:p w14:paraId="2424234E" w14:textId="77777777" w:rsidR="00130E13" w:rsidRPr="00926A04" w:rsidRDefault="00130E13" w:rsidP="00B22942">
      <w:pPr>
        <w:spacing w:before="120" w:after="240" w:line="276"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Free amino nitrogen values</w:t>
      </w:r>
    </w:p>
    <w:tbl>
      <w:tblPr>
        <w:tblStyle w:val="TableGrid"/>
        <w:tblW w:w="0" w:type="auto"/>
        <w:tblLook w:val="04A0" w:firstRow="1" w:lastRow="0" w:firstColumn="1" w:lastColumn="0" w:noHBand="0" w:noVBand="1"/>
      </w:tblPr>
      <w:tblGrid>
        <w:gridCol w:w="2425"/>
        <w:gridCol w:w="1440"/>
      </w:tblGrid>
      <w:tr w:rsidR="00130E13" w:rsidRPr="00926A04" w14:paraId="759B63E2" w14:textId="77777777" w:rsidTr="00D8741A">
        <w:tc>
          <w:tcPr>
            <w:tcW w:w="2425" w:type="dxa"/>
          </w:tcPr>
          <w:p w14:paraId="196B4021" w14:textId="77777777" w:rsidR="00130E13" w:rsidRPr="00926A04" w:rsidRDefault="00D8741A" w:rsidP="00B22942">
            <w:pPr>
              <w:spacing w:before="120" w:after="240" w:line="276"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No enzyme</w:t>
            </w:r>
          </w:p>
        </w:tc>
        <w:tc>
          <w:tcPr>
            <w:tcW w:w="1440" w:type="dxa"/>
          </w:tcPr>
          <w:p w14:paraId="4287FA55" w14:textId="77777777" w:rsidR="00130E13" w:rsidRPr="00926A04" w:rsidRDefault="00D8741A" w:rsidP="00B22942">
            <w:pPr>
              <w:spacing w:before="120" w:after="240" w:line="276" w:lineRule="auto"/>
              <w:contextualSpacing/>
              <w:jc w:val="right"/>
              <w:rPr>
                <w:rFonts w:ascii="Bookman Old Style" w:hAnsi="Bookman Old Style" w:cs="Times New Roman"/>
                <w:sz w:val="24"/>
                <w:szCs w:val="24"/>
              </w:rPr>
            </w:pPr>
            <w:r w:rsidRPr="00926A04">
              <w:rPr>
                <w:rFonts w:ascii="Bookman Old Style" w:hAnsi="Bookman Old Style" w:cs="Times New Roman"/>
                <w:sz w:val="24"/>
                <w:szCs w:val="24"/>
              </w:rPr>
              <w:t>25.3</w:t>
            </w:r>
          </w:p>
        </w:tc>
      </w:tr>
      <w:tr w:rsidR="00130E13" w:rsidRPr="00926A04" w14:paraId="1E170710" w14:textId="77777777" w:rsidTr="00D8741A">
        <w:tc>
          <w:tcPr>
            <w:tcW w:w="2425" w:type="dxa"/>
          </w:tcPr>
          <w:p w14:paraId="6553C4E5" w14:textId="77777777" w:rsidR="00130E13" w:rsidRPr="00926A04" w:rsidRDefault="00D8741A" w:rsidP="00B22942">
            <w:pPr>
              <w:spacing w:before="120" w:after="240" w:line="276"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Bioprotease P. Conc</w:t>
            </w:r>
          </w:p>
        </w:tc>
        <w:tc>
          <w:tcPr>
            <w:tcW w:w="1440" w:type="dxa"/>
          </w:tcPr>
          <w:p w14:paraId="59B55F54" w14:textId="77777777" w:rsidR="00130E13" w:rsidRPr="00926A04" w:rsidRDefault="00D8741A" w:rsidP="00B22942">
            <w:pPr>
              <w:spacing w:before="120" w:after="240" w:line="276" w:lineRule="auto"/>
              <w:contextualSpacing/>
              <w:jc w:val="right"/>
              <w:rPr>
                <w:rFonts w:ascii="Bookman Old Style" w:hAnsi="Bookman Old Style" w:cs="Times New Roman"/>
                <w:sz w:val="24"/>
                <w:szCs w:val="24"/>
              </w:rPr>
            </w:pPr>
            <w:r w:rsidRPr="00926A04">
              <w:rPr>
                <w:rFonts w:ascii="Bookman Old Style" w:hAnsi="Bookman Old Style" w:cs="Times New Roman"/>
                <w:sz w:val="24"/>
                <w:szCs w:val="24"/>
              </w:rPr>
              <w:t>72.12</w:t>
            </w:r>
          </w:p>
        </w:tc>
      </w:tr>
      <w:tr w:rsidR="00130E13" w:rsidRPr="00926A04" w14:paraId="162679B5" w14:textId="77777777" w:rsidTr="00D8741A">
        <w:tc>
          <w:tcPr>
            <w:tcW w:w="2425" w:type="dxa"/>
          </w:tcPr>
          <w:p w14:paraId="7476B9B7" w14:textId="77777777" w:rsidR="00130E13" w:rsidRPr="00926A04" w:rsidRDefault="00D8741A" w:rsidP="00B22942">
            <w:pPr>
              <w:spacing w:before="120" w:after="240" w:line="276"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Flavourzyme</w:t>
            </w:r>
          </w:p>
        </w:tc>
        <w:tc>
          <w:tcPr>
            <w:tcW w:w="1440" w:type="dxa"/>
          </w:tcPr>
          <w:p w14:paraId="09BF9792" w14:textId="77777777" w:rsidR="00130E13" w:rsidRPr="00926A04" w:rsidRDefault="00D8741A" w:rsidP="00B22942">
            <w:pPr>
              <w:spacing w:before="120" w:after="240" w:line="276" w:lineRule="auto"/>
              <w:contextualSpacing/>
              <w:jc w:val="right"/>
              <w:rPr>
                <w:rFonts w:ascii="Bookman Old Style" w:hAnsi="Bookman Old Style" w:cs="Times New Roman"/>
                <w:sz w:val="24"/>
                <w:szCs w:val="24"/>
              </w:rPr>
            </w:pPr>
            <w:r w:rsidRPr="00926A04">
              <w:rPr>
                <w:rFonts w:ascii="Bookman Old Style" w:hAnsi="Bookman Old Style" w:cs="Times New Roman"/>
                <w:sz w:val="24"/>
                <w:szCs w:val="24"/>
              </w:rPr>
              <w:t>52.235</w:t>
            </w:r>
          </w:p>
        </w:tc>
      </w:tr>
      <w:tr w:rsidR="00130E13" w:rsidRPr="00926A04" w14:paraId="266324C2" w14:textId="77777777" w:rsidTr="00D8741A">
        <w:tc>
          <w:tcPr>
            <w:tcW w:w="2425" w:type="dxa"/>
          </w:tcPr>
          <w:p w14:paraId="5D17DB09" w14:textId="77777777" w:rsidR="00130E13" w:rsidRPr="00926A04" w:rsidRDefault="00D8741A" w:rsidP="00B22942">
            <w:pPr>
              <w:spacing w:before="120" w:after="240" w:line="276"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Neutrase</w:t>
            </w:r>
          </w:p>
        </w:tc>
        <w:tc>
          <w:tcPr>
            <w:tcW w:w="1440" w:type="dxa"/>
          </w:tcPr>
          <w:p w14:paraId="773AD0A4" w14:textId="77777777" w:rsidR="00130E13" w:rsidRPr="00926A04" w:rsidRDefault="00D8741A" w:rsidP="00B22942">
            <w:pPr>
              <w:spacing w:before="120" w:after="240" w:line="276" w:lineRule="auto"/>
              <w:contextualSpacing/>
              <w:jc w:val="right"/>
              <w:rPr>
                <w:rFonts w:ascii="Bookman Old Style" w:hAnsi="Bookman Old Style" w:cs="Times New Roman"/>
                <w:sz w:val="24"/>
                <w:szCs w:val="24"/>
              </w:rPr>
            </w:pPr>
            <w:r w:rsidRPr="00926A04">
              <w:rPr>
                <w:rFonts w:ascii="Bookman Old Style" w:hAnsi="Bookman Old Style" w:cs="Times New Roman"/>
                <w:sz w:val="24"/>
                <w:szCs w:val="24"/>
              </w:rPr>
              <w:t>32.302</w:t>
            </w:r>
          </w:p>
        </w:tc>
      </w:tr>
      <w:tr w:rsidR="00130E13" w:rsidRPr="00926A04" w14:paraId="12C94125" w14:textId="77777777" w:rsidTr="00D8741A">
        <w:tc>
          <w:tcPr>
            <w:tcW w:w="2425" w:type="dxa"/>
          </w:tcPr>
          <w:p w14:paraId="4485DFA6" w14:textId="77777777" w:rsidR="00130E13" w:rsidRPr="00926A04" w:rsidRDefault="00D8741A" w:rsidP="00B22942">
            <w:pPr>
              <w:spacing w:before="120" w:after="240" w:line="276"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Papain</w:t>
            </w:r>
          </w:p>
        </w:tc>
        <w:tc>
          <w:tcPr>
            <w:tcW w:w="1440" w:type="dxa"/>
          </w:tcPr>
          <w:p w14:paraId="5EE1AD7B" w14:textId="77777777" w:rsidR="00130E13" w:rsidRPr="00926A04" w:rsidRDefault="00D8741A" w:rsidP="00B22942">
            <w:pPr>
              <w:spacing w:before="120" w:after="240" w:line="276" w:lineRule="auto"/>
              <w:contextualSpacing/>
              <w:jc w:val="right"/>
              <w:rPr>
                <w:rFonts w:ascii="Bookman Old Style" w:hAnsi="Bookman Old Style" w:cs="Times New Roman"/>
                <w:sz w:val="24"/>
                <w:szCs w:val="24"/>
              </w:rPr>
            </w:pPr>
            <w:r w:rsidRPr="00926A04">
              <w:rPr>
                <w:rFonts w:ascii="Bookman Old Style" w:hAnsi="Bookman Old Style" w:cs="Times New Roman"/>
                <w:sz w:val="24"/>
                <w:szCs w:val="24"/>
              </w:rPr>
              <w:t>50.2</w:t>
            </w:r>
          </w:p>
        </w:tc>
      </w:tr>
      <w:tr w:rsidR="00130E13" w:rsidRPr="00926A04" w14:paraId="2F89C8C9" w14:textId="77777777" w:rsidTr="00D8741A">
        <w:tc>
          <w:tcPr>
            <w:tcW w:w="2425" w:type="dxa"/>
          </w:tcPr>
          <w:p w14:paraId="4DD4ECC7" w14:textId="77777777" w:rsidR="00130E13" w:rsidRPr="00926A04" w:rsidRDefault="00D8741A" w:rsidP="00B22942">
            <w:pPr>
              <w:spacing w:before="120" w:after="240" w:line="276"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NS 26001</w:t>
            </w:r>
          </w:p>
        </w:tc>
        <w:tc>
          <w:tcPr>
            <w:tcW w:w="1440" w:type="dxa"/>
          </w:tcPr>
          <w:p w14:paraId="7C8C5AF1" w14:textId="77777777" w:rsidR="00130E13" w:rsidRPr="00926A04" w:rsidRDefault="00D8741A" w:rsidP="00B22942">
            <w:pPr>
              <w:spacing w:before="120" w:after="240" w:line="276" w:lineRule="auto"/>
              <w:contextualSpacing/>
              <w:jc w:val="right"/>
              <w:rPr>
                <w:rFonts w:ascii="Bookman Old Style" w:hAnsi="Bookman Old Style" w:cs="Times New Roman"/>
                <w:sz w:val="24"/>
                <w:szCs w:val="24"/>
              </w:rPr>
            </w:pPr>
            <w:r w:rsidRPr="00926A04">
              <w:rPr>
                <w:rFonts w:ascii="Bookman Old Style" w:hAnsi="Bookman Old Style" w:cs="Times New Roman"/>
                <w:sz w:val="24"/>
                <w:szCs w:val="24"/>
              </w:rPr>
              <w:t>47.59</w:t>
            </w:r>
          </w:p>
        </w:tc>
      </w:tr>
      <w:tr w:rsidR="00130E13" w:rsidRPr="00926A04" w14:paraId="6013C34B" w14:textId="77777777" w:rsidTr="00D8741A">
        <w:tc>
          <w:tcPr>
            <w:tcW w:w="2425" w:type="dxa"/>
          </w:tcPr>
          <w:p w14:paraId="53E89CF6" w14:textId="77777777" w:rsidR="00130E13" w:rsidRPr="00926A04" w:rsidRDefault="00D8741A" w:rsidP="00B22942">
            <w:pPr>
              <w:spacing w:before="120" w:after="240" w:line="276"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NS 26009</w:t>
            </w:r>
          </w:p>
        </w:tc>
        <w:tc>
          <w:tcPr>
            <w:tcW w:w="1440" w:type="dxa"/>
          </w:tcPr>
          <w:p w14:paraId="1DDA7052" w14:textId="77777777" w:rsidR="00130E13" w:rsidRPr="00926A04" w:rsidRDefault="00D8741A" w:rsidP="00B22942">
            <w:pPr>
              <w:spacing w:before="120" w:after="240" w:line="276" w:lineRule="auto"/>
              <w:contextualSpacing/>
              <w:jc w:val="right"/>
              <w:rPr>
                <w:rFonts w:ascii="Bookman Old Style" w:hAnsi="Bookman Old Style" w:cs="Times New Roman"/>
                <w:sz w:val="24"/>
                <w:szCs w:val="24"/>
              </w:rPr>
            </w:pPr>
            <w:r w:rsidRPr="00926A04">
              <w:rPr>
                <w:rFonts w:ascii="Bookman Old Style" w:hAnsi="Bookman Old Style" w:cs="Times New Roman"/>
                <w:sz w:val="24"/>
                <w:szCs w:val="24"/>
              </w:rPr>
              <w:t>49.8</w:t>
            </w:r>
          </w:p>
        </w:tc>
      </w:tr>
      <w:tr w:rsidR="00130E13" w:rsidRPr="00926A04" w14:paraId="5E9CD99D" w14:textId="77777777" w:rsidTr="00D8741A">
        <w:tc>
          <w:tcPr>
            <w:tcW w:w="2425" w:type="dxa"/>
          </w:tcPr>
          <w:p w14:paraId="7137F55A" w14:textId="77777777" w:rsidR="00130E13" w:rsidRPr="00926A04" w:rsidRDefault="00D8741A" w:rsidP="00B22942">
            <w:pPr>
              <w:spacing w:before="120" w:after="240" w:line="276"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NS 26068</w:t>
            </w:r>
          </w:p>
        </w:tc>
        <w:tc>
          <w:tcPr>
            <w:tcW w:w="1440" w:type="dxa"/>
          </w:tcPr>
          <w:p w14:paraId="0ACC671F" w14:textId="77777777" w:rsidR="00130E13" w:rsidRPr="00926A04" w:rsidRDefault="00D8741A" w:rsidP="00B22942">
            <w:pPr>
              <w:spacing w:before="120" w:after="240" w:line="276" w:lineRule="auto"/>
              <w:contextualSpacing/>
              <w:jc w:val="right"/>
              <w:rPr>
                <w:rFonts w:ascii="Bookman Old Style" w:hAnsi="Bookman Old Style" w:cs="Times New Roman"/>
                <w:sz w:val="24"/>
                <w:szCs w:val="24"/>
              </w:rPr>
            </w:pPr>
            <w:r w:rsidRPr="00926A04">
              <w:rPr>
                <w:rFonts w:ascii="Bookman Old Style" w:hAnsi="Bookman Old Style" w:cs="Times New Roman"/>
                <w:sz w:val="24"/>
                <w:szCs w:val="24"/>
              </w:rPr>
              <w:t>30.7</w:t>
            </w:r>
          </w:p>
        </w:tc>
      </w:tr>
      <w:tr w:rsidR="00130E13" w:rsidRPr="00926A04" w14:paraId="1BFB3180" w14:textId="77777777" w:rsidTr="00D8741A">
        <w:tc>
          <w:tcPr>
            <w:tcW w:w="2425" w:type="dxa"/>
          </w:tcPr>
          <w:p w14:paraId="42555592" w14:textId="77777777" w:rsidR="00130E13" w:rsidRPr="00926A04" w:rsidRDefault="00D8741A" w:rsidP="00B22942">
            <w:pPr>
              <w:spacing w:before="120" w:after="240" w:line="276"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NS 26023</w:t>
            </w:r>
          </w:p>
        </w:tc>
        <w:tc>
          <w:tcPr>
            <w:tcW w:w="1440" w:type="dxa"/>
          </w:tcPr>
          <w:p w14:paraId="5EC08D57" w14:textId="77777777" w:rsidR="00130E13" w:rsidRPr="00926A04" w:rsidRDefault="00D8741A" w:rsidP="00B22942">
            <w:pPr>
              <w:spacing w:before="120" w:after="240" w:line="276" w:lineRule="auto"/>
              <w:contextualSpacing/>
              <w:jc w:val="right"/>
              <w:rPr>
                <w:rFonts w:ascii="Bookman Old Style" w:hAnsi="Bookman Old Style" w:cs="Times New Roman"/>
                <w:sz w:val="24"/>
                <w:szCs w:val="24"/>
              </w:rPr>
            </w:pPr>
            <w:r w:rsidRPr="00926A04">
              <w:rPr>
                <w:rFonts w:ascii="Bookman Old Style" w:hAnsi="Bookman Old Style" w:cs="Times New Roman"/>
                <w:sz w:val="24"/>
                <w:szCs w:val="24"/>
              </w:rPr>
              <w:t>24.58</w:t>
            </w:r>
          </w:p>
        </w:tc>
      </w:tr>
    </w:tbl>
    <w:p w14:paraId="0EA6CEC0" w14:textId="77777777" w:rsidR="00130E13" w:rsidRPr="00926A04" w:rsidRDefault="00130E13" w:rsidP="00B22942">
      <w:pPr>
        <w:spacing w:before="120" w:after="240" w:line="276" w:lineRule="auto"/>
        <w:contextualSpacing/>
        <w:jc w:val="both"/>
        <w:rPr>
          <w:rFonts w:ascii="Bookman Old Style" w:hAnsi="Bookman Old Style" w:cs="Times New Roman"/>
          <w:sz w:val="24"/>
          <w:szCs w:val="24"/>
        </w:rPr>
      </w:pPr>
    </w:p>
    <w:p w14:paraId="305647A9" w14:textId="77777777" w:rsidR="00FE362F" w:rsidRPr="00926A04" w:rsidRDefault="00FE362F" w:rsidP="00B22942">
      <w:pPr>
        <w:spacing w:before="120" w:after="240" w:line="276" w:lineRule="auto"/>
        <w:contextualSpacing/>
        <w:jc w:val="both"/>
        <w:rPr>
          <w:rFonts w:ascii="Bookman Old Style" w:hAnsi="Bookman Old Style" w:cs="Times New Roman"/>
          <w:sz w:val="24"/>
          <w:szCs w:val="24"/>
        </w:rPr>
      </w:pPr>
    </w:p>
    <w:p w14:paraId="7907E2CD" w14:textId="77777777" w:rsidR="00FE362F" w:rsidRPr="00926A04" w:rsidRDefault="00FE362F" w:rsidP="00B22942">
      <w:pPr>
        <w:spacing w:before="120" w:after="240" w:line="276" w:lineRule="auto"/>
        <w:contextualSpacing/>
        <w:jc w:val="both"/>
        <w:rPr>
          <w:rFonts w:ascii="Bookman Old Style" w:hAnsi="Bookman Old Style" w:cs="Times New Roman"/>
          <w:sz w:val="24"/>
          <w:szCs w:val="24"/>
        </w:rPr>
      </w:pPr>
    </w:p>
    <w:p w14:paraId="3E94CC75" w14:textId="77777777" w:rsidR="00FE362F" w:rsidRPr="00926A04" w:rsidRDefault="00FE362F" w:rsidP="00B22942">
      <w:pPr>
        <w:spacing w:before="120" w:after="240" w:line="276" w:lineRule="auto"/>
        <w:contextualSpacing/>
        <w:jc w:val="both"/>
        <w:rPr>
          <w:rFonts w:ascii="Bookman Old Style" w:hAnsi="Bookman Old Style" w:cs="Times New Roman"/>
          <w:sz w:val="24"/>
          <w:szCs w:val="24"/>
        </w:rPr>
      </w:pPr>
    </w:p>
    <w:p w14:paraId="6D747340" w14:textId="77777777" w:rsidR="00464519" w:rsidRPr="00926A04" w:rsidRDefault="00D8741A" w:rsidP="00FE362F">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Effect of different exogenous proteolytic enzymes of free amino nitrogen (FAN) levels of sorghum grain meal mashed at 55</w:t>
      </w:r>
      <w:r w:rsidRPr="00926A04">
        <w:rPr>
          <w:rFonts w:ascii="Bookman Old Style" w:hAnsi="Bookman Old Style" w:cs="Times New Roman"/>
          <w:sz w:val="24"/>
          <w:szCs w:val="24"/>
          <w:vertAlign w:val="superscript"/>
        </w:rPr>
        <w:t>o</w:t>
      </w:r>
      <w:r w:rsidRPr="00926A04">
        <w:rPr>
          <w:rFonts w:ascii="Bookman Old Style" w:hAnsi="Bookman Old Style" w:cs="Times New Roman"/>
          <w:sz w:val="24"/>
          <w:szCs w:val="24"/>
        </w:rPr>
        <w:t>C for 45 min.</w:t>
      </w:r>
    </w:p>
    <w:tbl>
      <w:tblPr>
        <w:tblStyle w:val="TableGrid"/>
        <w:tblW w:w="9085" w:type="dxa"/>
        <w:tblLook w:val="04A0" w:firstRow="1" w:lastRow="0" w:firstColumn="1" w:lastColumn="0" w:noHBand="0" w:noVBand="1"/>
      </w:tblPr>
      <w:tblGrid>
        <w:gridCol w:w="3006"/>
        <w:gridCol w:w="3006"/>
        <w:gridCol w:w="3073"/>
      </w:tblGrid>
      <w:tr w:rsidR="00D8741A" w:rsidRPr="00926A04" w14:paraId="19D52DB7" w14:textId="77777777" w:rsidTr="001D334D">
        <w:tc>
          <w:tcPr>
            <w:tcW w:w="3006" w:type="dxa"/>
            <w:tcBorders>
              <w:left w:val="nil"/>
              <w:bottom w:val="single" w:sz="4" w:space="0" w:color="auto"/>
              <w:right w:val="nil"/>
            </w:tcBorders>
          </w:tcPr>
          <w:p w14:paraId="27765AC8" w14:textId="77777777" w:rsidR="00D8741A" w:rsidRPr="00926A04" w:rsidRDefault="00D8741A" w:rsidP="00FE362F">
            <w:pPr>
              <w:spacing w:before="80" w:after="8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Enzyme treatment</w:t>
            </w:r>
          </w:p>
        </w:tc>
        <w:tc>
          <w:tcPr>
            <w:tcW w:w="3006" w:type="dxa"/>
            <w:tcBorders>
              <w:left w:val="nil"/>
              <w:bottom w:val="single" w:sz="4" w:space="0" w:color="auto"/>
              <w:right w:val="nil"/>
            </w:tcBorders>
          </w:tcPr>
          <w:p w14:paraId="0285804E" w14:textId="77777777" w:rsidR="00D8741A" w:rsidRPr="00926A04" w:rsidRDefault="00D8741A" w:rsidP="00FE362F">
            <w:pPr>
              <w:spacing w:before="80" w:after="8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FAN (mg/100g sorghum)</w:t>
            </w:r>
          </w:p>
        </w:tc>
        <w:tc>
          <w:tcPr>
            <w:tcW w:w="3073" w:type="dxa"/>
            <w:tcBorders>
              <w:left w:val="nil"/>
              <w:bottom w:val="single" w:sz="4" w:space="0" w:color="auto"/>
              <w:right w:val="nil"/>
            </w:tcBorders>
          </w:tcPr>
          <w:p w14:paraId="5697D50D" w14:textId="77777777" w:rsidR="00D8741A" w:rsidRPr="00926A04" w:rsidRDefault="00D8741A" w:rsidP="00FE362F">
            <w:pPr>
              <w:spacing w:before="80" w:after="8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 increase in FAN</w:t>
            </w:r>
          </w:p>
        </w:tc>
      </w:tr>
      <w:tr w:rsidR="00D8741A" w:rsidRPr="00926A04" w14:paraId="78794E3F" w14:textId="77777777" w:rsidTr="001D334D">
        <w:tc>
          <w:tcPr>
            <w:tcW w:w="3006" w:type="dxa"/>
            <w:tcBorders>
              <w:left w:val="nil"/>
              <w:bottom w:val="nil"/>
              <w:right w:val="nil"/>
            </w:tcBorders>
          </w:tcPr>
          <w:p w14:paraId="224795BB" w14:textId="77777777" w:rsidR="00D8741A" w:rsidRPr="00926A04" w:rsidRDefault="00D8741A"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No enzyme treatment</w:t>
            </w:r>
          </w:p>
        </w:tc>
        <w:tc>
          <w:tcPr>
            <w:tcW w:w="3006" w:type="dxa"/>
            <w:tcBorders>
              <w:left w:val="nil"/>
              <w:bottom w:val="nil"/>
              <w:right w:val="nil"/>
            </w:tcBorders>
          </w:tcPr>
          <w:p w14:paraId="2F47EF04" w14:textId="77777777" w:rsidR="00D8741A" w:rsidRPr="00926A04" w:rsidRDefault="00ED1C4A"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25.3 (3.4)</w:t>
            </w:r>
          </w:p>
        </w:tc>
        <w:tc>
          <w:tcPr>
            <w:tcW w:w="3073" w:type="dxa"/>
            <w:tcBorders>
              <w:left w:val="nil"/>
              <w:bottom w:val="nil"/>
              <w:right w:val="nil"/>
            </w:tcBorders>
          </w:tcPr>
          <w:p w14:paraId="75A93C40" w14:textId="77777777" w:rsidR="00D8741A" w:rsidRPr="00926A04" w:rsidRDefault="00D8741A" w:rsidP="00FE362F">
            <w:pPr>
              <w:spacing w:before="120" w:after="240" w:line="360" w:lineRule="auto"/>
              <w:contextualSpacing/>
              <w:jc w:val="both"/>
              <w:rPr>
                <w:rFonts w:ascii="Bookman Old Style" w:hAnsi="Bookman Old Style" w:cs="Times New Roman"/>
                <w:sz w:val="24"/>
                <w:szCs w:val="24"/>
              </w:rPr>
            </w:pPr>
          </w:p>
        </w:tc>
      </w:tr>
      <w:tr w:rsidR="00D8741A" w:rsidRPr="00926A04" w14:paraId="756A80DD" w14:textId="77777777" w:rsidTr="001D334D">
        <w:tc>
          <w:tcPr>
            <w:tcW w:w="3006" w:type="dxa"/>
            <w:tcBorders>
              <w:top w:val="nil"/>
              <w:left w:val="nil"/>
              <w:bottom w:val="nil"/>
              <w:right w:val="nil"/>
            </w:tcBorders>
          </w:tcPr>
          <w:p w14:paraId="60BBAF69" w14:textId="77777777" w:rsidR="00D8741A" w:rsidRPr="00926A04" w:rsidRDefault="00D8741A"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Bioprotease P. Conc</w:t>
            </w:r>
          </w:p>
        </w:tc>
        <w:tc>
          <w:tcPr>
            <w:tcW w:w="3006" w:type="dxa"/>
            <w:tcBorders>
              <w:top w:val="nil"/>
              <w:left w:val="nil"/>
              <w:bottom w:val="nil"/>
              <w:right w:val="nil"/>
            </w:tcBorders>
          </w:tcPr>
          <w:p w14:paraId="1B4537F9" w14:textId="77777777" w:rsidR="00D8741A" w:rsidRPr="00926A04" w:rsidRDefault="00ED1C4A"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72.1 (0.8)</w:t>
            </w:r>
          </w:p>
        </w:tc>
        <w:tc>
          <w:tcPr>
            <w:tcW w:w="3073" w:type="dxa"/>
            <w:tcBorders>
              <w:top w:val="nil"/>
              <w:left w:val="nil"/>
              <w:bottom w:val="nil"/>
              <w:right w:val="nil"/>
            </w:tcBorders>
          </w:tcPr>
          <w:p w14:paraId="4981035A" w14:textId="77777777" w:rsidR="00D8741A" w:rsidRPr="00926A04" w:rsidRDefault="00B63745"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185</w:t>
            </w:r>
          </w:p>
        </w:tc>
      </w:tr>
      <w:tr w:rsidR="00D8741A" w:rsidRPr="00926A04" w14:paraId="4A02E7BF" w14:textId="77777777" w:rsidTr="001D334D">
        <w:tc>
          <w:tcPr>
            <w:tcW w:w="3006" w:type="dxa"/>
            <w:tcBorders>
              <w:top w:val="nil"/>
              <w:left w:val="nil"/>
              <w:bottom w:val="nil"/>
              <w:right w:val="nil"/>
            </w:tcBorders>
          </w:tcPr>
          <w:p w14:paraId="11DE9114" w14:textId="77777777" w:rsidR="00D8741A" w:rsidRPr="00926A04" w:rsidRDefault="00ED1C4A"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Flavourzyme</w:t>
            </w:r>
          </w:p>
        </w:tc>
        <w:tc>
          <w:tcPr>
            <w:tcW w:w="3006" w:type="dxa"/>
            <w:tcBorders>
              <w:top w:val="nil"/>
              <w:left w:val="nil"/>
              <w:bottom w:val="nil"/>
              <w:right w:val="nil"/>
            </w:tcBorders>
          </w:tcPr>
          <w:p w14:paraId="22706A3C" w14:textId="77777777" w:rsidR="00D8741A" w:rsidRPr="00926A04" w:rsidRDefault="00ED1C4A"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52.2 (3.0)</w:t>
            </w:r>
          </w:p>
        </w:tc>
        <w:tc>
          <w:tcPr>
            <w:tcW w:w="3073" w:type="dxa"/>
            <w:tcBorders>
              <w:top w:val="nil"/>
              <w:left w:val="nil"/>
              <w:bottom w:val="nil"/>
              <w:right w:val="nil"/>
            </w:tcBorders>
          </w:tcPr>
          <w:p w14:paraId="4DA83B97" w14:textId="77777777" w:rsidR="00D8741A" w:rsidRPr="00926A04" w:rsidRDefault="00B63745"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106.3</w:t>
            </w:r>
          </w:p>
        </w:tc>
      </w:tr>
      <w:tr w:rsidR="00D8741A" w:rsidRPr="00926A04" w14:paraId="4BA8B74B" w14:textId="77777777" w:rsidTr="001D334D">
        <w:tc>
          <w:tcPr>
            <w:tcW w:w="3006" w:type="dxa"/>
            <w:tcBorders>
              <w:top w:val="nil"/>
              <w:left w:val="nil"/>
              <w:bottom w:val="nil"/>
              <w:right w:val="nil"/>
            </w:tcBorders>
          </w:tcPr>
          <w:p w14:paraId="6C8166B2" w14:textId="77777777" w:rsidR="00D8741A" w:rsidRPr="00926A04" w:rsidRDefault="00ED1C4A"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Neutrase</w:t>
            </w:r>
          </w:p>
        </w:tc>
        <w:tc>
          <w:tcPr>
            <w:tcW w:w="3006" w:type="dxa"/>
            <w:tcBorders>
              <w:top w:val="nil"/>
              <w:left w:val="nil"/>
              <w:bottom w:val="nil"/>
              <w:right w:val="nil"/>
            </w:tcBorders>
          </w:tcPr>
          <w:p w14:paraId="3B4DB27A" w14:textId="77777777" w:rsidR="00D8741A" w:rsidRPr="00926A04" w:rsidRDefault="00ED1C4A"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32.3 (1.3)</w:t>
            </w:r>
          </w:p>
        </w:tc>
        <w:tc>
          <w:tcPr>
            <w:tcW w:w="3073" w:type="dxa"/>
            <w:tcBorders>
              <w:top w:val="nil"/>
              <w:left w:val="nil"/>
              <w:bottom w:val="nil"/>
              <w:right w:val="nil"/>
            </w:tcBorders>
          </w:tcPr>
          <w:p w14:paraId="2EC4B6E2" w14:textId="77777777" w:rsidR="00D8741A" w:rsidRPr="00926A04" w:rsidRDefault="00B63745"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27.7</w:t>
            </w:r>
          </w:p>
        </w:tc>
      </w:tr>
      <w:tr w:rsidR="00D8741A" w:rsidRPr="00926A04" w14:paraId="0AE6D989" w14:textId="77777777" w:rsidTr="001D334D">
        <w:tc>
          <w:tcPr>
            <w:tcW w:w="3006" w:type="dxa"/>
            <w:tcBorders>
              <w:top w:val="nil"/>
              <w:left w:val="nil"/>
              <w:bottom w:val="nil"/>
              <w:right w:val="nil"/>
            </w:tcBorders>
          </w:tcPr>
          <w:p w14:paraId="228CA51E" w14:textId="77777777" w:rsidR="00D8741A" w:rsidRPr="00926A04" w:rsidRDefault="00ED1C4A"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Papain</w:t>
            </w:r>
          </w:p>
        </w:tc>
        <w:tc>
          <w:tcPr>
            <w:tcW w:w="3006" w:type="dxa"/>
            <w:tcBorders>
              <w:top w:val="nil"/>
              <w:left w:val="nil"/>
              <w:bottom w:val="nil"/>
              <w:right w:val="nil"/>
            </w:tcBorders>
          </w:tcPr>
          <w:p w14:paraId="08A746D2" w14:textId="77777777" w:rsidR="00D8741A" w:rsidRPr="00926A04" w:rsidRDefault="00ED1C4A"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50.2 (0.4)</w:t>
            </w:r>
          </w:p>
        </w:tc>
        <w:tc>
          <w:tcPr>
            <w:tcW w:w="3073" w:type="dxa"/>
            <w:tcBorders>
              <w:top w:val="nil"/>
              <w:left w:val="nil"/>
              <w:bottom w:val="nil"/>
              <w:right w:val="nil"/>
            </w:tcBorders>
          </w:tcPr>
          <w:p w14:paraId="14548E61" w14:textId="77777777" w:rsidR="00D8741A" w:rsidRPr="00926A04" w:rsidRDefault="00B63745"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98.4</w:t>
            </w:r>
          </w:p>
        </w:tc>
      </w:tr>
      <w:tr w:rsidR="00D8741A" w:rsidRPr="00926A04" w14:paraId="1B1A85AE" w14:textId="77777777" w:rsidTr="001D334D">
        <w:tc>
          <w:tcPr>
            <w:tcW w:w="3006" w:type="dxa"/>
            <w:tcBorders>
              <w:top w:val="nil"/>
              <w:left w:val="nil"/>
              <w:bottom w:val="nil"/>
              <w:right w:val="nil"/>
            </w:tcBorders>
          </w:tcPr>
          <w:p w14:paraId="55341C62" w14:textId="77777777" w:rsidR="00D8741A" w:rsidRPr="00926A04" w:rsidRDefault="00ED1C4A"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NS 26001</w:t>
            </w:r>
          </w:p>
        </w:tc>
        <w:tc>
          <w:tcPr>
            <w:tcW w:w="3006" w:type="dxa"/>
            <w:tcBorders>
              <w:top w:val="nil"/>
              <w:left w:val="nil"/>
              <w:bottom w:val="nil"/>
              <w:right w:val="nil"/>
            </w:tcBorders>
          </w:tcPr>
          <w:p w14:paraId="4B31BD9B" w14:textId="77777777" w:rsidR="00D8741A" w:rsidRPr="00926A04" w:rsidRDefault="00ED1C4A"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47.6 (2.0)</w:t>
            </w:r>
          </w:p>
        </w:tc>
        <w:tc>
          <w:tcPr>
            <w:tcW w:w="3073" w:type="dxa"/>
            <w:tcBorders>
              <w:top w:val="nil"/>
              <w:left w:val="nil"/>
              <w:bottom w:val="nil"/>
              <w:right w:val="nil"/>
            </w:tcBorders>
          </w:tcPr>
          <w:p w14:paraId="4E43D3A0" w14:textId="77777777" w:rsidR="00D8741A" w:rsidRPr="00926A04" w:rsidRDefault="00B63745"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88.1</w:t>
            </w:r>
          </w:p>
        </w:tc>
      </w:tr>
      <w:tr w:rsidR="00D8741A" w:rsidRPr="00926A04" w14:paraId="1EA4611E" w14:textId="77777777" w:rsidTr="001D334D">
        <w:tc>
          <w:tcPr>
            <w:tcW w:w="3006" w:type="dxa"/>
            <w:tcBorders>
              <w:top w:val="nil"/>
              <w:left w:val="nil"/>
              <w:bottom w:val="nil"/>
              <w:right w:val="nil"/>
            </w:tcBorders>
          </w:tcPr>
          <w:p w14:paraId="638734E8" w14:textId="77777777" w:rsidR="00D8741A" w:rsidRPr="00926A04" w:rsidRDefault="00ED1C4A"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NS 26009</w:t>
            </w:r>
          </w:p>
        </w:tc>
        <w:tc>
          <w:tcPr>
            <w:tcW w:w="3006" w:type="dxa"/>
            <w:tcBorders>
              <w:top w:val="nil"/>
              <w:left w:val="nil"/>
              <w:bottom w:val="nil"/>
              <w:right w:val="nil"/>
            </w:tcBorders>
          </w:tcPr>
          <w:p w14:paraId="55059A2C" w14:textId="77777777" w:rsidR="00D8741A" w:rsidRPr="00926A04" w:rsidRDefault="00ED1C4A"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49.8 (0.8)</w:t>
            </w:r>
          </w:p>
        </w:tc>
        <w:tc>
          <w:tcPr>
            <w:tcW w:w="3073" w:type="dxa"/>
            <w:tcBorders>
              <w:top w:val="nil"/>
              <w:left w:val="nil"/>
              <w:bottom w:val="nil"/>
              <w:right w:val="nil"/>
            </w:tcBorders>
          </w:tcPr>
          <w:p w14:paraId="52F8676B" w14:textId="77777777" w:rsidR="00D8741A" w:rsidRPr="00926A04" w:rsidRDefault="00B63745"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96.8</w:t>
            </w:r>
          </w:p>
        </w:tc>
      </w:tr>
      <w:tr w:rsidR="00D8741A" w:rsidRPr="00926A04" w14:paraId="1635DEDB" w14:textId="77777777" w:rsidTr="001D334D">
        <w:tc>
          <w:tcPr>
            <w:tcW w:w="3006" w:type="dxa"/>
            <w:tcBorders>
              <w:top w:val="nil"/>
              <w:left w:val="nil"/>
              <w:bottom w:val="nil"/>
              <w:right w:val="nil"/>
            </w:tcBorders>
          </w:tcPr>
          <w:p w14:paraId="232E8F4C" w14:textId="77777777" w:rsidR="00D8741A" w:rsidRPr="00926A04" w:rsidRDefault="00ED1C4A"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NS 26068</w:t>
            </w:r>
          </w:p>
        </w:tc>
        <w:tc>
          <w:tcPr>
            <w:tcW w:w="3006" w:type="dxa"/>
            <w:tcBorders>
              <w:top w:val="nil"/>
              <w:left w:val="nil"/>
              <w:bottom w:val="nil"/>
              <w:right w:val="nil"/>
            </w:tcBorders>
          </w:tcPr>
          <w:p w14:paraId="4C3C1074" w14:textId="77777777" w:rsidR="00D8741A" w:rsidRPr="00926A04" w:rsidRDefault="00ED1C4A"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30.7 (2.5)</w:t>
            </w:r>
          </w:p>
        </w:tc>
        <w:tc>
          <w:tcPr>
            <w:tcW w:w="3073" w:type="dxa"/>
            <w:tcBorders>
              <w:top w:val="nil"/>
              <w:left w:val="nil"/>
              <w:bottom w:val="nil"/>
              <w:right w:val="nil"/>
            </w:tcBorders>
          </w:tcPr>
          <w:p w14:paraId="375014AC" w14:textId="77777777" w:rsidR="00D8741A" w:rsidRPr="00926A04" w:rsidRDefault="00B63745"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21.3</w:t>
            </w:r>
          </w:p>
        </w:tc>
      </w:tr>
      <w:tr w:rsidR="00D8741A" w:rsidRPr="00926A04" w14:paraId="0933B187" w14:textId="77777777" w:rsidTr="001D334D">
        <w:tc>
          <w:tcPr>
            <w:tcW w:w="3006" w:type="dxa"/>
            <w:tcBorders>
              <w:top w:val="nil"/>
              <w:left w:val="nil"/>
              <w:bottom w:val="single" w:sz="4" w:space="0" w:color="auto"/>
              <w:right w:val="nil"/>
            </w:tcBorders>
          </w:tcPr>
          <w:p w14:paraId="2BB33F44" w14:textId="77777777" w:rsidR="00D8741A" w:rsidRPr="00926A04" w:rsidRDefault="00ED1C4A"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NS 26023</w:t>
            </w:r>
          </w:p>
        </w:tc>
        <w:tc>
          <w:tcPr>
            <w:tcW w:w="3006" w:type="dxa"/>
            <w:tcBorders>
              <w:top w:val="nil"/>
              <w:left w:val="nil"/>
              <w:bottom w:val="single" w:sz="4" w:space="0" w:color="auto"/>
              <w:right w:val="nil"/>
            </w:tcBorders>
          </w:tcPr>
          <w:p w14:paraId="168EE707" w14:textId="77777777" w:rsidR="00D8741A" w:rsidRPr="00926A04" w:rsidRDefault="00ED1C4A"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24.58 (0.4)</w:t>
            </w:r>
          </w:p>
        </w:tc>
        <w:tc>
          <w:tcPr>
            <w:tcW w:w="3073" w:type="dxa"/>
            <w:tcBorders>
              <w:top w:val="nil"/>
              <w:left w:val="nil"/>
              <w:bottom w:val="single" w:sz="4" w:space="0" w:color="auto"/>
              <w:right w:val="nil"/>
            </w:tcBorders>
          </w:tcPr>
          <w:p w14:paraId="0341AA6C" w14:textId="77777777" w:rsidR="00D8741A" w:rsidRPr="00926A04" w:rsidRDefault="00B63745" w:rsidP="00FE362F">
            <w:pPr>
              <w:spacing w:before="120" w:after="240" w:line="360"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-2.8</w:t>
            </w:r>
          </w:p>
        </w:tc>
      </w:tr>
    </w:tbl>
    <w:p w14:paraId="1F2E35AE" w14:textId="77777777" w:rsidR="00FE362F" w:rsidRPr="00926A04" w:rsidRDefault="00FE362F" w:rsidP="00E93BBC">
      <w:pPr>
        <w:pStyle w:val="ListParagraph"/>
        <w:spacing w:before="120" w:after="0" w:line="276" w:lineRule="auto"/>
        <w:ind w:left="0"/>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All results are means of 2 replicate experiments.  Figures in parentheses indicate standard deviations.</w:t>
      </w:r>
    </w:p>
    <w:p w14:paraId="4ACE1012" w14:textId="77777777" w:rsidR="007E1E79" w:rsidRPr="00926A04" w:rsidRDefault="007E1E79" w:rsidP="00E93BBC">
      <w:pPr>
        <w:pStyle w:val="ListParagraph"/>
        <w:spacing w:before="240" w:after="120" w:line="360" w:lineRule="auto"/>
        <w:ind w:left="0"/>
        <w:contextualSpacing w:val="0"/>
        <w:jc w:val="both"/>
        <w:rPr>
          <w:rFonts w:ascii="Bookman Old Style" w:hAnsi="Bookman Old Style" w:cs="Times New Roman"/>
          <w:sz w:val="24"/>
          <w:szCs w:val="24"/>
        </w:rPr>
      </w:pPr>
      <w:r w:rsidRPr="00926A04">
        <w:rPr>
          <w:rFonts w:ascii="Bookman Old Style" w:hAnsi="Bookman Old Style" w:cs="Times New Roman"/>
          <w:b/>
          <w:sz w:val="24"/>
          <w:szCs w:val="24"/>
        </w:rPr>
        <w:lastRenderedPageBreak/>
        <w:t>Hints:</w:t>
      </w:r>
      <w:r w:rsidRPr="00926A04">
        <w:rPr>
          <w:rFonts w:ascii="Bookman Old Style" w:hAnsi="Bookman Old Style" w:cs="Times New Roman"/>
          <w:sz w:val="24"/>
          <w:szCs w:val="24"/>
        </w:rPr>
        <w:t xml:space="preserve"> it is also common to find that the results and the discussion section are combined.  In this case it is helpful to discuss a particular result immediately after it is mentioned in the text.  Tables are not the most effective method to use when describing</w:t>
      </w:r>
      <w:r w:rsidR="007E5B2F" w:rsidRPr="00926A04">
        <w:rPr>
          <w:rFonts w:ascii="Bookman Old Style" w:hAnsi="Bookman Old Style" w:cs="Times New Roman"/>
          <w:sz w:val="24"/>
          <w:szCs w:val="24"/>
        </w:rPr>
        <w:t xml:space="preserve"> relationship between variables</w:t>
      </w:r>
      <w:r w:rsidRPr="00926A04">
        <w:rPr>
          <w:rFonts w:ascii="Bookman Old Style" w:hAnsi="Bookman Old Style" w:cs="Times New Roman"/>
          <w:sz w:val="24"/>
          <w:szCs w:val="24"/>
        </w:rPr>
        <w:t>”</w:t>
      </w:r>
    </w:p>
    <w:p w14:paraId="5E4B5226" w14:textId="77777777" w:rsidR="007E1E79" w:rsidRPr="00926A04" w:rsidRDefault="007E1E79" w:rsidP="00401E1E">
      <w:pPr>
        <w:pStyle w:val="ListParagraph"/>
        <w:spacing w:before="120" w:after="240" w:line="360" w:lineRule="auto"/>
        <w:ind w:left="0"/>
        <w:jc w:val="both"/>
        <w:rPr>
          <w:rFonts w:ascii="Bookman Old Style" w:hAnsi="Bookman Old Style" w:cs="Times New Roman"/>
          <w:b/>
          <w:sz w:val="24"/>
          <w:szCs w:val="24"/>
        </w:rPr>
      </w:pPr>
      <w:r w:rsidRPr="00926A04">
        <w:rPr>
          <w:rFonts w:ascii="Bookman Old Style" w:hAnsi="Bookman Old Style" w:cs="Times New Roman"/>
          <w:b/>
          <w:sz w:val="24"/>
          <w:szCs w:val="24"/>
        </w:rPr>
        <w:t>Discussion</w:t>
      </w:r>
    </w:p>
    <w:p w14:paraId="0A9B689B" w14:textId="77777777" w:rsidR="00451B8D" w:rsidRPr="00926A04" w:rsidRDefault="007E1E79" w:rsidP="00401E1E">
      <w:pPr>
        <w:pStyle w:val="ListParagraph"/>
        <w:spacing w:before="120" w:after="240" w:line="360" w:lineRule="auto"/>
        <w:ind w:left="0"/>
        <w:jc w:val="both"/>
        <w:rPr>
          <w:rFonts w:ascii="Bookman Old Style" w:hAnsi="Bookman Old Style" w:cs="Times New Roman"/>
          <w:sz w:val="24"/>
          <w:szCs w:val="24"/>
        </w:rPr>
      </w:pPr>
      <w:r w:rsidRPr="00926A04">
        <w:rPr>
          <w:rFonts w:ascii="Bookman Old Style" w:hAnsi="Bookman Old Style" w:cs="Times New Roman"/>
          <w:sz w:val="24"/>
          <w:szCs w:val="24"/>
        </w:rPr>
        <w:t xml:space="preserve">This is often the most difficult section of the paper to write as it </w:t>
      </w:r>
      <w:r w:rsidR="007E5B2F" w:rsidRPr="00926A04">
        <w:rPr>
          <w:rFonts w:ascii="Bookman Old Style" w:hAnsi="Bookman Old Style" w:cs="Times New Roman"/>
          <w:sz w:val="24"/>
          <w:szCs w:val="24"/>
        </w:rPr>
        <w:t>requires</w:t>
      </w:r>
      <w:r w:rsidRPr="00926A04">
        <w:rPr>
          <w:rFonts w:ascii="Bookman Old Style" w:hAnsi="Bookman Old Style" w:cs="Times New Roman"/>
          <w:sz w:val="24"/>
          <w:szCs w:val="24"/>
        </w:rPr>
        <w:t xml:space="preserve"> an extra amount of “scientific”</w:t>
      </w:r>
      <w:r w:rsidR="007E5B2F" w:rsidRPr="00926A04">
        <w:rPr>
          <w:rFonts w:ascii="Bookman Old Style" w:hAnsi="Bookman Old Style" w:cs="Times New Roman"/>
          <w:sz w:val="24"/>
          <w:szCs w:val="24"/>
        </w:rPr>
        <w:t xml:space="preserve"> thorough </w:t>
      </w:r>
      <w:r w:rsidRPr="00926A04">
        <w:rPr>
          <w:rFonts w:ascii="Bookman Old Style" w:hAnsi="Bookman Old Style" w:cs="Times New Roman"/>
          <w:sz w:val="24"/>
          <w:szCs w:val="24"/>
        </w:rPr>
        <w:t xml:space="preserve">from the author explains the “causes” of the observed “effects” (i.e. results).  Through </w:t>
      </w:r>
      <w:r w:rsidR="007E5B2F" w:rsidRPr="00926A04">
        <w:rPr>
          <w:rFonts w:ascii="Bookman Old Style" w:hAnsi="Bookman Old Style" w:cs="Times New Roman"/>
          <w:sz w:val="24"/>
          <w:szCs w:val="24"/>
        </w:rPr>
        <w:t>explanations</w:t>
      </w:r>
      <w:r w:rsidRPr="00926A04">
        <w:rPr>
          <w:rFonts w:ascii="Bookman Old Style" w:hAnsi="Bookman Old Style" w:cs="Times New Roman"/>
          <w:sz w:val="24"/>
          <w:szCs w:val="24"/>
        </w:rPr>
        <w:t xml:space="preserve"> backed b</w:t>
      </w:r>
      <w:r w:rsidR="007E5B2F" w:rsidRPr="00926A04">
        <w:rPr>
          <w:rFonts w:ascii="Bookman Old Style" w:hAnsi="Bookman Old Style" w:cs="Times New Roman"/>
          <w:sz w:val="24"/>
          <w:szCs w:val="24"/>
        </w:rPr>
        <w:t>y</w:t>
      </w:r>
      <w:r w:rsidRPr="00926A04">
        <w:rPr>
          <w:rFonts w:ascii="Bookman Old Style" w:hAnsi="Bookman Old Style" w:cs="Times New Roman"/>
          <w:sz w:val="24"/>
          <w:szCs w:val="24"/>
        </w:rPr>
        <w:t xml:space="preserve"> evidence are necessary.  Often this evidence can be sourced from the references used in the introduction (this is only possible if the </w:t>
      </w:r>
      <w:r w:rsidR="007E5B2F" w:rsidRPr="00926A04">
        <w:rPr>
          <w:rFonts w:ascii="Bookman Old Style" w:hAnsi="Bookman Old Style" w:cs="Times New Roman"/>
          <w:sz w:val="24"/>
          <w:szCs w:val="24"/>
        </w:rPr>
        <w:t>references</w:t>
      </w:r>
      <w:r w:rsidRPr="00926A04">
        <w:rPr>
          <w:rFonts w:ascii="Bookman Old Style" w:hAnsi="Bookman Old Style" w:cs="Times New Roman"/>
          <w:sz w:val="24"/>
          <w:szCs w:val="24"/>
        </w:rPr>
        <w:t xml:space="preserve"> used in the introduction are relevant).</w:t>
      </w:r>
      <w:r w:rsidR="00451B8D" w:rsidRPr="00926A04">
        <w:rPr>
          <w:rFonts w:ascii="Bookman Old Style" w:hAnsi="Bookman Old Style" w:cs="Times New Roman"/>
          <w:sz w:val="24"/>
          <w:szCs w:val="24"/>
        </w:rPr>
        <w:t xml:space="preserve">  The results should be discussed in the content of the hypothesis and literature presented in the introduction.</w:t>
      </w:r>
    </w:p>
    <w:p w14:paraId="0708ABE6" w14:textId="77777777" w:rsidR="00EA39A8" w:rsidRPr="00926A04" w:rsidRDefault="00EA39A8" w:rsidP="00401E1E">
      <w:pPr>
        <w:pStyle w:val="ListParagraph"/>
        <w:spacing w:before="120" w:after="240" w:line="360" w:lineRule="auto"/>
        <w:ind w:left="0"/>
        <w:jc w:val="both"/>
        <w:rPr>
          <w:rFonts w:ascii="Bookman Old Style" w:hAnsi="Bookman Old Style" w:cs="Times New Roman"/>
          <w:sz w:val="24"/>
          <w:szCs w:val="24"/>
        </w:rPr>
      </w:pPr>
    </w:p>
    <w:p w14:paraId="72B742C2" w14:textId="77777777" w:rsidR="00EA39A8" w:rsidRPr="00926A04" w:rsidRDefault="00EA39A8" w:rsidP="00401E1E">
      <w:pPr>
        <w:pStyle w:val="ListParagraph"/>
        <w:spacing w:before="120" w:after="240" w:line="360" w:lineRule="auto"/>
        <w:ind w:left="0"/>
        <w:jc w:val="both"/>
        <w:rPr>
          <w:rFonts w:ascii="Bookman Old Style" w:hAnsi="Bookman Old Style" w:cs="Times New Roman"/>
          <w:sz w:val="24"/>
          <w:szCs w:val="24"/>
        </w:rPr>
      </w:pPr>
      <w:r w:rsidRPr="00926A04">
        <w:rPr>
          <w:rFonts w:ascii="Bookman Old Style" w:hAnsi="Bookman Old Style" w:cs="Times New Roman"/>
          <w:sz w:val="24"/>
          <w:szCs w:val="24"/>
        </w:rPr>
        <w:t>Generally, the discussion should include the following elements:</w:t>
      </w:r>
    </w:p>
    <w:p w14:paraId="7B89131F" w14:textId="77777777" w:rsidR="00EA39A8" w:rsidRPr="00926A04" w:rsidRDefault="00EA39A8" w:rsidP="0097115C">
      <w:pPr>
        <w:pStyle w:val="ListParagraph"/>
        <w:numPr>
          <w:ilvl w:val="0"/>
          <w:numId w:val="12"/>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 xml:space="preserve">Principles, relationships and </w:t>
      </w:r>
      <w:r w:rsidR="00FE362F" w:rsidRPr="00926A04">
        <w:rPr>
          <w:rFonts w:ascii="Bookman Old Style" w:hAnsi="Bookman Old Style" w:cs="Times New Roman"/>
          <w:sz w:val="24"/>
          <w:szCs w:val="24"/>
        </w:rPr>
        <w:t>generalizations</w:t>
      </w:r>
      <w:r w:rsidRPr="00926A04">
        <w:rPr>
          <w:rFonts w:ascii="Bookman Old Style" w:hAnsi="Bookman Old Style" w:cs="Times New Roman"/>
          <w:sz w:val="24"/>
          <w:szCs w:val="24"/>
        </w:rPr>
        <w:t xml:space="preserve"> shown by the results;</w:t>
      </w:r>
    </w:p>
    <w:p w14:paraId="54AF75D6" w14:textId="77777777" w:rsidR="00EA39A8" w:rsidRPr="00926A04" w:rsidRDefault="00EA39A8" w:rsidP="0097115C">
      <w:pPr>
        <w:pStyle w:val="ListParagraph"/>
        <w:numPr>
          <w:ilvl w:val="0"/>
          <w:numId w:val="12"/>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Identification and explanation of “deviant” results accompanied by recommendations if these are a result of experimental error;</w:t>
      </w:r>
    </w:p>
    <w:p w14:paraId="6A486A08" w14:textId="77777777" w:rsidR="00EA39A8" w:rsidRPr="00926A04" w:rsidRDefault="00EA39A8" w:rsidP="0097115C">
      <w:pPr>
        <w:pStyle w:val="ListParagraph"/>
        <w:numPr>
          <w:ilvl w:val="0"/>
          <w:numId w:val="12"/>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Comparison of results and interpretations with previously published work giving possible reasons where experimental results don’ agree with those of other researches.</w:t>
      </w:r>
    </w:p>
    <w:p w14:paraId="7718A632" w14:textId="77777777" w:rsidR="00EA39A8" w:rsidRPr="00926A04" w:rsidRDefault="00EA39A8" w:rsidP="0097115C">
      <w:pPr>
        <w:pStyle w:val="ListParagraph"/>
        <w:numPr>
          <w:ilvl w:val="0"/>
          <w:numId w:val="12"/>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Discussion of theoretical and practical applications of other researchers.</w:t>
      </w:r>
    </w:p>
    <w:p w14:paraId="07ACBE95" w14:textId="77777777" w:rsidR="003D0F58" w:rsidRPr="00926A04" w:rsidRDefault="00EA39A8" w:rsidP="00FE362F">
      <w:pPr>
        <w:pStyle w:val="ListParagraph"/>
        <w:spacing w:before="120" w:after="120" w:line="360" w:lineRule="auto"/>
        <w:ind w:left="0"/>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The discussion should always be taken in the context of the hypothesis stated in the introduction.  Only results that are included in the results section should be discussed.</w:t>
      </w:r>
    </w:p>
    <w:p w14:paraId="09181BB2" w14:textId="77777777" w:rsidR="00EA39A8" w:rsidRPr="00926A04" w:rsidRDefault="00EA39A8" w:rsidP="00FE362F">
      <w:pPr>
        <w:pStyle w:val="ListParagraph"/>
        <w:spacing w:before="240" w:after="120" w:line="360" w:lineRule="auto"/>
        <w:ind w:left="0"/>
        <w:contextualSpacing w:val="0"/>
        <w:jc w:val="both"/>
        <w:rPr>
          <w:rFonts w:ascii="Bookman Old Style" w:hAnsi="Bookman Old Style" w:cs="Times New Roman"/>
          <w:b/>
          <w:sz w:val="24"/>
          <w:szCs w:val="24"/>
        </w:rPr>
      </w:pPr>
      <w:r w:rsidRPr="00926A04">
        <w:rPr>
          <w:rFonts w:ascii="Bookman Old Style" w:hAnsi="Bookman Old Style" w:cs="Times New Roman"/>
          <w:b/>
          <w:sz w:val="24"/>
          <w:szCs w:val="24"/>
        </w:rPr>
        <w:t>Conclusion</w:t>
      </w:r>
    </w:p>
    <w:p w14:paraId="7CEB2CAA" w14:textId="77777777" w:rsidR="00F84C30" w:rsidRPr="00926A04" w:rsidRDefault="00EA39A8" w:rsidP="00FE362F">
      <w:pPr>
        <w:pStyle w:val="ListParagraph"/>
        <w:spacing w:before="240" w:after="120" w:line="360" w:lineRule="auto"/>
        <w:ind w:left="0"/>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This is where the author takes a look at the results ad discussion and sees whether they have addressed their hypothesis.  If the hypothesis</w:t>
      </w:r>
      <w:r w:rsidR="00A7776F" w:rsidRPr="00926A04">
        <w:rPr>
          <w:rFonts w:ascii="Bookman Old Style" w:hAnsi="Bookman Old Style" w:cs="Times New Roman"/>
          <w:sz w:val="24"/>
          <w:szCs w:val="24"/>
        </w:rPr>
        <w:t xml:space="preserve"> has not been supported by the results, recommendations need to be made to adapt extend the hypothesis.  This section is usually very brief.</w:t>
      </w:r>
    </w:p>
    <w:p w14:paraId="651D6E04" w14:textId="77777777" w:rsidR="00A7776F" w:rsidRPr="00926A04" w:rsidRDefault="00A7776F" w:rsidP="00FE362F">
      <w:pPr>
        <w:pStyle w:val="ListParagraph"/>
        <w:spacing w:before="240" w:after="120" w:line="360" w:lineRule="auto"/>
        <w:ind w:left="0"/>
        <w:contextualSpacing w:val="0"/>
        <w:jc w:val="both"/>
        <w:rPr>
          <w:rFonts w:ascii="Bookman Old Style" w:hAnsi="Bookman Old Style" w:cs="Times New Roman"/>
          <w:b/>
          <w:sz w:val="24"/>
          <w:szCs w:val="24"/>
        </w:rPr>
      </w:pPr>
      <w:r w:rsidRPr="00926A04">
        <w:rPr>
          <w:rFonts w:ascii="Bookman Old Style" w:hAnsi="Bookman Old Style" w:cs="Times New Roman"/>
          <w:b/>
          <w:sz w:val="24"/>
          <w:szCs w:val="24"/>
        </w:rPr>
        <w:lastRenderedPageBreak/>
        <w:t>References</w:t>
      </w:r>
    </w:p>
    <w:p w14:paraId="35127DD3" w14:textId="77777777" w:rsidR="00A7776F" w:rsidRPr="00926A04" w:rsidRDefault="00A7776F" w:rsidP="00401E1E">
      <w:pPr>
        <w:pStyle w:val="ListParagraph"/>
        <w:spacing w:before="120" w:after="240" w:line="360" w:lineRule="auto"/>
        <w:ind w:left="0"/>
        <w:jc w:val="both"/>
        <w:rPr>
          <w:rFonts w:ascii="Bookman Old Style" w:hAnsi="Bookman Old Style" w:cs="Times New Roman"/>
          <w:sz w:val="24"/>
          <w:szCs w:val="24"/>
        </w:rPr>
      </w:pPr>
      <w:r w:rsidRPr="00926A04">
        <w:rPr>
          <w:rFonts w:ascii="Bookman Old Style" w:hAnsi="Bookman Old Style" w:cs="Times New Roman"/>
          <w:sz w:val="24"/>
          <w:szCs w:val="24"/>
        </w:rPr>
        <w:t>The correct referencing style (i.e. Harvard) should be used within the text and in the references section at the end of the paper.</w:t>
      </w:r>
    </w:p>
    <w:p w14:paraId="2171D07C" w14:textId="77777777" w:rsidR="004A2BED" w:rsidRPr="00926A04" w:rsidRDefault="00140A5B" w:rsidP="00FE362F">
      <w:pPr>
        <w:spacing w:before="120" w:after="120" w:line="360" w:lineRule="auto"/>
        <w:jc w:val="both"/>
        <w:rPr>
          <w:rFonts w:ascii="Bookman Old Style" w:hAnsi="Bookman Old Style" w:cs="Times New Roman"/>
          <w:b/>
          <w:sz w:val="24"/>
          <w:szCs w:val="24"/>
        </w:rPr>
      </w:pPr>
      <w:r w:rsidRPr="00926A04">
        <w:rPr>
          <w:rFonts w:ascii="Bookman Old Style" w:hAnsi="Bookman Old Style" w:cs="Times New Roman"/>
          <w:b/>
          <w:sz w:val="24"/>
          <w:szCs w:val="24"/>
        </w:rPr>
        <w:t>General</w:t>
      </w:r>
    </w:p>
    <w:p w14:paraId="2657EDCE" w14:textId="77777777" w:rsidR="00140A5B" w:rsidRPr="001146A2" w:rsidRDefault="00140A5B" w:rsidP="001146A2">
      <w:pPr>
        <w:pStyle w:val="ListParagraph"/>
        <w:numPr>
          <w:ilvl w:val="0"/>
          <w:numId w:val="94"/>
        </w:numPr>
        <w:spacing w:before="120" w:after="120" w:line="360" w:lineRule="auto"/>
        <w:jc w:val="both"/>
        <w:rPr>
          <w:rFonts w:ascii="Bookman Old Style" w:hAnsi="Bookman Old Style" w:cs="Times New Roman"/>
          <w:sz w:val="24"/>
          <w:szCs w:val="24"/>
        </w:rPr>
      </w:pPr>
      <w:r w:rsidRPr="001146A2">
        <w:rPr>
          <w:rFonts w:ascii="Bookman Old Style" w:hAnsi="Bookman Old Style" w:cs="Times New Roman"/>
          <w:sz w:val="24"/>
          <w:szCs w:val="24"/>
        </w:rPr>
        <w:t>A report is a historical account of what you have already done.  This means that everything is written in the past tense (with the exception of the recommendations and certain exceptional cases).</w:t>
      </w:r>
    </w:p>
    <w:p w14:paraId="164AB9A0" w14:textId="77777777" w:rsidR="00140A5B" w:rsidRPr="00926A04" w:rsidRDefault="00140A5B" w:rsidP="0097115C">
      <w:pPr>
        <w:pStyle w:val="ListParagraph"/>
        <w:numPr>
          <w:ilvl w:val="0"/>
          <w:numId w:val="13"/>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Avoid writing in the first person (i.e. I, we, us).</w:t>
      </w:r>
    </w:p>
    <w:p w14:paraId="4BBFF508" w14:textId="77777777" w:rsidR="00140A5B" w:rsidRPr="00926A04" w:rsidRDefault="00140A5B" w:rsidP="0097115C">
      <w:pPr>
        <w:pStyle w:val="ListParagraph"/>
        <w:numPr>
          <w:ilvl w:val="0"/>
          <w:numId w:val="13"/>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Scientific writing is simple and straight to the point.  Avoid writing long winded sentences to avoid confusing the reader.</w:t>
      </w:r>
    </w:p>
    <w:p w14:paraId="1E281FCE" w14:textId="77777777" w:rsidR="00140A5B" w:rsidRPr="00926A04" w:rsidRDefault="00140A5B" w:rsidP="0097115C">
      <w:pPr>
        <w:pStyle w:val="ListParagraph"/>
        <w:numPr>
          <w:ilvl w:val="0"/>
          <w:numId w:val="13"/>
        </w:numPr>
        <w:spacing w:before="120" w:after="120" w:line="360" w:lineRule="auto"/>
        <w:contextualSpacing w:val="0"/>
        <w:jc w:val="both"/>
        <w:rPr>
          <w:rFonts w:ascii="Bookman Old Style" w:hAnsi="Bookman Old Style" w:cs="Times New Roman"/>
          <w:sz w:val="24"/>
          <w:szCs w:val="24"/>
        </w:rPr>
      </w:pPr>
      <w:r w:rsidRPr="00926A04">
        <w:rPr>
          <w:rFonts w:ascii="Bookman Old Style" w:hAnsi="Bookman Old Style" w:cs="Times New Roman"/>
          <w:sz w:val="24"/>
          <w:szCs w:val="24"/>
        </w:rPr>
        <w:t>Always make use of the spell check function and read through your report to ensure it is easily understandable.</w:t>
      </w:r>
      <w:r w:rsidR="001146A2">
        <w:rPr>
          <w:rFonts w:ascii="Bookman Old Style" w:hAnsi="Bookman Old Style" w:cs="Times New Roman"/>
          <w:sz w:val="24"/>
          <w:szCs w:val="24"/>
        </w:rPr>
        <w:t xml:space="preserve"> </w:t>
      </w:r>
    </w:p>
    <w:p w14:paraId="0458EAE5" w14:textId="77777777" w:rsidR="00D5197F" w:rsidRPr="00926A04" w:rsidRDefault="00D5197F" w:rsidP="00FE362F">
      <w:pPr>
        <w:spacing w:before="240" w:after="120" w:line="360" w:lineRule="auto"/>
        <w:jc w:val="both"/>
        <w:rPr>
          <w:rFonts w:ascii="Bookman Old Style" w:hAnsi="Bookman Old Style" w:cs="Times New Roman"/>
          <w:b/>
          <w:sz w:val="24"/>
          <w:szCs w:val="24"/>
        </w:rPr>
      </w:pPr>
      <w:r w:rsidRPr="00926A04">
        <w:rPr>
          <w:rFonts w:ascii="Bookman Old Style" w:hAnsi="Bookman Old Style" w:cs="Times New Roman"/>
          <w:b/>
          <w:sz w:val="24"/>
          <w:szCs w:val="24"/>
        </w:rPr>
        <w:t>Prescribed report format</w:t>
      </w:r>
    </w:p>
    <w:p w14:paraId="62380A7D" w14:textId="77777777" w:rsidR="007F4910" w:rsidRPr="00926A04" w:rsidRDefault="00A0415A" w:rsidP="00FE362F">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The report writing guidelines provided in the previous serve the purpose of assisting you in the preparation of a scientifically sound report. You will be required to adhere to the following prescribed format when submitting your report for assessment</w:t>
      </w:r>
      <w:r w:rsidR="009C77DE" w:rsidRPr="00926A04">
        <w:rPr>
          <w:rFonts w:ascii="Bookman Old Style" w:hAnsi="Bookman Old Style" w:cs="Times New Roman"/>
          <w:sz w:val="24"/>
          <w:szCs w:val="24"/>
        </w:rPr>
        <w:t>:</w:t>
      </w:r>
    </w:p>
    <w:p w14:paraId="1AF73933" w14:textId="77777777" w:rsidR="009C77DE" w:rsidRPr="00926A04" w:rsidRDefault="009C77DE" w:rsidP="0097115C">
      <w:pPr>
        <w:pStyle w:val="ListParagraph"/>
        <w:numPr>
          <w:ilvl w:val="0"/>
          <w:numId w:val="9"/>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The overall font of the document should be in an easy to read font (e.g. Calibri, Arial, Times New Roman).</w:t>
      </w:r>
    </w:p>
    <w:p w14:paraId="195A2090" w14:textId="77777777" w:rsidR="009C77DE" w:rsidRPr="00926A04" w:rsidRDefault="009C77DE" w:rsidP="0097115C">
      <w:pPr>
        <w:pStyle w:val="ListParagraph"/>
        <w:numPr>
          <w:ilvl w:val="0"/>
          <w:numId w:val="9"/>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Use a font size of 11 or 12 with 1.5 line spacing throughout the main body of the report</w:t>
      </w:r>
    </w:p>
    <w:p w14:paraId="319FEF48" w14:textId="77777777" w:rsidR="009C77DE" w:rsidRPr="00926A04" w:rsidRDefault="009C77DE" w:rsidP="0097115C">
      <w:pPr>
        <w:pStyle w:val="ListParagraph"/>
        <w:numPr>
          <w:ilvl w:val="0"/>
          <w:numId w:val="9"/>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The entire document should be fully justified (unless otherwise stated)</w:t>
      </w:r>
    </w:p>
    <w:p w14:paraId="5FAB751F" w14:textId="77777777" w:rsidR="009C77DE" w:rsidRPr="00926A04" w:rsidRDefault="009C77DE" w:rsidP="0097115C">
      <w:pPr>
        <w:pStyle w:val="ListParagraph"/>
        <w:numPr>
          <w:ilvl w:val="0"/>
          <w:numId w:val="9"/>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Each page should be numbered on the bottom right.</w:t>
      </w:r>
    </w:p>
    <w:p w14:paraId="4FB9098B" w14:textId="77777777" w:rsidR="009C77DE" w:rsidRPr="00926A04" w:rsidRDefault="009C77DE" w:rsidP="0097115C">
      <w:pPr>
        <w:pStyle w:val="ListParagraph"/>
        <w:numPr>
          <w:ilvl w:val="0"/>
          <w:numId w:val="9"/>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Use 2 cm margins.</w:t>
      </w:r>
    </w:p>
    <w:p w14:paraId="08AFE6D3" w14:textId="77777777" w:rsidR="009C77DE" w:rsidRPr="00926A04" w:rsidRDefault="009C77DE" w:rsidP="0097115C">
      <w:pPr>
        <w:pStyle w:val="ListParagraph"/>
        <w:numPr>
          <w:ilvl w:val="0"/>
          <w:numId w:val="9"/>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The title should be positioned at the top first page of your report.  It should have a font size of 1, be bold and centered.</w:t>
      </w:r>
    </w:p>
    <w:p w14:paraId="5F36F183" w14:textId="77777777" w:rsidR="009C77DE" w:rsidRPr="00926A04" w:rsidRDefault="009C77DE" w:rsidP="0097115C">
      <w:pPr>
        <w:pStyle w:val="ListParagraph"/>
        <w:numPr>
          <w:ilvl w:val="0"/>
          <w:numId w:val="9"/>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Your initials and surname should follow on the line directly below your initials and surname.  This should all have a font size of 12 with 1.5 line spacing and should be centered.</w:t>
      </w:r>
    </w:p>
    <w:p w14:paraId="59DC05A8" w14:textId="77777777" w:rsidR="009C77DE" w:rsidRPr="00926A04" w:rsidRDefault="009C77DE" w:rsidP="0097115C">
      <w:pPr>
        <w:pStyle w:val="ListParagraph"/>
        <w:numPr>
          <w:ilvl w:val="0"/>
          <w:numId w:val="9"/>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lastRenderedPageBreak/>
        <w:t>The main body of the text follows the name and address and should be divided into the sections stipulated in the report writing guidelines.  Each section should be clearly distinguished from other sections by using appropriate section headings.  Section headings should be fully justified, bold and have a font size of 14.  If any sections are further divided into sub sections, these should be distinguished by using appropriate sub headings.  Sub headings should be fully justified, bold and have a font size of 12.</w:t>
      </w:r>
    </w:p>
    <w:p w14:paraId="68D1DA6A" w14:textId="77777777" w:rsidR="00F92B41" w:rsidRPr="00926A04" w:rsidRDefault="00F92B41" w:rsidP="0097115C">
      <w:pPr>
        <w:pStyle w:val="ListParagraph"/>
        <w:numPr>
          <w:ilvl w:val="0"/>
          <w:numId w:val="9"/>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Table and figure captions should have the word “table/figure” in bold and the description of the data follows thereafter in normal font size text (i.e. table 1 effect of storage temperature on ……..)</w:t>
      </w:r>
    </w:p>
    <w:p w14:paraId="55B51349" w14:textId="77777777" w:rsidR="00F92B41" w:rsidRPr="00926A04" w:rsidRDefault="00F92B41" w:rsidP="0097115C">
      <w:pPr>
        <w:pStyle w:val="ListParagraph"/>
        <w:numPr>
          <w:ilvl w:val="0"/>
          <w:numId w:val="9"/>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References should be given in the specified format.</w:t>
      </w:r>
    </w:p>
    <w:p w14:paraId="1EB1BE40" w14:textId="77777777" w:rsidR="00F92B41" w:rsidRPr="00926A04" w:rsidRDefault="00F92B41" w:rsidP="0097115C">
      <w:pPr>
        <w:pStyle w:val="ListParagraph"/>
        <w:numPr>
          <w:ilvl w:val="0"/>
          <w:numId w:val="9"/>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A minimum of five (5) references are required per report; three (3) of which must be journal articles.</w:t>
      </w:r>
    </w:p>
    <w:p w14:paraId="23DC51DA" w14:textId="77777777" w:rsidR="00F92B41" w:rsidRPr="00926A04" w:rsidRDefault="00F92B41" w:rsidP="0097115C">
      <w:pPr>
        <w:pStyle w:val="ListParagraph"/>
        <w:numPr>
          <w:ilvl w:val="0"/>
          <w:numId w:val="9"/>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A completed assessment form (available on Web Studies) should be attached as the cover page to the report.</w:t>
      </w:r>
    </w:p>
    <w:p w14:paraId="563CDF4D" w14:textId="77777777" w:rsidR="00F92B41" w:rsidRPr="00926A04" w:rsidRDefault="00F92B41" w:rsidP="0097115C">
      <w:pPr>
        <w:pStyle w:val="ListParagraph"/>
        <w:numPr>
          <w:ilvl w:val="0"/>
          <w:numId w:val="9"/>
        </w:numPr>
        <w:spacing w:before="120" w:after="240" w:line="360" w:lineRule="auto"/>
        <w:ind w:left="540" w:hanging="540"/>
        <w:jc w:val="both"/>
        <w:rPr>
          <w:rFonts w:ascii="Bookman Old Style" w:hAnsi="Bookman Old Style" w:cs="Times New Roman"/>
          <w:sz w:val="24"/>
          <w:szCs w:val="24"/>
        </w:rPr>
      </w:pPr>
      <w:r w:rsidRPr="00926A04">
        <w:rPr>
          <w:rFonts w:ascii="Bookman Old Style" w:hAnsi="Bookman Old Style" w:cs="Times New Roman"/>
          <w:sz w:val="24"/>
          <w:szCs w:val="24"/>
        </w:rPr>
        <w:t xml:space="preserve">Reports must be submitted through Turnitin before submission.  Reports with </w:t>
      </w:r>
      <w:r w:rsidR="00ED5B7E" w:rsidRPr="00926A04">
        <w:rPr>
          <w:rFonts w:ascii="Bookman Old Style" w:hAnsi="Bookman Old Style" w:cs="Times New Roman"/>
          <w:sz w:val="24"/>
          <w:szCs w:val="24"/>
        </w:rPr>
        <w:t>originality</w:t>
      </w:r>
      <w:r w:rsidRPr="00926A04">
        <w:rPr>
          <w:rFonts w:ascii="Bookman Old Style" w:hAnsi="Bookman Old Style" w:cs="Times New Roman"/>
          <w:sz w:val="24"/>
          <w:szCs w:val="24"/>
        </w:rPr>
        <w:t xml:space="preserve"> score of 25% and higher, will not be marked.</w:t>
      </w:r>
    </w:p>
    <w:p w14:paraId="784F7545" w14:textId="77777777" w:rsidR="00ED5B7E" w:rsidRPr="00926A04" w:rsidRDefault="00ED5B7E" w:rsidP="00DF0B38">
      <w:pPr>
        <w:spacing w:before="120" w:after="240" w:line="276" w:lineRule="auto"/>
        <w:contextualSpacing/>
        <w:jc w:val="both"/>
        <w:rPr>
          <w:rFonts w:ascii="Bookman Old Style" w:hAnsi="Bookman Old Style" w:cs="Times New Roman"/>
          <w:sz w:val="24"/>
          <w:szCs w:val="24"/>
        </w:rPr>
      </w:pPr>
    </w:p>
    <w:p w14:paraId="1B52D247" w14:textId="77777777" w:rsidR="00ED5B7E" w:rsidRPr="00926A04" w:rsidRDefault="00ED5B7E" w:rsidP="00DF0B38">
      <w:pPr>
        <w:spacing w:before="120" w:after="240" w:line="276" w:lineRule="auto"/>
        <w:contextualSpacing/>
        <w:jc w:val="both"/>
        <w:rPr>
          <w:rFonts w:ascii="Bookman Old Style" w:hAnsi="Bookman Old Style" w:cs="Times New Roman"/>
          <w:sz w:val="24"/>
          <w:szCs w:val="24"/>
        </w:rPr>
      </w:pPr>
    </w:p>
    <w:p w14:paraId="5359AB29" w14:textId="77777777" w:rsidR="00ED5B7E" w:rsidRPr="00926A04" w:rsidRDefault="00ED5B7E" w:rsidP="00DF0B38">
      <w:pPr>
        <w:spacing w:before="120" w:after="240" w:line="276" w:lineRule="auto"/>
        <w:contextualSpacing/>
        <w:jc w:val="both"/>
        <w:rPr>
          <w:rFonts w:ascii="Bookman Old Style" w:hAnsi="Bookman Old Style" w:cs="Times New Roman"/>
          <w:sz w:val="24"/>
          <w:szCs w:val="24"/>
        </w:rPr>
      </w:pPr>
    </w:p>
    <w:p w14:paraId="320814AB" w14:textId="77777777" w:rsidR="00ED5B7E" w:rsidRPr="00926A04" w:rsidRDefault="00ED5B7E" w:rsidP="00DF0B38">
      <w:pPr>
        <w:spacing w:before="120" w:after="240" w:line="276" w:lineRule="auto"/>
        <w:contextualSpacing/>
        <w:jc w:val="both"/>
        <w:rPr>
          <w:rFonts w:ascii="Bookman Old Style" w:hAnsi="Bookman Old Style" w:cs="Times New Roman"/>
          <w:sz w:val="24"/>
          <w:szCs w:val="24"/>
        </w:rPr>
      </w:pPr>
    </w:p>
    <w:p w14:paraId="7B0DB69D" w14:textId="77777777" w:rsidR="00ED5B7E" w:rsidRPr="00926A04" w:rsidRDefault="00ED5B7E" w:rsidP="00DF0B38">
      <w:pPr>
        <w:spacing w:before="120" w:after="240" w:line="276" w:lineRule="auto"/>
        <w:contextualSpacing/>
        <w:jc w:val="both"/>
        <w:rPr>
          <w:rFonts w:ascii="Bookman Old Style" w:hAnsi="Bookman Old Style" w:cs="Times New Roman"/>
          <w:sz w:val="24"/>
          <w:szCs w:val="24"/>
        </w:rPr>
      </w:pPr>
    </w:p>
    <w:p w14:paraId="5823A4B6" w14:textId="77777777" w:rsidR="00ED5B7E" w:rsidRPr="00926A04" w:rsidRDefault="00ED5B7E" w:rsidP="00DF0B38">
      <w:pPr>
        <w:spacing w:before="120" w:after="240" w:line="276" w:lineRule="auto"/>
        <w:contextualSpacing/>
        <w:jc w:val="both"/>
        <w:rPr>
          <w:rFonts w:ascii="Bookman Old Style" w:hAnsi="Bookman Old Style" w:cs="Times New Roman"/>
          <w:sz w:val="24"/>
          <w:szCs w:val="24"/>
        </w:rPr>
      </w:pPr>
    </w:p>
    <w:p w14:paraId="6A72C7BC" w14:textId="77777777" w:rsidR="00ED5B7E" w:rsidRPr="00926A04" w:rsidRDefault="00ED5B7E" w:rsidP="00DF0B38">
      <w:pPr>
        <w:spacing w:before="120" w:after="240" w:line="276" w:lineRule="auto"/>
        <w:contextualSpacing/>
        <w:jc w:val="both"/>
        <w:rPr>
          <w:rFonts w:ascii="Bookman Old Style" w:hAnsi="Bookman Old Style" w:cs="Times New Roman"/>
          <w:sz w:val="24"/>
          <w:szCs w:val="24"/>
        </w:rPr>
      </w:pPr>
    </w:p>
    <w:p w14:paraId="50656D88" w14:textId="77777777" w:rsidR="00ED5B7E" w:rsidRPr="00926A04" w:rsidRDefault="00ED5B7E" w:rsidP="00DF0B38">
      <w:pPr>
        <w:spacing w:before="120" w:after="240" w:line="276" w:lineRule="auto"/>
        <w:contextualSpacing/>
        <w:jc w:val="both"/>
        <w:rPr>
          <w:rFonts w:ascii="Bookman Old Style" w:hAnsi="Bookman Old Style" w:cs="Times New Roman"/>
          <w:sz w:val="24"/>
          <w:szCs w:val="24"/>
        </w:rPr>
      </w:pPr>
    </w:p>
    <w:p w14:paraId="5E27EC5F" w14:textId="77777777" w:rsidR="00ED5B7E" w:rsidRPr="00926A04" w:rsidRDefault="00ED5B7E" w:rsidP="00DF0B38">
      <w:pPr>
        <w:spacing w:before="120" w:after="240" w:line="276" w:lineRule="auto"/>
        <w:contextualSpacing/>
        <w:jc w:val="both"/>
        <w:rPr>
          <w:rFonts w:ascii="Bookman Old Style" w:hAnsi="Bookman Old Style" w:cs="Times New Roman"/>
          <w:sz w:val="24"/>
          <w:szCs w:val="24"/>
        </w:rPr>
      </w:pPr>
    </w:p>
    <w:p w14:paraId="3CA3DCEB" w14:textId="77777777" w:rsidR="00ED5B7E" w:rsidRPr="00926A04" w:rsidRDefault="00ED5B7E" w:rsidP="00DF0B38">
      <w:pPr>
        <w:spacing w:before="120" w:after="240" w:line="276" w:lineRule="auto"/>
        <w:contextualSpacing/>
        <w:jc w:val="both"/>
        <w:rPr>
          <w:rFonts w:ascii="Bookman Old Style" w:hAnsi="Bookman Old Style" w:cs="Times New Roman"/>
          <w:sz w:val="24"/>
          <w:szCs w:val="24"/>
        </w:rPr>
      </w:pPr>
    </w:p>
    <w:p w14:paraId="755EE621" w14:textId="77777777" w:rsidR="00ED5B7E" w:rsidRPr="00926A04" w:rsidRDefault="00ED5B7E" w:rsidP="00DF0B38">
      <w:pPr>
        <w:spacing w:before="120" w:after="240" w:line="276" w:lineRule="auto"/>
        <w:contextualSpacing/>
        <w:jc w:val="both"/>
        <w:rPr>
          <w:rFonts w:ascii="Bookman Old Style" w:hAnsi="Bookman Old Style" w:cs="Times New Roman"/>
          <w:sz w:val="24"/>
          <w:szCs w:val="24"/>
        </w:rPr>
      </w:pPr>
    </w:p>
    <w:p w14:paraId="54AF7A1F" w14:textId="77777777" w:rsidR="00ED5B7E" w:rsidRPr="00926A04" w:rsidRDefault="00ED5B7E" w:rsidP="00DF0B38">
      <w:pPr>
        <w:spacing w:before="120" w:after="240" w:line="276" w:lineRule="auto"/>
        <w:contextualSpacing/>
        <w:jc w:val="both"/>
        <w:rPr>
          <w:rFonts w:ascii="Bookman Old Style" w:hAnsi="Bookman Old Style" w:cs="Times New Roman"/>
          <w:sz w:val="24"/>
          <w:szCs w:val="24"/>
        </w:rPr>
      </w:pPr>
    </w:p>
    <w:p w14:paraId="6AECD418" w14:textId="77777777" w:rsidR="00ED5B7E" w:rsidRPr="00926A04" w:rsidRDefault="00ED5B7E" w:rsidP="00DF0B38">
      <w:pPr>
        <w:spacing w:before="120" w:after="240" w:line="276" w:lineRule="auto"/>
        <w:contextualSpacing/>
        <w:jc w:val="both"/>
        <w:rPr>
          <w:rFonts w:ascii="Bookman Old Style" w:hAnsi="Bookman Old Style" w:cs="Times New Roman"/>
          <w:sz w:val="24"/>
          <w:szCs w:val="24"/>
        </w:rPr>
      </w:pPr>
    </w:p>
    <w:p w14:paraId="1A919EF2" w14:textId="77777777" w:rsidR="00ED5B7E" w:rsidRDefault="00ED5B7E" w:rsidP="00DF0B38">
      <w:pPr>
        <w:spacing w:before="120" w:after="240" w:line="276" w:lineRule="auto"/>
        <w:contextualSpacing/>
        <w:jc w:val="both"/>
        <w:rPr>
          <w:rFonts w:ascii="Bookman Old Style" w:hAnsi="Bookman Old Style" w:cs="Times New Roman"/>
          <w:sz w:val="24"/>
          <w:szCs w:val="24"/>
        </w:rPr>
      </w:pPr>
    </w:p>
    <w:p w14:paraId="5F8B7810" w14:textId="77777777" w:rsidR="006F55E4" w:rsidRDefault="006F55E4" w:rsidP="00DF0B38">
      <w:pPr>
        <w:spacing w:before="120" w:after="240" w:line="276" w:lineRule="auto"/>
        <w:contextualSpacing/>
        <w:jc w:val="both"/>
        <w:rPr>
          <w:rFonts w:ascii="Bookman Old Style" w:hAnsi="Bookman Old Style" w:cs="Times New Roman"/>
          <w:sz w:val="24"/>
          <w:szCs w:val="24"/>
        </w:rPr>
      </w:pPr>
    </w:p>
    <w:p w14:paraId="0489E8F7" w14:textId="77777777" w:rsidR="006F55E4" w:rsidRDefault="006F55E4" w:rsidP="00DF0B38">
      <w:pPr>
        <w:spacing w:before="120" w:after="240" w:line="276" w:lineRule="auto"/>
        <w:contextualSpacing/>
        <w:jc w:val="both"/>
        <w:rPr>
          <w:rFonts w:ascii="Bookman Old Style" w:hAnsi="Bookman Old Style" w:cs="Times New Roman"/>
          <w:sz w:val="24"/>
          <w:szCs w:val="24"/>
        </w:rPr>
      </w:pPr>
    </w:p>
    <w:p w14:paraId="39BAF577" w14:textId="77777777" w:rsidR="006F55E4" w:rsidRPr="00926A04" w:rsidRDefault="006F55E4" w:rsidP="00DF0B38">
      <w:pPr>
        <w:spacing w:before="120" w:after="240" w:line="276" w:lineRule="auto"/>
        <w:contextualSpacing/>
        <w:jc w:val="both"/>
        <w:rPr>
          <w:rFonts w:ascii="Bookman Old Style" w:hAnsi="Bookman Old Style" w:cs="Times New Roman"/>
          <w:sz w:val="24"/>
          <w:szCs w:val="24"/>
        </w:rPr>
      </w:pPr>
    </w:p>
    <w:p w14:paraId="5467B6BD" w14:textId="77777777" w:rsidR="00ED5B7E" w:rsidRPr="00926A04" w:rsidRDefault="00ED5B7E" w:rsidP="00DF0B38">
      <w:pPr>
        <w:spacing w:before="120" w:after="240" w:line="276" w:lineRule="auto"/>
        <w:contextualSpacing/>
        <w:jc w:val="both"/>
        <w:rPr>
          <w:rFonts w:ascii="Bookman Old Style" w:hAnsi="Bookman Old Style" w:cs="Times New Roman"/>
          <w:sz w:val="24"/>
          <w:szCs w:val="24"/>
        </w:rPr>
      </w:pPr>
    </w:p>
    <w:tbl>
      <w:tblPr>
        <w:tblStyle w:val="TableGrid"/>
        <w:tblW w:w="0" w:type="auto"/>
        <w:tblLook w:val="04A0" w:firstRow="1" w:lastRow="0" w:firstColumn="1" w:lastColumn="0" w:noHBand="0" w:noVBand="1"/>
      </w:tblPr>
      <w:tblGrid>
        <w:gridCol w:w="9245"/>
      </w:tblGrid>
      <w:tr w:rsidR="00ED5B7E" w:rsidRPr="00926A04" w14:paraId="3623E547" w14:textId="77777777" w:rsidTr="00ED5B7E">
        <w:tc>
          <w:tcPr>
            <w:tcW w:w="9245" w:type="dxa"/>
            <w:shd w:val="clear" w:color="auto" w:fill="D9D9D9" w:themeFill="background1" w:themeFillShade="D9"/>
          </w:tcPr>
          <w:p w14:paraId="29DA48B4" w14:textId="77777777" w:rsidR="00ED5B7E" w:rsidRPr="00041ED9" w:rsidRDefault="00ED5B7E" w:rsidP="006F55E4">
            <w:pPr>
              <w:pStyle w:val="Heading1"/>
              <w:spacing w:before="120" w:after="120"/>
            </w:pPr>
            <w:bookmarkStart w:id="22" w:name="_Toc95914244"/>
            <w:r w:rsidRPr="00041ED9">
              <w:lastRenderedPageBreak/>
              <w:t>FORMAT OF REFERENCES IN REFERENCES LIST</w:t>
            </w:r>
            <w:bookmarkEnd w:id="22"/>
          </w:p>
        </w:tc>
      </w:tr>
    </w:tbl>
    <w:p w14:paraId="1A1F9E00" w14:textId="77777777" w:rsidR="00ED5B7E" w:rsidRPr="00926A04" w:rsidRDefault="00ED5B7E" w:rsidP="00DF0B38">
      <w:pPr>
        <w:spacing w:before="120" w:after="240" w:line="276" w:lineRule="auto"/>
        <w:contextualSpacing/>
        <w:jc w:val="both"/>
        <w:rPr>
          <w:rFonts w:ascii="Bookman Old Style" w:hAnsi="Bookman Old Style" w:cs="Times New Roman"/>
          <w:sz w:val="24"/>
          <w:szCs w:val="24"/>
        </w:rPr>
      </w:pPr>
    </w:p>
    <w:p w14:paraId="49FD2B3C" w14:textId="77777777" w:rsidR="00856FBB" w:rsidRPr="00926A04" w:rsidRDefault="00ED5B7E" w:rsidP="00ED5B7E">
      <w:pPr>
        <w:spacing w:before="240" w:after="120" w:line="360" w:lineRule="auto"/>
        <w:jc w:val="both"/>
        <w:rPr>
          <w:rFonts w:ascii="Bookman Old Style" w:hAnsi="Bookman Old Style" w:cs="Times New Roman"/>
          <w:b/>
          <w:sz w:val="24"/>
          <w:szCs w:val="24"/>
        </w:rPr>
      </w:pPr>
      <w:r w:rsidRPr="00926A04">
        <w:rPr>
          <w:rFonts w:ascii="Bookman Old Style" w:hAnsi="Bookman Old Style" w:cs="Times New Roman"/>
          <w:b/>
          <w:sz w:val="24"/>
          <w:szCs w:val="24"/>
        </w:rPr>
        <w:t xml:space="preserve">1. </w:t>
      </w:r>
      <w:r w:rsidR="00856FBB" w:rsidRPr="00926A04">
        <w:rPr>
          <w:rFonts w:ascii="Bookman Old Style" w:hAnsi="Bookman Old Style" w:cs="Times New Roman"/>
          <w:b/>
          <w:sz w:val="24"/>
          <w:szCs w:val="24"/>
        </w:rPr>
        <w:t>National laws and Culture collections</w:t>
      </w:r>
    </w:p>
    <w:p w14:paraId="10707058" w14:textId="77777777" w:rsidR="00856FBB" w:rsidRPr="00926A04" w:rsidRDefault="00856FBB" w:rsidP="00ED5B7E">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Example in text = (Anon, 1997)</w:t>
      </w:r>
    </w:p>
    <w:p w14:paraId="4492A7C0" w14:textId="77777777" w:rsidR="00471B7A" w:rsidRPr="00926A04" w:rsidRDefault="00856FBB" w:rsidP="00ED5B7E">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Anonymous (1985). American Type Culture Collection Catalogue of Bacteria, Phages and rDNA Vectors, 16</w:t>
      </w:r>
      <w:r w:rsidRPr="00926A04">
        <w:rPr>
          <w:rFonts w:ascii="Bookman Old Style" w:hAnsi="Bookman Old Style" w:cs="Times New Roman"/>
          <w:sz w:val="24"/>
          <w:szCs w:val="24"/>
          <w:vertAlign w:val="superscript"/>
        </w:rPr>
        <w:t>th</w:t>
      </w:r>
      <w:r w:rsidRPr="00926A04">
        <w:rPr>
          <w:rFonts w:ascii="Bookman Old Style" w:hAnsi="Bookman Old Style" w:cs="Times New Roman"/>
          <w:sz w:val="24"/>
          <w:szCs w:val="24"/>
        </w:rPr>
        <w:t xml:space="preserve"> ed. (edited by Gherna, R., Nierman, W. &amp;Pienta, P,). Pp. 129-130. American Type Culture Collection, Maryland.</w:t>
      </w:r>
    </w:p>
    <w:p w14:paraId="493A4B0A" w14:textId="77777777" w:rsidR="00471B7A" w:rsidRPr="00926A04" w:rsidRDefault="00856FBB" w:rsidP="00ED5B7E">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 xml:space="preserve">Anonymous (1986a). The lactococci. In: </w:t>
      </w:r>
      <w:r w:rsidRPr="00926A04">
        <w:rPr>
          <w:rFonts w:ascii="Bookman Old Style" w:hAnsi="Bookman Old Style" w:cs="Times New Roman"/>
          <w:i/>
          <w:sz w:val="24"/>
          <w:szCs w:val="24"/>
        </w:rPr>
        <w:t xml:space="preserve">National Collection of food Bacteria Catalogue of Strains, </w:t>
      </w:r>
      <w:r w:rsidRPr="00926A04">
        <w:rPr>
          <w:rFonts w:ascii="Bookman Old Style" w:hAnsi="Bookman Old Style" w:cs="Times New Roman"/>
          <w:sz w:val="24"/>
          <w:szCs w:val="24"/>
        </w:rPr>
        <w:t>3</w:t>
      </w:r>
      <w:r w:rsidRPr="00926A04">
        <w:rPr>
          <w:rFonts w:ascii="Bookman Old Style" w:hAnsi="Bookman Old Style" w:cs="Times New Roman"/>
          <w:sz w:val="24"/>
          <w:szCs w:val="24"/>
          <w:vertAlign w:val="superscript"/>
        </w:rPr>
        <w:t>rd</w:t>
      </w:r>
      <w:r w:rsidRPr="00926A04">
        <w:rPr>
          <w:rFonts w:ascii="Bookman Old Style" w:hAnsi="Bookman Old Style" w:cs="Times New Roman"/>
          <w:sz w:val="24"/>
          <w:szCs w:val="24"/>
        </w:rPr>
        <w:t xml:space="preserve"> ed. Pp. 164-166. AFRC Institute of Food Research Reading.</w:t>
      </w:r>
    </w:p>
    <w:p w14:paraId="5C5D93C0" w14:textId="77777777" w:rsidR="00471B7A" w:rsidRPr="00926A04" w:rsidRDefault="00A53D7A" w:rsidP="00F61C38">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Anonymous (1997). Food stuffs, Cosmetics and Disinfectant Act and Regulations. Act no. 54 of 1972 G.N.R</w:t>
      </w:r>
      <w:r w:rsidR="00471B7A" w:rsidRPr="00926A04">
        <w:rPr>
          <w:rFonts w:ascii="Bookman Old Style" w:hAnsi="Bookman Old Style" w:cs="Times New Roman"/>
          <w:sz w:val="24"/>
          <w:szCs w:val="24"/>
        </w:rPr>
        <w:t>. 1555/1997. Johannesburg, South Africa: Lex Partia Publishers.</w:t>
      </w:r>
    </w:p>
    <w:p w14:paraId="0CFA13C8" w14:textId="77777777" w:rsidR="00471B7A" w:rsidRPr="00926A04" w:rsidRDefault="00F61C38" w:rsidP="00F61C38">
      <w:pPr>
        <w:spacing w:before="240" w:after="120" w:line="360" w:lineRule="auto"/>
        <w:jc w:val="both"/>
        <w:rPr>
          <w:rFonts w:ascii="Bookman Old Style" w:hAnsi="Bookman Old Style" w:cs="Times New Roman"/>
          <w:b/>
          <w:sz w:val="24"/>
          <w:szCs w:val="24"/>
        </w:rPr>
      </w:pPr>
      <w:r w:rsidRPr="00926A04">
        <w:rPr>
          <w:rFonts w:ascii="Bookman Old Style" w:hAnsi="Bookman Old Style" w:cs="Times New Roman"/>
          <w:b/>
          <w:sz w:val="24"/>
          <w:szCs w:val="24"/>
        </w:rPr>
        <w:t xml:space="preserve">2. </w:t>
      </w:r>
      <w:r w:rsidR="00471B7A" w:rsidRPr="00926A04">
        <w:rPr>
          <w:rFonts w:ascii="Bookman Old Style" w:hAnsi="Bookman Old Style" w:cs="Times New Roman"/>
          <w:b/>
          <w:sz w:val="24"/>
          <w:szCs w:val="24"/>
        </w:rPr>
        <w:t>Books, Chapters in books</w:t>
      </w:r>
    </w:p>
    <w:p w14:paraId="70D589C3" w14:textId="77777777" w:rsidR="00471B7A" w:rsidRPr="00926A04" w:rsidRDefault="00471B7A" w:rsidP="00F61C38">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Example in text = (Belitz&amp;Grosch, 1999)</w:t>
      </w:r>
    </w:p>
    <w:p w14:paraId="4B130130" w14:textId="77777777" w:rsidR="00856FBB" w:rsidRPr="00926A04" w:rsidRDefault="008B4189" w:rsidP="00ED5B7E">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 xml:space="preserve">Beerens, H,.Neut, C. &amp;Romond, C. (1986). Important properties in the differentiation of Gram-positive non-sporing rods in the general </w:t>
      </w:r>
      <w:r w:rsidRPr="00926A04">
        <w:rPr>
          <w:rFonts w:ascii="Bookman Old Style" w:hAnsi="Bookman Old Style" w:cs="Times New Roman"/>
          <w:i/>
          <w:sz w:val="24"/>
          <w:szCs w:val="24"/>
        </w:rPr>
        <w:t>Propionibacterium, Eubacteriaum, Actinomyces and Bifdobacterium.</w:t>
      </w:r>
      <w:r w:rsidRPr="00926A04">
        <w:rPr>
          <w:rFonts w:ascii="Bookman Old Style" w:hAnsi="Bookman Old Style" w:cs="Times New Roman"/>
          <w:sz w:val="24"/>
          <w:szCs w:val="24"/>
        </w:rPr>
        <w:t xml:space="preserve"> In: </w:t>
      </w:r>
      <w:r w:rsidRPr="00926A04">
        <w:rPr>
          <w:rFonts w:ascii="Bookman Old Style" w:hAnsi="Bookman Old Style" w:cs="Times New Roman"/>
          <w:i/>
          <w:sz w:val="24"/>
          <w:szCs w:val="24"/>
        </w:rPr>
        <w:t>Anaerobic Bacteria in Habitats other than Man</w:t>
      </w:r>
      <w:r w:rsidRPr="00926A04">
        <w:rPr>
          <w:rFonts w:ascii="Bookman Old Style" w:hAnsi="Bookman Old Style" w:cs="Times New Roman"/>
          <w:sz w:val="24"/>
          <w:szCs w:val="24"/>
        </w:rPr>
        <w:t xml:space="preserve"> (edited by E.M. Barnes &amp; G.C. Mead). Pp 42-65. London: Blackwell Scientific Publications</w:t>
      </w:r>
    </w:p>
    <w:p w14:paraId="33217850" w14:textId="77777777" w:rsidR="00856FBB" w:rsidRPr="00926A04" w:rsidRDefault="00AB58A4" w:rsidP="00431B70">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Belits, H.D. &amp;Grosch, E. (1999). Food Chemistry. Pp. 769-773. New York: Springer-Verlag Berlin Heidelberg.</w:t>
      </w:r>
    </w:p>
    <w:p w14:paraId="261161CA" w14:textId="77777777" w:rsidR="00AB58A4" w:rsidRPr="00926A04" w:rsidRDefault="00AB58A4" w:rsidP="00431B70">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Bitton, G. (1994). Wastewater Microbiology. Pp. 139-247, 371-381. New York: John Wiley &amp; Sons, Inc.</w:t>
      </w:r>
    </w:p>
    <w:p w14:paraId="03E15C3A" w14:textId="77777777" w:rsidR="00AB58A4" w:rsidRPr="00926A04" w:rsidRDefault="00AB58A4" w:rsidP="00431B70">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Bushel, M.E. (1993). Application of the principles of food microbiology to biotechnology.  In: Principles of Biotechnolog</w:t>
      </w:r>
      <w:r w:rsidR="00F61C38" w:rsidRPr="00926A04">
        <w:rPr>
          <w:rFonts w:ascii="Bookman Old Style" w:hAnsi="Bookman Old Style" w:cs="Times New Roman"/>
          <w:sz w:val="24"/>
          <w:szCs w:val="24"/>
        </w:rPr>
        <w:t>y</w:t>
      </w:r>
      <w:r w:rsidRPr="00926A04">
        <w:rPr>
          <w:rFonts w:ascii="Bookman Old Style" w:hAnsi="Bookman Old Style" w:cs="Times New Roman"/>
          <w:sz w:val="24"/>
          <w:szCs w:val="24"/>
        </w:rPr>
        <w:t xml:space="preserve"> (edited by A. Wiseman). P. 24. New York: Surrey University Press.</w:t>
      </w:r>
    </w:p>
    <w:p w14:paraId="779BC860" w14:textId="77777777" w:rsidR="00AB58A4" w:rsidRPr="00926A04" w:rsidRDefault="00AB58A4" w:rsidP="00431B70">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Moore, W.E.C. &amp;Holdeman, L.V. (1974). Genus 1. Propionibacterium Orla-Jensen 1909. In: Bergey’s Manual of Determinative Bacteriology, 8</w:t>
      </w:r>
      <w:r w:rsidRPr="00926A04">
        <w:rPr>
          <w:rFonts w:ascii="Bookman Old Style" w:hAnsi="Bookman Old Style" w:cs="Times New Roman"/>
          <w:sz w:val="24"/>
          <w:szCs w:val="24"/>
          <w:vertAlign w:val="superscript"/>
        </w:rPr>
        <w:t>th</w:t>
      </w:r>
      <w:r w:rsidRPr="00926A04">
        <w:rPr>
          <w:rFonts w:ascii="Bookman Old Style" w:hAnsi="Bookman Old Style" w:cs="Times New Roman"/>
          <w:sz w:val="24"/>
          <w:szCs w:val="24"/>
        </w:rPr>
        <w:t xml:space="preserve"> ed. </w:t>
      </w:r>
      <w:r w:rsidRPr="00926A04">
        <w:rPr>
          <w:rFonts w:ascii="Bookman Old Style" w:hAnsi="Bookman Old Style" w:cs="Times New Roman"/>
          <w:sz w:val="24"/>
          <w:szCs w:val="24"/>
        </w:rPr>
        <w:lastRenderedPageBreak/>
        <w:t>(edited by R.E. Buchnan&amp;N.E. Gibbson). Pp. 933-641. Baltimore: Williams &amp;Wikins.</w:t>
      </w:r>
    </w:p>
    <w:p w14:paraId="2E630AA1" w14:textId="77777777" w:rsidR="00401E1E" w:rsidRPr="00926A04" w:rsidRDefault="00AB58A4" w:rsidP="00ED5B7E">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Salunkhe, D.K., Bolin, H.R &amp; Reddy (1991). Storage, processing and nutritional quality of fruits and vegetables. In: Processed Fruits and Vegetables, Volume II, 2</w:t>
      </w:r>
      <w:r w:rsidRPr="00926A04">
        <w:rPr>
          <w:rFonts w:ascii="Bookman Old Style" w:hAnsi="Bookman Old Style" w:cs="Times New Roman"/>
          <w:sz w:val="24"/>
          <w:szCs w:val="24"/>
          <w:vertAlign w:val="superscript"/>
        </w:rPr>
        <w:t>nd</w:t>
      </w:r>
      <w:r w:rsidRPr="00926A04">
        <w:rPr>
          <w:rFonts w:ascii="Bookman Old Style" w:hAnsi="Bookman Old Style" w:cs="Times New Roman"/>
          <w:sz w:val="24"/>
          <w:szCs w:val="24"/>
        </w:rPr>
        <w:t xml:space="preserve"> ed. Pp. 195-01.  Boston: CRC Press.</w:t>
      </w:r>
    </w:p>
    <w:p w14:paraId="289B90CA" w14:textId="77777777" w:rsidR="00401E1E" w:rsidRPr="00926A04" w:rsidRDefault="00401E1E" w:rsidP="00431B70">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Von Elbe, J.H. &amp;Schwarts, S.J. (1996) Colourants. In: Food Chemistry (edited by O. R. Fennema). Pp. 684-693. New York, US: Marcel Dekker, Inc.</w:t>
      </w:r>
    </w:p>
    <w:p w14:paraId="730E681A" w14:textId="77777777" w:rsidR="00401E1E" w:rsidRPr="00926A04" w:rsidRDefault="00F61C38" w:rsidP="00F61C38">
      <w:pPr>
        <w:spacing w:before="240" w:after="120" w:line="360" w:lineRule="auto"/>
        <w:jc w:val="both"/>
        <w:rPr>
          <w:rFonts w:ascii="Bookman Old Style" w:hAnsi="Bookman Old Style" w:cs="Times New Roman"/>
          <w:b/>
          <w:sz w:val="24"/>
          <w:szCs w:val="24"/>
        </w:rPr>
      </w:pPr>
      <w:r w:rsidRPr="00926A04">
        <w:rPr>
          <w:rFonts w:ascii="Bookman Old Style" w:hAnsi="Bookman Old Style" w:cs="Times New Roman"/>
          <w:b/>
          <w:sz w:val="24"/>
          <w:szCs w:val="24"/>
        </w:rPr>
        <w:t xml:space="preserve">3. </w:t>
      </w:r>
      <w:r w:rsidR="00401E1E" w:rsidRPr="00926A04">
        <w:rPr>
          <w:rFonts w:ascii="Bookman Old Style" w:hAnsi="Bookman Old Style" w:cs="Times New Roman"/>
          <w:b/>
          <w:sz w:val="24"/>
          <w:szCs w:val="24"/>
        </w:rPr>
        <w:t xml:space="preserve">Theses </w:t>
      </w:r>
    </w:p>
    <w:p w14:paraId="0ABC9BAB" w14:textId="77777777" w:rsidR="00401E1E" w:rsidRPr="00926A04" w:rsidRDefault="00401E1E" w:rsidP="00F61C38">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Example in text = (Hansmann, 1997)</w:t>
      </w:r>
    </w:p>
    <w:p w14:paraId="00ACAA18" w14:textId="77777777" w:rsidR="00401E1E" w:rsidRPr="00926A04" w:rsidRDefault="00401E1E" w:rsidP="00F61C38">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Britz, T.J. (1978). A reappraisal of the taxonomy of the genus Propionibacterium Orla-Jensen 1909.  DSc (Agric) Thesis, University of Pretoria, South Africa.’</w:t>
      </w:r>
    </w:p>
    <w:p w14:paraId="7B060C51" w14:textId="77777777" w:rsidR="001B0668" w:rsidRPr="00926A04" w:rsidRDefault="00401E1E" w:rsidP="00F61C38">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 xml:space="preserve">Hansmann, C.F. (1997). </w:t>
      </w:r>
      <w:r w:rsidR="001B0668" w:rsidRPr="00926A04">
        <w:rPr>
          <w:rFonts w:ascii="Bookman Old Style" w:hAnsi="Bookman Old Style" w:cs="Times New Roman"/>
          <w:sz w:val="24"/>
          <w:szCs w:val="24"/>
        </w:rPr>
        <w:t>Dehydration</w:t>
      </w:r>
      <w:r w:rsidRPr="00926A04">
        <w:rPr>
          <w:rFonts w:ascii="Bookman Old Style" w:hAnsi="Bookman Old Style" w:cs="Times New Roman"/>
          <w:sz w:val="24"/>
          <w:szCs w:val="24"/>
        </w:rPr>
        <w:t xml:space="preserve"> of fruit </w:t>
      </w:r>
      <w:r w:rsidR="001B0668" w:rsidRPr="00926A04">
        <w:rPr>
          <w:rFonts w:ascii="Bookman Old Style" w:hAnsi="Bookman Old Style" w:cs="Times New Roman"/>
          <w:sz w:val="24"/>
          <w:szCs w:val="24"/>
        </w:rPr>
        <w:t>without</w:t>
      </w:r>
      <w:r w:rsidR="00F61C38" w:rsidRPr="00926A04">
        <w:rPr>
          <w:rFonts w:ascii="Bookman Old Style" w:hAnsi="Bookman Old Style" w:cs="Times New Roman"/>
          <w:sz w:val="24"/>
          <w:szCs w:val="24"/>
        </w:rPr>
        <w:t>Sulphur</w:t>
      </w:r>
      <w:r w:rsidRPr="00926A04">
        <w:rPr>
          <w:rFonts w:ascii="Bookman Old Style" w:hAnsi="Bookman Old Style" w:cs="Times New Roman"/>
          <w:sz w:val="24"/>
          <w:szCs w:val="24"/>
        </w:rPr>
        <w:t xml:space="preserve"> dioxide.  PhD in Food Science Thesis, University of Stellenbosch, South Africa.</w:t>
      </w:r>
    </w:p>
    <w:p w14:paraId="32138912" w14:textId="77777777" w:rsidR="001B0668" w:rsidRPr="00926A04" w:rsidRDefault="001B0668" w:rsidP="00F61C38">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Rattanasomboon, N. (2000). A study of the Growth and thermal resistance of the food spoilage bacterium, brochothrixthermosphacta. PhD Thesis.  The University of Birmingham, England.</w:t>
      </w:r>
    </w:p>
    <w:p w14:paraId="327E507B" w14:textId="77777777" w:rsidR="001B0668" w:rsidRPr="00926A04" w:rsidRDefault="00F61C38" w:rsidP="00431B70">
      <w:pPr>
        <w:spacing w:before="240" w:after="120" w:line="360" w:lineRule="auto"/>
        <w:jc w:val="both"/>
        <w:rPr>
          <w:rFonts w:ascii="Bookman Old Style" w:hAnsi="Bookman Old Style" w:cs="Times New Roman"/>
          <w:b/>
          <w:sz w:val="24"/>
          <w:szCs w:val="24"/>
        </w:rPr>
      </w:pPr>
      <w:r w:rsidRPr="00926A04">
        <w:rPr>
          <w:rFonts w:ascii="Bookman Old Style" w:hAnsi="Bookman Old Style" w:cs="Times New Roman"/>
          <w:b/>
          <w:sz w:val="24"/>
          <w:szCs w:val="24"/>
        </w:rPr>
        <w:t xml:space="preserve">4. </w:t>
      </w:r>
      <w:r w:rsidR="001B0668" w:rsidRPr="00926A04">
        <w:rPr>
          <w:rFonts w:ascii="Bookman Old Style" w:hAnsi="Bookman Old Style" w:cs="Times New Roman"/>
          <w:b/>
          <w:sz w:val="24"/>
          <w:szCs w:val="24"/>
        </w:rPr>
        <w:t>Conference proceedings and Technical reports</w:t>
      </w:r>
    </w:p>
    <w:p w14:paraId="32E24977" w14:textId="77777777" w:rsidR="001B0668" w:rsidRPr="00926A04" w:rsidRDefault="001B0668" w:rsidP="00F61C38">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Example in text = (DAWN, 1985)</w:t>
      </w:r>
    </w:p>
    <w:p w14:paraId="2E291859" w14:textId="77777777" w:rsidR="001B0668" w:rsidRPr="00926A04" w:rsidRDefault="001B0668" w:rsidP="00F61C38">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 xml:space="preserve">AUSTERMAN-Haun, </w:t>
      </w:r>
      <w:r w:rsidR="00F61C38" w:rsidRPr="00926A04">
        <w:rPr>
          <w:rFonts w:ascii="Bookman Old Style" w:hAnsi="Bookman Old Style" w:cs="Times New Roman"/>
          <w:sz w:val="24"/>
          <w:szCs w:val="24"/>
        </w:rPr>
        <w:t xml:space="preserve">U. </w:t>
      </w:r>
      <w:r w:rsidRPr="00926A04">
        <w:rPr>
          <w:rFonts w:ascii="Bookman Old Style" w:hAnsi="Bookman Old Style" w:cs="Times New Roman"/>
          <w:sz w:val="24"/>
          <w:szCs w:val="24"/>
        </w:rPr>
        <w:t xml:space="preserve">Seyfried, C.F. &amp;Resonwinkel, K. H. (1997). UASB-reactor in the fruit </w:t>
      </w:r>
      <w:r w:rsidR="00F61C38" w:rsidRPr="00926A04">
        <w:rPr>
          <w:rFonts w:ascii="Bookman Old Style" w:hAnsi="Bookman Old Style" w:cs="Times New Roman"/>
          <w:sz w:val="24"/>
          <w:szCs w:val="24"/>
        </w:rPr>
        <w:t>juice</w:t>
      </w:r>
      <w:r w:rsidRPr="00926A04">
        <w:rPr>
          <w:rFonts w:ascii="Bookman Old Style" w:hAnsi="Bookman Old Style" w:cs="Times New Roman"/>
          <w:sz w:val="24"/>
          <w:szCs w:val="24"/>
        </w:rPr>
        <w:t xml:space="preserve"> industry. In: Proceedings of the 8</w:t>
      </w:r>
      <w:r w:rsidRPr="00926A04">
        <w:rPr>
          <w:rFonts w:ascii="Bookman Old Style" w:hAnsi="Bookman Old Style" w:cs="Times New Roman"/>
          <w:sz w:val="24"/>
          <w:szCs w:val="24"/>
          <w:vertAlign w:val="superscript"/>
        </w:rPr>
        <w:t>th</w:t>
      </w:r>
      <w:r w:rsidRPr="00926A04">
        <w:rPr>
          <w:rFonts w:ascii="Bookman Old Style" w:hAnsi="Bookman Old Style" w:cs="Times New Roman"/>
          <w:sz w:val="24"/>
          <w:szCs w:val="24"/>
        </w:rPr>
        <w:t xml:space="preserve"> International Conference on Anaerobic Digestion, Sendai, Japan, Vol.1. Pp 413-420.</w:t>
      </w:r>
    </w:p>
    <w:p w14:paraId="7997D80F" w14:textId="77777777" w:rsidR="001B0668" w:rsidRPr="00926A04" w:rsidRDefault="001B0668" w:rsidP="00F61C38">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 xml:space="preserve">Blakey, N.C &amp; Maris P.J (1987). Production of Kefir. In: </w:t>
      </w:r>
      <w:r w:rsidR="00F61C38" w:rsidRPr="00926A04">
        <w:rPr>
          <w:rFonts w:ascii="Bookman Old Style" w:hAnsi="Bookman Old Style" w:cs="Times New Roman"/>
          <w:sz w:val="24"/>
          <w:szCs w:val="24"/>
        </w:rPr>
        <w:t>Proceedings</w:t>
      </w:r>
      <w:r w:rsidRPr="00926A04">
        <w:rPr>
          <w:rFonts w:ascii="Bookman Old Style" w:hAnsi="Bookman Old Style" w:cs="Times New Roman"/>
          <w:sz w:val="24"/>
          <w:szCs w:val="24"/>
        </w:rPr>
        <w:t xml:space="preserve"> of the Symposium on Food Fermentation Process. Pp. 1-15. September 1987. Cargriali, Sardinia.</w:t>
      </w:r>
    </w:p>
    <w:p w14:paraId="5148AD76" w14:textId="77777777" w:rsidR="00E10159" w:rsidRPr="00926A04" w:rsidRDefault="001B0668" w:rsidP="00F61C38">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Crawford, G.</w:t>
      </w:r>
      <w:r w:rsidR="00E10159" w:rsidRPr="00926A04">
        <w:rPr>
          <w:rFonts w:ascii="Bookman Old Style" w:hAnsi="Bookman Old Style" w:cs="Times New Roman"/>
          <w:sz w:val="24"/>
          <w:szCs w:val="24"/>
        </w:rPr>
        <w:t>V. &amp;Teletzka, G.H. (1993). Performance of a hybrid anaerobic process in treatment food waste streams In: Proceedings of the 41</w:t>
      </w:r>
      <w:r w:rsidR="00E10159" w:rsidRPr="00926A04">
        <w:rPr>
          <w:rFonts w:ascii="Bookman Old Style" w:hAnsi="Bookman Old Style" w:cs="Times New Roman"/>
          <w:sz w:val="24"/>
          <w:szCs w:val="24"/>
          <w:vertAlign w:val="superscript"/>
        </w:rPr>
        <w:t>st</w:t>
      </w:r>
      <w:r w:rsidR="00E10159" w:rsidRPr="00926A04">
        <w:rPr>
          <w:rFonts w:ascii="Bookman Old Style" w:hAnsi="Bookman Old Style" w:cs="Times New Roman"/>
          <w:sz w:val="24"/>
          <w:szCs w:val="24"/>
        </w:rPr>
        <w:t xml:space="preserve"> </w:t>
      </w:r>
      <w:r w:rsidR="00E10159" w:rsidRPr="00926A04">
        <w:rPr>
          <w:rFonts w:ascii="Bookman Old Style" w:hAnsi="Bookman Old Style" w:cs="Times New Roman"/>
          <w:sz w:val="24"/>
          <w:szCs w:val="24"/>
        </w:rPr>
        <w:lastRenderedPageBreak/>
        <w:t>industrial Waste Conference, Pp. 196-203. Purdue University, West Lafayette, Canada.</w:t>
      </w:r>
    </w:p>
    <w:p w14:paraId="6C336500" w14:textId="77777777" w:rsidR="00E10159" w:rsidRPr="00926A04" w:rsidRDefault="00E10159" w:rsidP="00F61C38">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DAWS (Department of Agriculture and Water Supply) (19850. Guidelines for the disposal of effluent on land in South Africa.  Information Bulletin No. B1/1. Government Printer, Pretoria.</w:t>
      </w:r>
    </w:p>
    <w:p w14:paraId="0AB6A8BD" w14:textId="77777777" w:rsidR="00E10159" w:rsidRPr="00926A04" w:rsidRDefault="00E10159" w:rsidP="00F61C38">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Dried Fruit Board.  (1992). Fifty Fourth Annual Report.  South African Fruit Board. p. 33. Wellington: Visser Press Corporation.</w:t>
      </w:r>
    </w:p>
    <w:p w14:paraId="1C741854" w14:textId="77777777" w:rsidR="00E10159" w:rsidRPr="00926A04" w:rsidRDefault="00E10159" w:rsidP="00F61C38">
      <w:pPr>
        <w:spacing w:before="120" w:after="120" w:line="360" w:lineRule="auto"/>
        <w:jc w:val="both"/>
        <w:rPr>
          <w:rFonts w:ascii="Bookman Old Style" w:hAnsi="Bookman Old Style" w:cs="Times New Roman"/>
          <w:sz w:val="24"/>
          <w:szCs w:val="24"/>
        </w:rPr>
      </w:pPr>
    </w:p>
    <w:p w14:paraId="2CD614CD" w14:textId="77777777" w:rsidR="00507F11" w:rsidRPr="00926A04" w:rsidRDefault="00E10159" w:rsidP="00F61C38">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Earnshaw, R., Mitchell, A.A. &amp; Banks, J.G. (1989). The use of microbial antagonism to increase the safety of chilled foods.  Technical Memorandum No. 544. Chipping Camden, The Campden Food and Drink Research Association, UK.</w:t>
      </w:r>
    </w:p>
    <w:p w14:paraId="2BE8BE7C" w14:textId="77777777" w:rsidR="00413FB1" w:rsidRPr="00926A04" w:rsidRDefault="00507F11" w:rsidP="00F61C38">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 xml:space="preserve">Ministry of </w:t>
      </w:r>
      <w:r w:rsidR="00413FB1" w:rsidRPr="00926A04">
        <w:rPr>
          <w:rFonts w:ascii="Bookman Old Style" w:hAnsi="Bookman Old Style" w:cs="Times New Roman"/>
          <w:sz w:val="24"/>
          <w:szCs w:val="24"/>
        </w:rPr>
        <w:t>Agriculture</w:t>
      </w:r>
      <w:r w:rsidRPr="00926A04">
        <w:rPr>
          <w:rFonts w:ascii="Bookman Old Style" w:hAnsi="Bookman Old Style" w:cs="Times New Roman"/>
          <w:sz w:val="24"/>
          <w:szCs w:val="24"/>
        </w:rPr>
        <w:t>, Fisheries and Food. (1987a). Survey of Consumer Attitudes to Food Additives, Volume I, p. 45</w:t>
      </w:r>
      <w:r w:rsidR="00413FB1" w:rsidRPr="00926A04">
        <w:rPr>
          <w:rFonts w:ascii="Bookman Old Style" w:hAnsi="Bookman Old Style" w:cs="Times New Roman"/>
          <w:sz w:val="24"/>
          <w:szCs w:val="24"/>
        </w:rPr>
        <w:t>. Her Majesty’s Stationery Office, London.</w:t>
      </w:r>
    </w:p>
    <w:p w14:paraId="1AE075DD" w14:textId="77777777" w:rsidR="00413FB1" w:rsidRPr="00926A04" w:rsidRDefault="00413FB1" w:rsidP="00F61C38">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Ministry of Agriculture, Fisheries and Food (1987b). Survey of Consumer Attitudes to Food Additives, Volume II, p. 133. He Majesty’s Stationery Office, London.</w:t>
      </w:r>
    </w:p>
    <w:p w14:paraId="30165875" w14:textId="77777777" w:rsidR="00DF0B38" w:rsidRPr="00926A04" w:rsidRDefault="00413FB1" w:rsidP="00F61C38">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Suihkkok, M-L. (1989). VTT Collection of Food Microorganisms 2</w:t>
      </w:r>
      <w:r w:rsidRPr="00926A04">
        <w:rPr>
          <w:rFonts w:ascii="Bookman Old Style" w:hAnsi="Bookman Old Style" w:cs="Times New Roman"/>
          <w:sz w:val="24"/>
          <w:szCs w:val="24"/>
          <w:vertAlign w:val="superscript"/>
        </w:rPr>
        <w:t>nd</w:t>
      </w:r>
      <w:r w:rsidRPr="00926A04">
        <w:rPr>
          <w:rFonts w:ascii="Bookman Old Style" w:hAnsi="Bookman Old Style" w:cs="Times New Roman"/>
          <w:sz w:val="24"/>
          <w:szCs w:val="24"/>
        </w:rPr>
        <w:t xml:space="preserve"> ed. Research Notes No. 1035, p. 124. Espoo, Technical Research Centre of Finland, Finland.</w:t>
      </w:r>
    </w:p>
    <w:p w14:paraId="644C4AAE" w14:textId="77777777" w:rsidR="00DF0B38" w:rsidRPr="00926A04" w:rsidRDefault="00F61C38" w:rsidP="00F61C38">
      <w:pPr>
        <w:spacing w:before="240" w:after="120" w:line="360" w:lineRule="auto"/>
        <w:jc w:val="both"/>
        <w:rPr>
          <w:rFonts w:ascii="Bookman Old Style" w:hAnsi="Bookman Old Style" w:cs="Times New Roman"/>
          <w:b/>
          <w:sz w:val="24"/>
          <w:szCs w:val="24"/>
        </w:rPr>
      </w:pPr>
      <w:r w:rsidRPr="00926A04">
        <w:rPr>
          <w:rFonts w:ascii="Bookman Old Style" w:hAnsi="Bookman Old Style" w:cs="Times New Roman"/>
          <w:b/>
          <w:sz w:val="24"/>
          <w:szCs w:val="24"/>
        </w:rPr>
        <w:t xml:space="preserve">5. </w:t>
      </w:r>
      <w:r w:rsidR="00DF0B38" w:rsidRPr="00926A04">
        <w:rPr>
          <w:rFonts w:ascii="Bookman Old Style" w:hAnsi="Bookman Old Style" w:cs="Times New Roman"/>
          <w:b/>
          <w:sz w:val="24"/>
          <w:szCs w:val="24"/>
        </w:rPr>
        <w:t>As Cited By</w:t>
      </w:r>
    </w:p>
    <w:p w14:paraId="5DD9EEAB" w14:textId="77777777" w:rsidR="00DF0B38" w:rsidRPr="00926A04" w:rsidRDefault="00DF0B38" w:rsidP="00F61C38">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Example in text = (Kluyver&amp;Donker, 1925)</w:t>
      </w:r>
    </w:p>
    <w:p w14:paraId="0CA600D3" w14:textId="77777777" w:rsidR="00DF0B38" w:rsidRPr="00926A04" w:rsidRDefault="00DF0B38" w:rsidP="00F61C38">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Kluyber, A.J. &amp;Donker, H.J.L (1925). PhD. Thesis, Delft (as cited by Van Niel, 1928.</w:t>
      </w:r>
    </w:p>
    <w:p w14:paraId="577A44F1" w14:textId="77777777" w:rsidR="00BF71DD" w:rsidRPr="00926A04" w:rsidRDefault="00DF0B38" w:rsidP="00F61C38">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 xml:space="preserve">Oral-Jensen, S. (1989). Studienober die Lochbildung in den emmanthaler Kasen. </w:t>
      </w:r>
      <w:r w:rsidRPr="00926A04">
        <w:rPr>
          <w:rFonts w:ascii="Bookman Old Style" w:hAnsi="Bookman Old Style" w:cs="Times New Roman"/>
          <w:i/>
          <w:sz w:val="24"/>
          <w:szCs w:val="24"/>
        </w:rPr>
        <w:t xml:space="preserve">Zentralblatt fur Bakteriologie, Parasitenkunde, </w:t>
      </w:r>
      <w:r w:rsidRPr="00926A04">
        <w:rPr>
          <w:rFonts w:ascii="Bookman Old Style" w:hAnsi="Bookman Old Style" w:cs="Times New Roman"/>
          <w:i/>
          <w:sz w:val="24"/>
          <w:szCs w:val="24"/>
        </w:rPr>
        <w:lastRenderedPageBreak/>
        <w:t>Infektionskrankheitenund Hygiene</w:t>
      </w:r>
      <w:r w:rsidRPr="00926A04">
        <w:rPr>
          <w:rFonts w:ascii="Bookman Old Style" w:hAnsi="Bookman Old Style" w:cs="Times New Roman"/>
          <w:sz w:val="24"/>
          <w:szCs w:val="24"/>
        </w:rPr>
        <w:t xml:space="preserve">, </w:t>
      </w:r>
      <w:r w:rsidRPr="00926A04">
        <w:rPr>
          <w:rFonts w:ascii="Bookman Old Style" w:hAnsi="Bookman Old Style" w:cs="Times New Roman"/>
          <w:b/>
          <w:sz w:val="24"/>
          <w:szCs w:val="24"/>
        </w:rPr>
        <w:t xml:space="preserve">Abt. </w:t>
      </w:r>
      <w:r w:rsidR="00BF71DD" w:rsidRPr="00926A04">
        <w:rPr>
          <w:rFonts w:ascii="Bookman Old Style" w:hAnsi="Bookman Old Style" w:cs="Times New Roman"/>
          <w:b/>
          <w:sz w:val="24"/>
          <w:szCs w:val="24"/>
        </w:rPr>
        <w:t>II</w:t>
      </w:r>
      <w:r w:rsidRPr="00926A04">
        <w:rPr>
          <w:rFonts w:ascii="Bookman Old Style" w:hAnsi="Bookman Old Style" w:cs="Times New Roman"/>
          <w:b/>
          <w:sz w:val="24"/>
          <w:szCs w:val="24"/>
        </w:rPr>
        <w:t xml:space="preserve"> 4</w:t>
      </w:r>
      <w:r w:rsidRPr="00926A04">
        <w:rPr>
          <w:rFonts w:ascii="Bookman Old Style" w:hAnsi="Bookman Old Style" w:cs="Times New Roman"/>
          <w:sz w:val="24"/>
          <w:szCs w:val="24"/>
        </w:rPr>
        <w:t>, 217,265 and 325 (as cited by Van Niel, 1928).</w:t>
      </w:r>
    </w:p>
    <w:p w14:paraId="08B3A46D" w14:textId="77777777" w:rsidR="00BF71DD" w:rsidRPr="00926A04" w:rsidRDefault="00BF71DD" w:rsidP="00F61C38">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Rippel, I. (1927). Vorlesungenubertheoretischespeisechemie. Springer, Berlin (As cited by Janoschek. 1944.</w:t>
      </w:r>
    </w:p>
    <w:p w14:paraId="6EB79906" w14:textId="77777777" w:rsidR="00BF71DD" w:rsidRPr="00926A04" w:rsidRDefault="00BF71DD" w:rsidP="00F61C38">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Samain, P.P.P. (1983.  Metabolism des composis intermediaries de la fermentation methaniqe.  Thise e Doctorat, Universit, des Sciences et Techniques de Lille, France (As cited by Beerens et al, 1986)</w:t>
      </w:r>
    </w:p>
    <w:p w14:paraId="14767A90" w14:textId="77777777" w:rsidR="00F61C38" w:rsidRPr="00926A04" w:rsidRDefault="002A26A1" w:rsidP="00F61C38">
      <w:pPr>
        <w:spacing w:before="240" w:after="120" w:line="360" w:lineRule="auto"/>
        <w:ind w:left="1440" w:hanging="1440"/>
        <w:jc w:val="both"/>
        <w:rPr>
          <w:rFonts w:ascii="Bookman Old Style" w:hAnsi="Bookman Old Style" w:cs="Times New Roman"/>
          <w:sz w:val="24"/>
          <w:szCs w:val="24"/>
        </w:rPr>
      </w:pPr>
      <w:r w:rsidRPr="00926A04">
        <w:rPr>
          <w:rFonts w:ascii="Bookman Old Style" w:hAnsi="Bookman Old Style" w:cs="Times New Roman"/>
          <w:b/>
          <w:sz w:val="24"/>
          <w:szCs w:val="24"/>
        </w:rPr>
        <w:t>Please Note:</w:t>
      </w:r>
      <w:r w:rsidRPr="00926A04">
        <w:rPr>
          <w:rFonts w:ascii="Bookman Old Style" w:hAnsi="Bookman Old Style" w:cs="Times New Roman"/>
          <w:sz w:val="24"/>
          <w:szCs w:val="24"/>
        </w:rPr>
        <w:tab/>
      </w:r>
    </w:p>
    <w:p w14:paraId="204891B3" w14:textId="77777777" w:rsidR="002A26A1" w:rsidRPr="00926A04" w:rsidRDefault="00F61C38" w:rsidP="00F61C38">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If</w:t>
      </w:r>
      <w:r w:rsidR="002A26A1" w:rsidRPr="00926A04">
        <w:rPr>
          <w:rFonts w:ascii="Bookman Old Style" w:hAnsi="Bookman Old Style" w:cs="Times New Roman"/>
          <w:sz w:val="24"/>
          <w:szCs w:val="24"/>
        </w:rPr>
        <w:t xml:space="preserve"> the original article is uncountable, the source from whi</w:t>
      </w:r>
      <w:r w:rsidRPr="00926A04">
        <w:rPr>
          <w:rFonts w:ascii="Bookman Old Style" w:hAnsi="Bookman Old Style" w:cs="Times New Roman"/>
          <w:sz w:val="24"/>
          <w:szCs w:val="24"/>
        </w:rPr>
        <w:t xml:space="preserve">ch it was cited, should also be </w:t>
      </w:r>
      <w:r w:rsidR="002A26A1" w:rsidRPr="00926A04">
        <w:rPr>
          <w:rFonts w:ascii="Bookman Old Style" w:hAnsi="Bookman Old Style" w:cs="Times New Roman"/>
          <w:sz w:val="24"/>
          <w:szCs w:val="24"/>
        </w:rPr>
        <w:t>included in the reference list.  (In other words, for the examples mentioned above, the following should then also be included the reference list: Van Niel, 1928; Janoschek, 1944 and Beerens et al., 1986.</w:t>
      </w:r>
    </w:p>
    <w:p w14:paraId="1B0A3A06" w14:textId="77777777" w:rsidR="002A26A1" w:rsidRPr="00926A04" w:rsidRDefault="00F61C38" w:rsidP="00F61C38">
      <w:pPr>
        <w:spacing w:before="240" w:after="120" w:line="360" w:lineRule="auto"/>
        <w:jc w:val="both"/>
        <w:rPr>
          <w:rFonts w:ascii="Bookman Old Style" w:hAnsi="Bookman Old Style" w:cs="Times New Roman"/>
          <w:b/>
          <w:sz w:val="24"/>
          <w:szCs w:val="24"/>
        </w:rPr>
      </w:pPr>
      <w:r w:rsidRPr="00926A04">
        <w:rPr>
          <w:rFonts w:ascii="Bookman Old Style" w:hAnsi="Bookman Old Style" w:cs="Times New Roman"/>
          <w:b/>
          <w:sz w:val="24"/>
          <w:szCs w:val="24"/>
        </w:rPr>
        <w:t xml:space="preserve">6. </w:t>
      </w:r>
      <w:r w:rsidR="002A26A1" w:rsidRPr="00926A04">
        <w:rPr>
          <w:rFonts w:ascii="Bookman Old Style" w:hAnsi="Bookman Old Style" w:cs="Times New Roman"/>
          <w:b/>
          <w:sz w:val="24"/>
          <w:szCs w:val="24"/>
        </w:rPr>
        <w:t>Personal communication</w:t>
      </w:r>
    </w:p>
    <w:p w14:paraId="7260C248" w14:textId="77777777" w:rsidR="002A26A1" w:rsidRPr="00926A04" w:rsidRDefault="002A26A1" w:rsidP="00BF71DD">
      <w:pPr>
        <w:spacing w:before="240" w:after="0" w:line="276"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Personal communication is only given in text and should NOT be listed in the Reference list.</w:t>
      </w:r>
    </w:p>
    <w:p w14:paraId="050A36A7" w14:textId="77777777" w:rsidR="002A26A1" w:rsidRPr="00926A04" w:rsidRDefault="002A26A1" w:rsidP="00BF71DD">
      <w:pPr>
        <w:spacing w:before="240" w:after="0" w:line="276" w:lineRule="auto"/>
        <w:contextualSpacing/>
        <w:jc w:val="both"/>
        <w:rPr>
          <w:rFonts w:ascii="Bookman Old Style" w:hAnsi="Bookman Old Style" w:cs="Times New Roman"/>
          <w:sz w:val="24"/>
          <w:szCs w:val="24"/>
        </w:rPr>
      </w:pPr>
    </w:p>
    <w:p w14:paraId="73DF46C2" w14:textId="77777777" w:rsidR="00223F51" w:rsidRPr="00926A04" w:rsidRDefault="002A26A1" w:rsidP="00BF71DD">
      <w:pPr>
        <w:spacing w:before="240" w:after="0" w:line="276" w:lineRule="auto"/>
        <w:contextualSpacing/>
        <w:jc w:val="both"/>
        <w:rPr>
          <w:rFonts w:ascii="Bookman Old Style" w:hAnsi="Bookman Old Style" w:cs="Times New Roman"/>
          <w:sz w:val="24"/>
          <w:szCs w:val="24"/>
        </w:rPr>
      </w:pPr>
      <w:r w:rsidRPr="00926A04">
        <w:rPr>
          <w:rFonts w:ascii="Bookman Old Style" w:hAnsi="Bookman Old Style" w:cs="Times New Roman"/>
          <w:sz w:val="24"/>
          <w:szCs w:val="24"/>
        </w:rPr>
        <w:t>Example in text = (Siebrits, J</w:t>
      </w:r>
      <w:r w:rsidR="00BF0F48" w:rsidRPr="00926A04">
        <w:rPr>
          <w:rFonts w:ascii="Bookman Old Style" w:hAnsi="Bookman Old Style" w:cs="Times New Roman"/>
          <w:sz w:val="24"/>
          <w:szCs w:val="24"/>
        </w:rPr>
        <w:t>., 1997, Director, SA Preserving Company, Tulbagn, South Africa, personal communication, 17, July)</w:t>
      </w:r>
    </w:p>
    <w:p w14:paraId="57AA731E" w14:textId="77777777" w:rsidR="00BF0F48" w:rsidRPr="00926A04" w:rsidRDefault="00F61C38" w:rsidP="00F61C38">
      <w:pPr>
        <w:spacing w:before="240" w:after="120" w:line="360" w:lineRule="auto"/>
        <w:jc w:val="both"/>
        <w:rPr>
          <w:rFonts w:ascii="Bookman Old Style" w:hAnsi="Bookman Old Style" w:cs="Times New Roman"/>
          <w:b/>
          <w:sz w:val="24"/>
          <w:szCs w:val="24"/>
        </w:rPr>
      </w:pPr>
      <w:r w:rsidRPr="00926A04">
        <w:rPr>
          <w:rFonts w:ascii="Bookman Old Style" w:hAnsi="Bookman Old Style" w:cs="Times New Roman"/>
          <w:b/>
          <w:sz w:val="24"/>
          <w:szCs w:val="24"/>
        </w:rPr>
        <w:t xml:space="preserve">7. </w:t>
      </w:r>
      <w:r w:rsidR="00BF0F48" w:rsidRPr="00926A04">
        <w:rPr>
          <w:rFonts w:ascii="Bookman Old Style" w:hAnsi="Bookman Old Style" w:cs="Times New Roman"/>
          <w:b/>
          <w:sz w:val="24"/>
          <w:szCs w:val="24"/>
        </w:rPr>
        <w:t>Articles</w:t>
      </w:r>
    </w:p>
    <w:p w14:paraId="410F1C71" w14:textId="77777777" w:rsidR="00BF0F48" w:rsidRPr="00926A04" w:rsidRDefault="00BF0F48" w:rsidP="00F61C38">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Example in text = 9Rastogi &amp;Niranjan, 1998)</w:t>
      </w:r>
    </w:p>
    <w:p w14:paraId="7BC2ED05" w14:textId="77777777" w:rsidR="00BF0F48" w:rsidRPr="00926A04" w:rsidRDefault="00BF0F48" w:rsidP="00F61C38">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Birtz, T.L (1975).  The incidence of propionibacterial in South African dairy products.  South African Journal of dairy Technology, 7, 157-161.</w:t>
      </w:r>
    </w:p>
    <w:p w14:paraId="000BCE15" w14:textId="77777777" w:rsidR="00BF0F48" w:rsidRPr="00926A04" w:rsidRDefault="00BF0F48" w:rsidP="00F61C38">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Charfreitag, O., Collins, M.D. &amp;Stackebrandt, E. (1988). Reclassification of Arachniapropionica as Propionibacteriumpropionicus comb. Nov. International Journal of Systematic Bacteriology, 38, 354-357.</w:t>
      </w:r>
    </w:p>
    <w:p w14:paraId="5FEDB971" w14:textId="77777777" w:rsidR="00A83B26" w:rsidRDefault="00BF0F48" w:rsidP="00F61C38">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Rastogi, N.K. &amp;Niranjan, K. (1998). Enhanced mass transfer during osmotic dehydration of high pressure treated pie apple. Journal of Food Science. 63, 508-511.</w:t>
      </w:r>
    </w:p>
    <w:p w14:paraId="3DF01EA3" w14:textId="77777777" w:rsidR="0088020B" w:rsidRPr="00926A04" w:rsidRDefault="0088020B" w:rsidP="00F61C38">
      <w:pPr>
        <w:spacing w:before="240" w:after="120" w:line="360" w:lineRule="auto"/>
        <w:jc w:val="both"/>
        <w:rPr>
          <w:rFonts w:ascii="Bookman Old Style" w:hAnsi="Bookman Old Style" w:cs="Times New Roman"/>
          <w:sz w:val="24"/>
          <w:szCs w:val="24"/>
        </w:rPr>
      </w:pPr>
    </w:p>
    <w:p w14:paraId="3FD41A9F" w14:textId="77777777" w:rsidR="00A83B26" w:rsidRPr="00926A04" w:rsidRDefault="00F61C38" w:rsidP="00F61C38">
      <w:pPr>
        <w:spacing w:before="240" w:after="120" w:line="276" w:lineRule="auto"/>
        <w:jc w:val="both"/>
        <w:rPr>
          <w:rFonts w:ascii="Bookman Old Style" w:hAnsi="Bookman Old Style" w:cs="Times New Roman"/>
          <w:b/>
          <w:sz w:val="24"/>
          <w:szCs w:val="24"/>
        </w:rPr>
      </w:pPr>
      <w:r w:rsidRPr="00926A04">
        <w:rPr>
          <w:rFonts w:ascii="Bookman Old Style" w:hAnsi="Bookman Old Style" w:cs="Times New Roman"/>
          <w:b/>
          <w:sz w:val="24"/>
          <w:szCs w:val="24"/>
        </w:rPr>
        <w:lastRenderedPageBreak/>
        <w:t xml:space="preserve">8. </w:t>
      </w:r>
      <w:r w:rsidR="00A83B26" w:rsidRPr="00926A04">
        <w:rPr>
          <w:rFonts w:ascii="Bookman Old Style" w:hAnsi="Bookman Old Style" w:cs="Times New Roman"/>
          <w:b/>
          <w:sz w:val="24"/>
          <w:szCs w:val="24"/>
        </w:rPr>
        <w:t>Internet References</w:t>
      </w:r>
    </w:p>
    <w:p w14:paraId="470E2392" w14:textId="77777777" w:rsidR="00A83B26" w:rsidRPr="00926A04" w:rsidRDefault="00A83B26" w:rsidP="00F61C38">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Example in text = (Foulke, 1993)</w:t>
      </w:r>
    </w:p>
    <w:p w14:paraId="047781C4" w14:textId="77777777" w:rsidR="00A83B26" w:rsidRPr="00926A04" w:rsidRDefault="00A83B26" w:rsidP="00F61C38">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 xml:space="preserve">Anonymous (2001). Kefir. National Food Safety Database.  (Interned document). URL </w:t>
      </w:r>
      <w:hyperlink r:id="rId13" w:history="1">
        <w:r w:rsidRPr="00926A04">
          <w:rPr>
            <w:rStyle w:val="Hyperlink"/>
            <w:rFonts w:ascii="Bookman Old Style" w:hAnsi="Bookman Old Style" w:cs="Times New Roman"/>
            <w:sz w:val="24"/>
            <w:szCs w:val="24"/>
          </w:rPr>
          <w:t>http://.food-safety.rog/el/il105.htm</w:t>
        </w:r>
      </w:hyperlink>
      <w:r w:rsidRPr="00926A04">
        <w:rPr>
          <w:rFonts w:ascii="Bookman Old Style" w:hAnsi="Bookman Old Style" w:cs="Times New Roman"/>
          <w:sz w:val="24"/>
          <w:szCs w:val="24"/>
        </w:rPr>
        <w:t>. 5/3/2001</w:t>
      </w:r>
    </w:p>
    <w:p w14:paraId="77B9FAFD" w14:textId="77777777" w:rsidR="00DC0BB3" w:rsidRPr="00926A04" w:rsidRDefault="00A83B26" w:rsidP="00F61C38">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Foulke,</w:t>
      </w:r>
      <w:r w:rsidR="00DC0BB3" w:rsidRPr="00926A04">
        <w:rPr>
          <w:rFonts w:ascii="Bookman Old Style" w:hAnsi="Bookman Old Style" w:cs="Times New Roman"/>
          <w:sz w:val="24"/>
          <w:szCs w:val="24"/>
        </w:rPr>
        <w:t xml:space="preserve"> F.E. (1993). Urethane in alcoholic </w:t>
      </w:r>
      <w:r w:rsidR="003E6722" w:rsidRPr="00926A04">
        <w:rPr>
          <w:rFonts w:ascii="Bookman Old Style" w:hAnsi="Bookman Old Style" w:cs="Times New Roman"/>
          <w:sz w:val="24"/>
          <w:szCs w:val="24"/>
        </w:rPr>
        <w:t>beverages</w:t>
      </w:r>
      <w:r w:rsidR="00DC0BB3" w:rsidRPr="00926A04">
        <w:rPr>
          <w:rFonts w:ascii="Bookman Old Style" w:hAnsi="Bookman Old Style" w:cs="Times New Roman"/>
          <w:sz w:val="24"/>
          <w:szCs w:val="24"/>
        </w:rPr>
        <w:t xml:space="preserve"> under investigation. FDA Consumer. (Internet document). URL </w:t>
      </w:r>
      <w:hyperlink r:id="rId14" w:history="1">
        <w:r w:rsidR="00DC0BB3" w:rsidRPr="00926A04">
          <w:rPr>
            <w:rStyle w:val="Hyperlink"/>
            <w:rFonts w:ascii="Bookman Old Style" w:hAnsi="Bookman Old Style" w:cs="Times New Roman"/>
            <w:sz w:val="24"/>
            <w:szCs w:val="24"/>
          </w:rPr>
          <w:t>http://vm.cfsan.fda.gov/frf/fc0293ur/htm</w:t>
        </w:r>
      </w:hyperlink>
      <w:r w:rsidR="00DC0BB3" w:rsidRPr="00926A04">
        <w:rPr>
          <w:rFonts w:ascii="Bookman Old Style" w:hAnsi="Bookman Old Style" w:cs="Times New Roman"/>
          <w:sz w:val="24"/>
          <w:szCs w:val="24"/>
        </w:rPr>
        <w:t>. 19/08/1999.</w:t>
      </w:r>
    </w:p>
    <w:p w14:paraId="34DEC45B" w14:textId="77777777" w:rsidR="003E6722" w:rsidRPr="00926A04" w:rsidRDefault="00DC0BB3" w:rsidP="00F61C38">
      <w:pPr>
        <w:spacing w:before="240" w:after="120" w:line="360" w:lineRule="auto"/>
        <w:jc w:val="both"/>
        <w:rPr>
          <w:rFonts w:ascii="Bookman Old Style" w:hAnsi="Bookman Old Style" w:cs="Times New Roman"/>
          <w:color w:val="0563C1" w:themeColor="hyperlink"/>
          <w:sz w:val="24"/>
          <w:szCs w:val="24"/>
          <w:u w:val="single"/>
        </w:rPr>
      </w:pPr>
      <w:r w:rsidRPr="00926A04">
        <w:rPr>
          <w:rFonts w:ascii="Bookman Old Style" w:hAnsi="Bookman Old Style" w:cs="Times New Roman"/>
          <w:sz w:val="24"/>
          <w:szCs w:val="24"/>
        </w:rPr>
        <w:t xml:space="preserve">Public Health Laboratory Service (PHLS) (1999). Food poisoning corrected notifications: England and Wales, 1982-98 (Internet document). URL </w:t>
      </w:r>
      <w:hyperlink r:id="rId15" w:history="1">
        <w:r w:rsidRPr="00926A04">
          <w:rPr>
            <w:rStyle w:val="Hyperlink"/>
            <w:rFonts w:ascii="Bookman Old Style" w:hAnsi="Bookman Old Style" w:cs="Times New Roman"/>
            <w:sz w:val="24"/>
            <w:szCs w:val="24"/>
          </w:rPr>
          <w:t>http://www.phls.co.uk/facts/foodtl.htm</w:t>
        </w:r>
      </w:hyperlink>
      <w:r w:rsidR="00F61C38" w:rsidRPr="00926A04">
        <w:rPr>
          <w:rStyle w:val="Hyperlink"/>
          <w:rFonts w:ascii="Bookman Old Style" w:hAnsi="Bookman Old Style" w:cs="Times New Roman"/>
          <w:sz w:val="24"/>
          <w:szCs w:val="24"/>
        </w:rPr>
        <w:t>.</w:t>
      </w:r>
      <w:r w:rsidRPr="00926A04">
        <w:rPr>
          <w:rFonts w:ascii="Bookman Old Style" w:hAnsi="Bookman Old Style" w:cs="Times New Roman"/>
          <w:sz w:val="24"/>
          <w:szCs w:val="24"/>
        </w:rPr>
        <w:t xml:space="preserve"> 13/09/2002.</w:t>
      </w:r>
    </w:p>
    <w:p w14:paraId="611FA80E" w14:textId="77777777" w:rsidR="00BF0F48" w:rsidRPr="00926A04" w:rsidRDefault="00F61C38" w:rsidP="00F61C38">
      <w:pPr>
        <w:tabs>
          <w:tab w:val="left" w:pos="0"/>
        </w:tabs>
        <w:spacing w:before="240" w:after="120" w:line="360" w:lineRule="auto"/>
        <w:jc w:val="both"/>
        <w:rPr>
          <w:rFonts w:ascii="Bookman Old Style" w:hAnsi="Bookman Old Style" w:cs="Times New Roman"/>
          <w:b/>
          <w:sz w:val="24"/>
          <w:szCs w:val="24"/>
        </w:rPr>
      </w:pPr>
      <w:r w:rsidRPr="00926A04">
        <w:rPr>
          <w:rFonts w:ascii="Bookman Old Style" w:hAnsi="Bookman Old Style" w:cs="Times New Roman"/>
          <w:b/>
          <w:sz w:val="24"/>
          <w:szCs w:val="24"/>
        </w:rPr>
        <w:t xml:space="preserve">Please note: </w:t>
      </w:r>
      <w:r w:rsidRPr="00926A04">
        <w:rPr>
          <w:rFonts w:ascii="Bookman Old Style" w:hAnsi="Bookman Old Style" w:cs="Times New Roman"/>
          <w:sz w:val="24"/>
          <w:szCs w:val="24"/>
        </w:rPr>
        <w:t>Always</w:t>
      </w:r>
      <w:r w:rsidR="003E6722" w:rsidRPr="00926A04">
        <w:rPr>
          <w:rFonts w:ascii="Bookman Old Style" w:hAnsi="Bookman Old Style" w:cs="Times New Roman"/>
          <w:sz w:val="24"/>
          <w:szCs w:val="24"/>
        </w:rPr>
        <w:t xml:space="preserve"> keep a hard copy of an internet document used as a reference, since a copy of it might be requested by the publisher.</w:t>
      </w:r>
    </w:p>
    <w:p w14:paraId="167F087D" w14:textId="77777777" w:rsidR="00056F65" w:rsidRPr="00926A04" w:rsidRDefault="00F61C38" w:rsidP="00F61C38">
      <w:pPr>
        <w:spacing w:before="240" w:after="120" w:line="360" w:lineRule="auto"/>
        <w:jc w:val="both"/>
        <w:rPr>
          <w:rFonts w:ascii="Bookman Old Style" w:hAnsi="Bookman Old Style" w:cs="Times New Roman"/>
          <w:b/>
          <w:sz w:val="24"/>
          <w:szCs w:val="24"/>
        </w:rPr>
      </w:pPr>
      <w:r w:rsidRPr="00926A04">
        <w:rPr>
          <w:rFonts w:ascii="Bookman Old Style" w:hAnsi="Bookman Old Style" w:cs="Times New Roman"/>
          <w:b/>
          <w:sz w:val="24"/>
          <w:szCs w:val="24"/>
        </w:rPr>
        <w:t xml:space="preserve">9. </w:t>
      </w:r>
      <w:r w:rsidR="00056F65" w:rsidRPr="00926A04">
        <w:rPr>
          <w:rFonts w:ascii="Bookman Old Style" w:hAnsi="Bookman Old Style" w:cs="Times New Roman"/>
          <w:b/>
          <w:sz w:val="24"/>
          <w:szCs w:val="24"/>
        </w:rPr>
        <w:t>Newspaper articles</w:t>
      </w:r>
    </w:p>
    <w:p w14:paraId="2275705D" w14:textId="77777777" w:rsidR="00056F65" w:rsidRPr="00926A04" w:rsidRDefault="00056F65" w:rsidP="00F61C38">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Example in text = (Anon., 1997)</w:t>
      </w:r>
    </w:p>
    <w:p w14:paraId="0E64682B" w14:textId="77777777" w:rsidR="000C3CB8" w:rsidRPr="00926A04" w:rsidRDefault="00056F65" w:rsidP="00F61C38">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 xml:space="preserve">Anonymous (1997). City could run out of water by 2020. Cape Times, May 1, 1997. Vrnnerm w., (2000).  VerslagoorKaapseleweskok.  Die Burger, September 29, 2000. Viall, J. (1999). </w:t>
      </w:r>
      <w:r w:rsidR="000C3CB8" w:rsidRPr="00926A04">
        <w:rPr>
          <w:rFonts w:ascii="Bookman Old Style" w:hAnsi="Bookman Old Style" w:cs="Times New Roman"/>
          <w:sz w:val="24"/>
          <w:szCs w:val="24"/>
        </w:rPr>
        <w:t xml:space="preserve"> New law ‘will milk small dairies dry’.  Cape argus, October 19, 1999.</w:t>
      </w:r>
    </w:p>
    <w:p w14:paraId="3CFCFEEE" w14:textId="77777777" w:rsidR="000C3CB8" w:rsidRPr="00926A04" w:rsidRDefault="00F61C38" w:rsidP="0033655A">
      <w:pPr>
        <w:spacing w:before="240" w:after="120" w:line="360" w:lineRule="auto"/>
        <w:jc w:val="both"/>
        <w:rPr>
          <w:rFonts w:ascii="Bookman Old Style" w:hAnsi="Bookman Old Style" w:cs="Times New Roman"/>
          <w:b/>
          <w:sz w:val="24"/>
          <w:szCs w:val="24"/>
        </w:rPr>
      </w:pPr>
      <w:r w:rsidRPr="00926A04">
        <w:rPr>
          <w:rFonts w:ascii="Bookman Old Style" w:hAnsi="Bookman Old Style" w:cs="Times New Roman"/>
          <w:b/>
          <w:sz w:val="24"/>
          <w:szCs w:val="24"/>
        </w:rPr>
        <w:t xml:space="preserve">10. </w:t>
      </w:r>
      <w:r w:rsidR="000C3CB8" w:rsidRPr="00926A04">
        <w:rPr>
          <w:rFonts w:ascii="Bookman Old Style" w:hAnsi="Bookman Old Style" w:cs="Times New Roman"/>
          <w:b/>
          <w:sz w:val="24"/>
          <w:szCs w:val="24"/>
        </w:rPr>
        <w:t>Pamphlets, standards and Newsletters</w:t>
      </w:r>
    </w:p>
    <w:p w14:paraId="50CCCAF9" w14:textId="77777777" w:rsidR="000C3CB8" w:rsidRPr="00926A04" w:rsidRDefault="000C3CB8" w:rsidP="00F61C38">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Example in text = (ISO 5492, 1992)</w:t>
      </w:r>
    </w:p>
    <w:p w14:paraId="5B939C7B" w14:textId="77777777" w:rsidR="000C3CB8" w:rsidRPr="00926A04" w:rsidRDefault="000C3CB8" w:rsidP="00F61C38">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AACC. (1995). Approved Methods of the AACC. Moisture (method 44-15). St. Paul, Minnesota: American Association of Cereal Chemists.</w:t>
      </w:r>
    </w:p>
    <w:p w14:paraId="48E6F559" w14:textId="77777777" w:rsidR="000C3CB8" w:rsidRPr="00926A04" w:rsidRDefault="000C3CB8" w:rsidP="00F61C38">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AOAC (1990). Official Methods of Analysis (edited by K. Helrich). Arlington, VA: Association of Official Analytical Chemists).</w:t>
      </w:r>
    </w:p>
    <w:p w14:paraId="5F5F28ED" w14:textId="77777777" w:rsidR="002941EC" w:rsidRDefault="000C3CB8" w:rsidP="00F61C38">
      <w:pPr>
        <w:spacing w:before="24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Saloff-Coste, C.J. (1996). Kefir. Nutritional and health benefits of yoghurt and fermented milks. Danone World Newsletter, 11, 1-7.</w:t>
      </w:r>
    </w:p>
    <w:p w14:paraId="60B204E1" w14:textId="77777777" w:rsidR="0088020B" w:rsidRPr="00926A04" w:rsidRDefault="0088020B" w:rsidP="00F61C38">
      <w:pPr>
        <w:spacing w:before="240" w:after="120" w:line="360" w:lineRule="auto"/>
        <w:jc w:val="both"/>
        <w:rPr>
          <w:rFonts w:ascii="Bookman Old Style" w:hAnsi="Bookman Old Style" w:cs="Times New Roman"/>
          <w:sz w:val="24"/>
          <w:szCs w:val="24"/>
        </w:rPr>
      </w:pPr>
    </w:p>
    <w:p w14:paraId="28722473" w14:textId="77777777" w:rsidR="002941EC" w:rsidRPr="00926A04" w:rsidRDefault="00F61C38" w:rsidP="00F61C38">
      <w:pPr>
        <w:spacing w:before="240" w:after="120" w:line="360" w:lineRule="auto"/>
        <w:jc w:val="both"/>
        <w:rPr>
          <w:rFonts w:ascii="Bookman Old Style" w:hAnsi="Bookman Old Style" w:cs="Times New Roman"/>
          <w:b/>
          <w:sz w:val="24"/>
          <w:szCs w:val="24"/>
        </w:rPr>
      </w:pPr>
      <w:r w:rsidRPr="00926A04">
        <w:rPr>
          <w:rFonts w:ascii="Bookman Old Style" w:hAnsi="Bookman Old Style" w:cs="Times New Roman"/>
          <w:b/>
          <w:sz w:val="24"/>
          <w:szCs w:val="24"/>
        </w:rPr>
        <w:lastRenderedPageBreak/>
        <w:t xml:space="preserve">11. </w:t>
      </w:r>
      <w:r w:rsidR="002941EC" w:rsidRPr="00926A04">
        <w:rPr>
          <w:rFonts w:ascii="Bookman Old Style" w:hAnsi="Bookman Old Style" w:cs="Times New Roman"/>
          <w:b/>
          <w:sz w:val="24"/>
          <w:szCs w:val="24"/>
        </w:rPr>
        <w:t>Encyclopedia</w:t>
      </w:r>
    </w:p>
    <w:p w14:paraId="3DED1B28" w14:textId="77777777" w:rsidR="002941EC" w:rsidRPr="00926A04" w:rsidRDefault="002941EC" w:rsidP="00F61C38">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Example in text = (Marshall, 1993)</w:t>
      </w:r>
    </w:p>
    <w:p w14:paraId="4C379D08" w14:textId="77777777" w:rsidR="006F55E4" w:rsidRPr="00926A04" w:rsidRDefault="006F55E4" w:rsidP="006F55E4">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 xml:space="preserve">Chudoba, J. (1989). Activated Sludge-Bulking Control. In: Encyclopedia of Environmental Control Technology 9edited by P.N&gt;Cheremisnoff).  </w:t>
      </w:r>
      <w:r w:rsidRPr="00926A04">
        <w:rPr>
          <w:rFonts w:ascii="Bookman Old Style" w:hAnsi="Bookman Old Style" w:cs="Times New Roman"/>
          <w:b/>
          <w:sz w:val="24"/>
          <w:szCs w:val="24"/>
        </w:rPr>
        <w:t>Vol. 3.</w:t>
      </w:r>
      <w:r w:rsidRPr="00926A04">
        <w:rPr>
          <w:rFonts w:ascii="Bookman Old Style" w:hAnsi="Bookman Old Style" w:cs="Times New Roman"/>
          <w:sz w:val="24"/>
          <w:szCs w:val="24"/>
        </w:rPr>
        <w:t xml:space="preserve"> Pp. 171-202.  Houston: Gulf Publishing Company.</w:t>
      </w:r>
    </w:p>
    <w:p w14:paraId="0C900B09" w14:textId="77777777" w:rsidR="006F55E4" w:rsidRDefault="006F55E4" w:rsidP="006F55E4">
      <w:pPr>
        <w:spacing w:before="120" w:after="120" w:line="360" w:lineRule="auto"/>
        <w:jc w:val="both"/>
        <w:rPr>
          <w:rFonts w:ascii="Bookman Old Style" w:hAnsi="Bookman Old Style" w:cs="Times New Roman"/>
          <w:sz w:val="24"/>
          <w:szCs w:val="24"/>
        </w:rPr>
      </w:pPr>
      <w:r w:rsidRPr="00926A04">
        <w:rPr>
          <w:rFonts w:ascii="Bookman Old Style" w:hAnsi="Bookman Old Style" w:cs="Times New Roman"/>
          <w:sz w:val="24"/>
          <w:szCs w:val="24"/>
        </w:rPr>
        <w:t xml:space="preserve">Marshall. V.M. (1993). Kefir. In: Encyclopedia of Food Science and Technology (edited by Y.H.Hui). </w:t>
      </w:r>
      <w:r w:rsidRPr="00926A04">
        <w:rPr>
          <w:rFonts w:ascii="Bookman Old Style" w:hAnsi="Bookman Old Style" w:cs="Times New Roman"/>
          <w:b/>
          <w:sz w:val="24"/>
          <w:szCs w:val="24"/>
        </w:rPr>
        <w:t>Vol 3.</w:t>
      </w:r>
      <w:r w:rsidRPr="00926A04">
        <w:rPr>
          <w:rFonts w:ascii="Bookman Old Style" w:hAnsi="Bookman Old Style" w:cs="Times New Roman"/>
          <w:sz w:val="24"/>
          <w:szCs w:val="24"/>
        </w:rPr>
        <w:t xml:space="preserve"> Pp. 1804-1808.  Chichester, UK: John Wiley &amp; Sons.</w:t>
      </w:r>
    </w:p>
    <w:p w14:paraId="0D04048E" w14:textId="77777777" w:rsidR="0088020B" w:rsidRDefault="0088020B" w:rsidP="006F55E4">
      <w:pPr>
        <w:spacing w:before="120" w:after="120" w:line="360" w:lineRule="auto"/>
        <w:jc w:val="both"/>
        <w:rPr>
          <w:rFonts w:ascii="Bookman Old Style" w:hAnsi="Bookman Old Style" w:cs="Times New Roman"/>
          <w:sz w:val="24"/>
          <w:szCs w:val="24"/>
        </w:rPr>
      </w:pPr>
    </w:p>
    <w:p w14:paraId="6E2F7C79" w14:textId="77777777" w:rsidR="0088020B" w:rsidRDefault="0088020B" w:rsidP="006F55E4">
      <w:pPr>
        <w:spacing w:before="120" w:after="120" w:line="360" w:lineRule="auto"/>
        <w:jc w:val="both"/>
        <w:rPr>
          <w:rFonts w:ascii="Bookman Old Style" w:hAnsi="Bookman Old Style" w:cs="Times New Roman"/>
          <w:sz w:val="24"/>
          <w:szCs w:val="24"/>
        </w:rPr>
      </w:pPr>
    </w:p>
    <w:p w14:paraId="2EC71356" w14:textId="77777777" w:rsidR="0088020B" w:rsidRDefault="0088020B" w:rsidP="006F55E4">
      <w:pPr>
        <w:spacing w:before="120" w:after="120" w:line="360" w:lineRule="auto"/>
        <w:jc w:val="both"/>
        <w:rPr>
          <w:rFonts w:ascii="Bookman Old Style" w:hAnsi="Bookman Old Style" w:cs="Times New Roman"/>
          <w:sz w:val="24"/>
          <w:szCs w:val="24"/>
        </w:rPr>
      </w:pPr>
    </w:p>
    <w:p w14:paraId="263D9AF1" w14:textId="77777777" w:rsidR="0088020B" w:rsidRDefault="0088020B" w:rsidP="006F55E4">
      <w:pPr>
        <w:spacing w:before="120" w:after="120" w:line="360" w:lineRule="auto"/>
        <w:jc w:val="both"/>
        <w:rPr>
          <w:rFonts w:ascii="Bookman Old Style" w:hAnsi="Bookman Old Style" w:cs="Times New Roman"/>
          <w:sz w:val="24"/>
          <w:szCs w:val="24"/>
        </w:rPr>
      </w:pPr>
    </w:p>
    <w:p w14:paraId="246DDB15" w14:textId="77777777" w:rsidR="0088020B" w:rsidRDefault="0088020B" w:rsidP="006F55E4">
      <w:pPr>
        <w:spacing w:before="120" w:after="120" w:line="360" w:lineRule="auto"/>
        <w:jc w:val="both"/>
        <w:rPr>
          <w:rFonts w:ascii="Bookman Old Style" w:hAnsi="Bookman Old Style" w:cs="Times New Roman"/>
          <w:sz w:val="24"/>
          <w:szCs w:val="24"/>
        </w:rPr>
      </w:pPr>
    </w:p>
    <w:p w14:paraId="257A6BB4" w14:textId="77777777" w:rsidR="0088020B" w:rsidRDefault="0088020B" w:rsidP="006F55E4">
      <w:pPr>
        <w:spacing w:before="120" w:after="120" w:line="360" w:lineRule="auto"/>
        <w:jc w:val="both"/>
        <w:rPr>
          <w:rFonts w:ascii="Bookman Old Style" w:hAnsi="Bookman Old Style" w:cs="Times New Roman"/>
          <w:sz w:val="24"/>
          <w:szCs w:val="24"/>
        </w:rPr>
      </w:pPr>
    </w:p>
    <w:p w14:paraId="64829F45" w14:textId="77777777" w:rsidR="0088020B" w:rsidRDefault="0088020B" w:rsidP="006F55E4">
      <w:pPr>
        <w:spacing w:before="120" w:after="120" w:line="360" w:lineRule="auto"/>
        <w:jc w:val="both"/>
        <w:rPr>
          <w:rFonts w:ascii="Bookman Old Style" w:hAnsi="Bookman Old Style" w:cs="Times New Roman"/>
          <w:sz w:val="24"/>
          <w:szCs w:val="24"/>
        </w:rPr>
      </w:pPr>
    </w:p>
    <w:p w14:paraId="022513D4" w14:textId="77777777" w:rsidR="0088020B" w:rsidRDefault="0088020B" w:rsidP="006F55E4">
      <w:pPr>
        <w:spacing w:before="120" w:after="120" w:line="360" w:lineRule="auto"/>
        <w:jc w:val="both"/>
        <w:rPr>
          <w:rFonts w:ascii="Bookman Old Style" w:hAnsi="Bookman Old Style" w:cs="Times New Roman"/>
          <w:sz w:val="24"/>
          <w:szCs w:val="24"/>
        </w:rPr>
      </w:pPr>
    </w:p>
    <w:p w14:paraId="637665DC" w14:textId="77777777" w:rsidR="0088020B" w:rsidRDefault="0088020B" w:rsidP="006F55E4">
      <w:pPr>
        <w:spacing w:before="120" w:after="120" w:line="360" w:lineRule="auto"/>
        <w:jc w:val="both"/>
        <w:rPr>
          <w:rFonts w:ascii="Bookman Old Style" w:hAnsi="Bookman Old Style" w:cs="Times New Roman"/>
          <w:sz w:val="24"/>
          <w:szCs w:val="24"/>
        </w:rPr>
      </w:pPr>
    </w:p>
    <w:p w14:paraId="502E8B74" w14:textId="77777777" w:rsidR="0088020B" w:rsidRDefault="0088020B" w:rsidP="006F55E4">
      <w:pPr>
        <w:spacing w:before="120" w:after="120" w:line="360" w:lineRule="auto"/>
        <w:jc w:val="both"/>
        <w:rPr>
          <w:rFonts w:ascii="Bookman Old Style" w:hAnsi="Bookman Old Style" w:cs="Times New Roman"/>
          <w:sz w:val="24"/>
          <w:szCs w:val="24"/>
        </w:rPr>
      </w:pPr>
    </w:p>
    <w:p w14:paraId="24A8CC84" w14:textId="77777777" w:rsidR="0088020B" w:rsidRDefault="0088020B" w:rsidP="006F55E4">
      <w:pPr>
        <w:spacing w:before="120" w:after="120" w:line="360" w:lineRule="auto"/>
        <w:jc w:val="both"/>
        <w:rPr>
          <w:rFonts w:ascii="Bookman Old Style" w:hAnsi="Bookman Old Style" w:cs="Times New Roman"/>
          <w:sz w:val="24"/>
          <w:szCs w:val="24"/>
        </w:rPr>
      </w:pPr>
    </w:p>
    <w:p w14:paraId="7ABAA297" w14:textId="77777777" w:rsidR="0088020B" w:rsidRDefault="0088020B" w:rsidP="006F55E4">
      <w:pPr>
        <w:spacing w:before="120" w:after="120" w:line="360" w:lineRule="auto"/>
        <w:jc w:val="both"/>
        <w:rPr>
          <w:rFonts w:ascii="Bookman Old Style" w:hAnsi="Bookman Old Style" w:cs="Times New Roman"/>
          <w:sz w:val="24"/>
          <w:szCs w:val="24"/>
        </w:rPr>
      </w:pPr>
    </w:p>
    <w:p w14:paraId="64FC755C" w14:textId="77777777" w:rsidR="0088020B" w:rsidRDefault="0088020B" w:rsidP="006F55E4">
      <w:pPr>
        <w:spacing w:before="120" w:after="120" w:line="360" w:lineRule="auto"/>
        <w:jc w:val="both"/>
        <w:rPr>
          <w:rFonts w:ascii="Bookman Old Style" w:hAnsi="Bookman Old Style" w:cs="Times New Roman"/>
          <w:sz w:val="24"/>
          <w:szCs w:val="24"/>
        </w:rPr>
      </w:pPr>
    </w:p>
    <w:p w14:paraId="442F4A06" w14:textId="77777777" w:rsidR="0088020B" w:rsidRDefault="0088020B" w:rsidP="006F55E4">
      <w:pPr>
        <w:spacing w:before="120" w:after="120" w:line="360" w:lineRule="auto"/>
        <w:jc w:val="both"/>
        <w:rPr>
          <w:rFonts w:ascii="Bookman Old Style" w:hAnsi="Bookman Old Style" w:cs="Times New Roman"/>
          <w:sz w:val="24"/>
          <w:szCs w:val="24"/>
        </w:rPr>
      </w:pPr>
    </w:p>
    <w:p w14:paraId="6537AED4" w14:textId="77777777" w:rsidR="0088020B" w:rsidRDefault="0088020B" w:rsidP="006F55E4">
      <w:pPr>
        <w:spacing w:before="120" w:after="120" w:line="360" w:lineRule="auto"/>
        <w:jc w:val="both"/>
        <w:rPr>
          <w:rFonts w:ascii="Bookman Old Style" w:hAnsi="Bookman Old Style" w:cs="Times New Roman"/>
          <w:sz w:val="24"/>
          <w:szCs w:val="24"/>
        </w:rPr>
      </w:pPr>
    </w:p>
    <w:p w14:paraId="243AF560" w14:textId="77777777" w:rsidR="0088020B" w:rsidRDefault="0088020B" w:rsidP="006F55E4">
      <w:pPr>
        <w:spacing w:before="120" w:after="120" w:line="360" w:lineRule="auto"/>
        <w:jc w:val="both"/>
        <w:rPr>
          <w:rFonts w:ascii="Bookman Old Style" w:hAnsi="Bookman Old Style" w:cs="Times New Roman"/>
          <w:sz w:val="24"/>
          <w:szCs w:val="24"/>
        </w:rPr>
      </w:pPr>
    </w:p>
    <w:p w14:paraId="04E42F1B" w14:textId="77777777" w:rsidR="0088020B" w:rsidRDefault="0088020B" w:rsidP="006F55E4">
      <w:pPr>
        <w:spacing w:before="120" w:after="120" w:line="360" w:lineRule="auto"/>
        <w:jc w:val="both"/>
        <w:rPr>
          <w:rFonts w:ascii="Bookman Old Style" w:hAnsi="Bookman Old Style" w:cs="Times New Roman"/>
          <w:sz w:val="24"/>
          <w:szCs w:val="24"/>
        </w:rPr>
      </w:pPr>
    </w:p>
    <w:p w14:paraId="40EFE05F" w14:textId="77777777" w:rsidR="0088020B" w:rsidRDefault="0088020B" w:rsidP="006F55E4">
      <w:pPr>
        <w:spacing w:before="120" w:after="120" w:line="360" w:lineRule="auto"/>
        <w:jc w:val="both"/>
        <w:rPr>
          <w:rFonts w:ascii="Bookman Old Style" w:hAnsi="Bookman Old Style" w:cs="Times New Roman"/>
          <w:sz w:val="24"/>
          <w:szCs w:val="24"/>
        </w:rPr>
      </w:pPr>
    </w:p>
    <w:p w14:paraId="4D7F73E1" w14:textId="77777777" w:rsidR="0088020B" w:rsidRPr="00926A04" w:rsidRDefault="0088020B" w:rsidP="00F61C38">
      <w:pPr>
        <w:spacing w:before="120" w:after="120" w:line="360" w:lineRule="auto"/>
        <w:jc w:val="both"/>
        <w:rPr>
          <w:rFonts w:ascii="Bookman Old Style" w:hAnsi="Bookman Old Style" w:cs="Times New Roman"/>
          <w:sz w:val="24"/>
          <w:szCs w:val="24"/>
        </w:rPr>
      </w:pPr>
    </w:p>
    <w:tbl>
      <w:tblPr>
        <w:tblStyle w:val="TableGrid"/>
        <w:tblW w:w="0" w:type="auto"/>
        <w:tblLook w:val="04A0" w:firstRow="1" w:lastRow="0" w:firstColumn="1" w:lastColumn="0" w:noHBand="0" w:noVBand="1"/>
      </w:tblPr>
      <w:tblGrid>
        <w:gridCol w:w="9245"/>
      </w:tblGrid>
      <w:tr w:rsidR="006F55E4" w14:paraId="215B4526" w14:textId="77777777" w:rsidTr="006F55E4">
        <w:tc>
          <w:tcPr>
            <w:tcW w:w="9245" w:type="dxa"/>
            <w:shd w:val="clear" w:color="auto" w:fill="D9D9D9" w:themeFill="background1" w:themeFillShade="D9"/>
          </w:tcPr>
          <w:p w14:paraId="2D8D50A3" w14:textId="77777777" w:rsidR="006F55E4" w:rsidRPr="00041ED9" w:rsidRDefault="006F55E4" w:rsidP="006F55E4">
            <w:pPr>
              <w:pStyle w:val="Heading1"/>
              <w:spacing w:before="120" w:after="120"/>
            </w:pPr>
            <w:bookmarkStart w:id="23" w:name="_Toc95914245"/>
            <w:r w:rsidRPr="00041ED9">
              <w:lastRenderedPageBreak/>
              <w:t>PRACTICAL REPORT MARKING SCHEME</w:t>
            </w:r>
            <w:bookmarkEnd w:id="23"/>
          </w:p>
        </w:tc>
      </w:tr>
    </w:tbl>
    <w:tbl>
      <w:tblPr>
        <w:tblStyle w:val="TableGrid"/>
        <w:tblpPr w:leftFromText="180" w:rightFromText="180" w:vertAnchor="page" w:horzAnchor="margin" w:tblpY="2431"/>
        <w:tblW w:w="5004" w:type="pct"/>
        <w:tblLook w:val="04A0" w:firstRow="1" w:lastRow="0" w:firstColumn="1" w:lastColumn="0" w:noHBand="0" w:noVBand="1"/>
      </w:tblPr>
      <w:tblGrid>
        <w:gridCol w:w="6202"/>
        <w:gridCol w:w="11"/>
        <w:gridCol w:w="1517"/>
        <w:gridCol w:w="10"/>
        <w:gridCol w:w="1512"/>
      </w:tblGrid>
      <w:tr w:rsidR="006F55E4" w:rsidRPr="00926A04" w14:paraId="3B866100" w14:textId="77777777" w:rsidTr="006F55E4">
        <w:tc>
          <w:tcPr>
            <w:tcW w:w="5000" w:type="pct"/>
            <w:gridSpan w:val="5"/>
          </w:tcPr>
          <w:p w14:paraId="457884AB" w14:textId="77777777" w:rsidR="006F55E4" w:rsidRPr="007246A8" w:rsidRDefault="006F55E4" w:rsidP="007246A8">
            <w:pPr>
              <w:jc w:val="center"/>
              <w:rPr>
                <w:rFonts w:ascii="Bookman Old Style" w:hAnsi="Bookman Old Style"/>
                <w:b/>
                <w:sz w:val="24"/>
                <w:szCs w:val="24"/>
              </w:rPr>
            </w:pPr>
            <w:r w:rsidRPr="007246A8">
              <w:rPr>
                <w:rFonts w:ascii="Bookman Old Style" w:hAnsi="Bookman Old Style"/>
                <w:sz w:val="24"/>
                <w:szCs w:val="24"/>
              </w:rPr>
              <w:t>PRACTICAL REPORT MARKS ALLOCATION</w:t>
            </w:r>
          </w:p>
        </w:tc>
      </w:tr>
      <w:tr w:rsidR="006F55E4" w:rsidRPr="00926A04" w14:paraId="74E55E53" w14:textId="77777777" w:rsidTr="00521A08">
        <w:tc>
          <w:tcPr>
            <w:tcW w:w="3352" w:type="pct"/>
            <w:shd w:val="clear" w:color="auto" w:fill="D9D9D9" w:themeFill="background1" w:themeFillShade="D9"/>
          </w:tcPr>
          <w:p w14:paraId="2D43FE6A" w14:textId="77777777" w:rsidR="006F55E4" w:rsidRPr="00521A08" w:rsidRDefault="006F55E4" w:rsidP="006F55E4">
            <w:pPr>
              <w:spacing w:before="60" w:after="60"/>
              <w:rPr>
                <w:rFonts w:ascii="Bookman Old Style" w:hAnsi="Bookman Old Style" w:cs="Times New Roman"/>
                <w:sz w:val="24"/>
                <w:szCs w:val="24"/>
              </w:rPr>
            </w:pPr>
            <w:r w:rsidRPr="00521A08">
              <w:rPr>
                <w:rFonts w:ascii="Bookman Old Style" w:hAnsi="Bookman Old Style" w:cs="Times New Roman"/>
                <w:sz w:val="24"/>
                <w:szCs w:val="24"/>
              </w:rPr>
              <w:t xml:space="preserve">SECTION DESCRIPTION </w:t>
            </w:r>
          </w:p>
        </w:tc>
        <w:tc>
          <w:tcPr>
            <w:tcW w:w="1648" w:type="pct"/>
            <w:gridSpan w:val="4"/>
            <w:shd w:val="clear" w:color="auto" w:fill="D9D9D9" w:themeFill="background1" w:themeFillShade="D9"/>
          </w:tcPr>
          <w:p w14:paraId="2483F1F1" w14:textId="77777777" w:rsidR="006F55E4" w:rsidRPr="00521A08" w:rsidRDefault="006F55E4" w:rsidP="006F55E4">
            <w:pPr>
              <w:spacing w:before="60" w:after="60"/>
              <w:jc w:val="center"/>
              <w:rPr>
                <w:rFonts w:ascii="Bookman Old Style" w:hAnsi="Bookman Old Style" w:cs="Times New Roman"/>
                <w:sz w:val="24"/>
                <w:szCs w:val="24"/>
              </w:rPr>
            </w:pPr>
            <w:r w:rsidRPr="00521A08">
              <w:rPr>
                <w:rFonts w:ascii="Bookman Old Style" w:hAnsi="Bookman Old Style" w:cs="Times New Roman"/>
                <w:sz w:val="24"/>
                <w:szCs w:val="24"/>
              </w:rPr>
              <w:t>MARKS</w:t>
            </w:r>
          </w:p>
        </w:tc>
      </w:tr>
      <w:tr w:rsidR="006F55E4" w:rsidRPr="00926A04" w14:paraId="3BDB14D2" w14:textId="77777777" w:rsidTr="006F55E4">
        <w:tc>
          <w:tcPr>
            <w:tcW w:w="3352" w:type="pct"/>
          </w:tcPr>
          <w:p w14:paraId="1E6083B3" w14:textId="77777777" w:rsidR="006F55E4" w:rsidRPr="00521A08" w:rsidRDefault="006F55E4" w:rsidP="006F55E4">
            <w:pPr>
              <w:spacing w:before="60" w:after="60"/>
              <w:rPr>
                <w:rFonts w:ascii="Bookman Old Style" w:hAnsi="Bookman Old Style" w:cs="Times New Roman"/>
                <w:sz w:val="24"/>
                <w:szCs w:val="24"/>
              </w:rPr>
            </w:pPr>
            <w:r w:rsidRPr="00521A08">
              <w:rPr>
                <w:rFonts w:ascii="Bookman Old Style" w:hAnsi="Bookman Old Style" w:cs="Times New Roman"/>
                <w:sz w:val="24"/>
                <w:szCs w:val="24"/>
              </w:rPr>
              <w:t>TITLE</w:t>
            </w:r>
          </w:p>
        </w:tc>
        <w:tc>
          <w:tcPr>
            <w:tcW w:w="826" w:type="pct"/>
            <w:gridSpan w:val="2"/>
          </w:tcPr>
          <w:p w14:paraId="77A93314" w14:textId="77777777" w:rsidR="006F55E4" w:rsidRPr="00521A08" w:rsidRDefault="006F55E4" w:rsidP="006F55E4">
            <w:pPr>
              <w:spacing w:before="60" w:after="60"/>
              <w:rPr>
                <w:rFonts w:ascii="Bookman Old Style" w:hAnsi="Bookman Old Style" w:cs="Times New Roman"/>
                <w:sz w:val="24"/>
                <w:szCs w:val="24"/>
              </w:rPr>
            </w:pPr>
            <w:r w:rsidRPr="00521A08">
              <w:rPr>
                <w:rFonts w:ascii="Bookman Old Style" w:hAnsi="Bookman Old Style" w:cs="Times New Roman"/>
                <w:sz w:val="24"/>
                <w:szCs w:val="24"/>
              </w:rPr>
              <w:t>MAXIMUM</w:t>
            </w:r>
          </w:p>
        </w:tc>
        <w:tc>
          <w:tcPr>
            <w:tcW w:w="823" w:type="pct"/>
            <w:gridSpan w:val="2"/>
          </w:tcPr>
          <w:p w14:paraId="31198A4A" w14:textId="77777777" w:rsidR="006F55E4" w:rsidRPr="00521A08" w:rsidRDefault="006F55E4" w:rsidP="006F55E4">
            <w:pPr>
              <w:spacing w:before="60" w:after="60"/>
              <w:rPr>
                <w:rFonts w:ascii="Bookman Old Style" w:hAnsi="Bookman Old Style" w:cs="Times New Roman"/>
                <w:sz w:val="24"/>
                <w:szCs w:val="24"/>
              </w:rPr>
            </w:pPr>
            <w:r w:rsidRPr="00521A08">
              <w:rPr>
                <w:rFonts w:ascii="Bookman Old Style" w:hAnsi="Bookman Old Style" w:cs="Times New Roman"/>
                <w:sz w:val="24"/>
                <w:szCs w:val="24"/>
              </w:rPr>
              <w:t>AWARDED</w:t>
            </w:r>
          </w:p>
        </w:tc>
      </w:tr>
      <w:tr w:rsidR="006F55E4" w:rsidRPr="00926A04" w14:paraId="67EE9510" w14:textId="77777777" w:rsidTr="006F55E4">
        <w:tc>
          <w:tcPr>
            <w:tcW w:w="3352" w:type="pct"/>
          </w:tcPr>
          <w:p w14:paraId="5EBA9142"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Brief description title of experiment</w:t>
            </w:r>
          </w:p>
        </w:tc>
        <w:tc>
          <w:tcPr>
            <w:tcW w:w="826" w:type="pct"/>
            <w:gridSpan w:val="2"/>
          </w:tcPr>
          <w:p w14:paraId="36636A11"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1EE8E6E5"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1FD030A4" w14:textId="77777777" w:rsidTr="006F55E4">
        <w:tc>
          <w:tcPr>
            <w:tcW w:w="5000" w:type="pct"/>
            <w:gridSpan w:val="5"/>
            <w:shd w:val="clear" w:color="auto" w:fill="D9D9D9" w:themeFill="background1" w:themeFillShade="D9"/>
          </w:tcPr>
          <w:p w14:paraId="46D977A8" w14:textId="77777777" w:rsidR="006F55E4" w:rsidRPr="00926A04" w:rsidRDefault="006F55E4" w:rsidP="006F55E4">
            <w:pPr>
              <w:rPr>
                <w:rFonts w:ascii="Bookman Old Style" w:hAnsi="Bookman Old Style" w:cs="Times New Roman"/>
                <w:b/>
                <w:i/>
                <w:sz w:val="24"/>
                <w:szCs w:val="24"/>
              </w:rPr>
            </w:pPr>
          </w:p>
        </w:tc>
      </w:tr>
      <w:tr w:rsidR="006F55E4" w:rsidRPr="00926A04" w14:paraId="02B9500B" w14:textId="77777777" w:rsidTr="006F55E4">
        <w:tc>
          <w:tcPr>
            <w:tcW w:w="3352" w:type="pct"/>
          </w:tcPr>
          <w:p w14:paraId="10E6B76F" w14:textId="77777777" w:rsidR="006F55E4" w:rsidRPr="00521A08" w:rsidRDefault="006F55E4" w:rsidP="006F55E4">
            <w:pPr>
              <w:spacing w:before="60" w:after="60"/>
              <w:rPr>
                <w:rFonts w:ascii="Bookman Old Style" w:hAnsi="Bookman Old Style" w:cs="Times New Roman"/>
                <w:sz w:val="24"/>
                <w:szCs w:val="24"/>
              </w:rPr>
            </w:pPr>
            <w:r w:rsidRPr="00521A08">
              <w:rPr>
                <w:rFonts w:ascii="Bookman Old Style" w:hAnsi="Bookman Old Style" w:cs="Times New Roman"/>
                <w:sz w:val="24"/>
                <w:szCs w:val="24"/>
              </w:rPr>
              <w:t>ABSTRACT</w:t>
            </w:r>
          </w:p>
        </w:tc>
        <w:tc>
          <w:tcPr>
            <w:tcW w:w="826" w:type="pct"/>
            <w:gridSpan w:val="2"/>
          </w:tcPr>
          <w:p w14:paraId="7E17C51C" w14:textId="77777777" w:rsidR="006F55E4" w:rsidRPr="00926A04" w:rsidRDefault="006F55E4" w:rsidP="006F55E4">
            <w:pPr>
              <w:spacing w:before="60" w:after="60"/>
              <w:jc w:val="center"/>
              <w:rPr>
                <w:rFonts w:ascii="Bookman Old Style" w:hAnsi="Bookman Old Style" w:cs="Times New Roman"/>
                <w:b/>
                <w:sz w:val="24"/>
                <w:szCs w:val="24"/>
              </w:rPr>
            </w:pPr>
          </w:p>
        </w:tc>
        <w:tc>
          <w:tcPr>
            <w:tcW w:w="823" w:type="pct"/>
            <w:gridSpan w:val="2"/>
          </w:tcPr>
          <w:p w14:paraId="70F1AE51" w14:textId="77777777" w:rsidR="006F55E4" w:rsidRPr="00926A04" w:rsidRDefault="006F55E4" w:rsidP="006F55E4">
            <w:pPr>
              <w:spacing w:before="60" w:after="60"/>
              <w:jc w:val="center"/>
              <w:rPr>
                <w:rFonts w:ascii="Bookman Old Style" w:hAnsi="Bookman Old Style" w:cs="Times New Roman"/>
                <w:b/>
                <w:sz w:val="24"/>
                <w:szCs w:val="24"/>
              </w:rPr>
            </w:pPr>
          </w:p>
        </w:tc>
      </w:tr>
      <w:tr w:rsidR="006F55E4" w:rsidRPr="00926A04" w14:paraId="3FA95B68" w14:textId="77777777" w:rsidTr="006F55E4">
        <w:tc>
          <w:tcPr>
            <w:tcW w:w="3352" w:type="pct"/>
          </w:tcPr>
          <w:p w14:paraId="1A4057CB"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Purpose of report stated</w:t>
            </w:r>
          </w:p>
        </w:tc>
        <w:tc>
          <w:tcPr>
            <w:tcW w:w="826" w:type="pct"/>
            <w:gridSpan w:val="2"/>
          </w:tcPr>
          <w:p w14:paraId="3174B727"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65A32AAF"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1F73FDC2" w14:textId="77777777" w:rsidTr="006F55E4">
        <w:tc>
          <w:tcPr>
            <w:tcW w:w="3358" w:type="pct"/>
            <w:gridSpan w:val="2"/>
          </w:tcPr>
          <w:p w14:paraId="5F248AD5"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General experimental procedure stated</w:t>
            </w:r>
          </w:p>
        </w:tc>
        <w:tc>
          <w:tcPr>
            <w:tcW w:w="825" w:type="pct"/>
            <w:gridSpan w:val="2"/>
          </w:tcPr>
          <w:p w14:paraId="17EEF65B" w14:textId="77777777" w:rsidR="006F55E4" w:rsidRPr="00926A04" w:rsidRDefault="006F55E4" w:rsidP="006F55E4">
            <w:pPr>
              <w:spacing w:before="60" w:after="60"/>
              <w:rPr>
                <w:rFonts w:ascii="Bookman Old Style" w:hAnsi="Bookman Old Style" w:cs="Times New Roman"/>
                <w:sz w:val="24"/>
                <w:szCs w:val="24"/>
              </w:rPr>
            </w:pPr>
          </w:p>
        </w:tc>
        <w:tc>
          <w:tcPr>
            <w:tcW w:w="817" w:type="pct"/>
          </w:tcPr>
          <w:p w14:paraId="456DC6E4"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7C7CBBE9" w14:textId="77777777" w:rsidTr="006F55E4">
        <w:tc>
          <w:tcPr>
            <w:tcW w:w="3358" w:type="pct"/>
            <w:gridSpan w:val="2"/>
          </w:tcPr>
          <w:p w14:paraId="3FDAC8A7"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Basic findings stated</w:t>
            </w:r>
          </w:p>
        </w:tc>
        <w:tc>
          <w:tcPr>
            <w:tcW w:w="825" w:type="pct"/>
            <w:gridSpan w:val="2"/>
          </w:tcPr>
          <w:p w14:paraId="47508BF4" w14:textId="77777777" w:rsidR="006F55E4" w:rsidRPr="00926A04" w:rsidRDefault="006F55E4" w:rsidP="006F55E4">
            <w:pPr>
              <w:spacing w:before="60" w:after="60"/>
              <w:rPr>
                <w:rFonts w:ascii="Bookman Old Style" w:hAnsi="Bookman Old Style" w:cs="Times New Roman"/>
                <w:sz w:val="24"/>
                <w:szCs w:val="24"/>
              </w:rPr>
            </w:pPr>
          </w:p>
        </w:tc>
        <w:tc>
          <w:tcPr>
            <w:tcW w:w="817" w:type="pct"/>
          </w:tcPr>
          <w:p w14:paraId="7815EEF2"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7229A1BF" w14:textId="77777777" w:rsidTr="006F55E4">
        <w:tc>
          <w:tcPr>
            <w:tcW w:w="5000" w:type="pct"/>
            <w:gridSpan w:val="5"/>
            <w:shd w:val="clear" w:color="auto" w:fill="D9D9D9" w:themeFill="background1" w:themeFillShade="D9"/>
          </w:tcPr>
          <w:p w14:paraId="5841DF8A" w14:textId="77777777" w:rsidR="006F55E4" w:rsidRPr="00926A04" w:rsidRDefault="006F55E4" w:rsidP="006F55E4">
            <w:pPr>
              <w:rPr>
                <w:rFonts w:ascii="Bookman Old Style" w:hAnsi="Bookman Old Style" w:cs="Times New Roman"/>
                <w:b/>
                <w:i/>
                <w:sz w:val="24"/>
                <w:szCs w:val="24"/>
              </w:rPr>
            </w:pPr>
          </w:p>
        </w:tc>
      </w:tr>
      <w:tr w:rsidR="006F55E4" w:rsidRPr="00926A04" w14:paraId="7A5586F0" w14:textId="77777777" w:rsidTr="006F55E4">
        <w:tc>
          <w:tcPr>
            <w:tcW w:w="3352" w:type="pct"/>
          </w:tcPr>
          <w:p w14:paraId="422F1CD0" w14:textId="77777777" w:rsidR="006F55E4" w:rsidRPr="00521A08" w:rsidRDefault="006F55E4" w:rsidP="006F55E4">
            <w:pPr>
              <w:spacing w:before="60" w:after="60"/>
              <w:rPr>
                <w:rFonts w:ascii="Bookman Old Style" w:hAnsi="Bookman Old Style" w:cs="Times New Roman"/>
                <w:sz w:val="24"/>
                <w:szCs w:val="24"/>
              </w:rPr>
            </w:pPr>
            <w:r w:rsidRPr="00521A08">
              <w:rPr>
                <w:rFonts w:ascii="Bookman Old Style" w:hAnsi="Bookman Old Style" w:cs="Times New Roman"/>
                <w:sz w:val="24"/>
                <w:szCs w:val="24"/>
              </w:rPr>
              <w:t>INTRODUCTION</w:t>
            </w:r>
          </w:p>
        </w:tc>
        <w:tc>
          <w:tcPr>
            <w:tcW w:w="826" w:type="pct"/>
            <w:gridSpan w:val="2"/>
          </w:tcPr>
          <w:p w14:paraId="24713E4B" w14:textId="77777777" w:rsidR="006F55E4" w:rsidRPr="00926A04" w:rsidRDefault="006F55E4" w:rsidP="006F55E4">
            <w:pPr>
              <w:spacing w:before="60" w:after="60"/>
              <w:jc w:val="center"/>
              <w:rPr>
                <w:rFonts w:ascii="Bookman Old Style" w:hAnsi="Bookman Old Style" w:cs="Times New Roman"/>
                <w:b/>
                <w:sz w:val="24"/>
                <w:szCs w:val="24"/>
              </w:rPr>
            </w:pPr>
          </w:p>
        </w:tc>
        <w:tc>
          <w:tcPr>
            <w:tcW w:w="823" w:type="pct"/>
            <w:gridSpan w:val="2"/>
          </w:tcPr>
          <w:p w14:paraId="276F77D9" w14:textId="77777777" w:rsidR="006F55E4" w:rsidRPr="00926A04" w:rsidRDefault="006F55E4" w:rsidP="006F55E4">
            <w:pPr>
              <w:spacing w:before="60" w:after="60"/>
              <w:jc w:val="center"/>
              <w:rPr>
                <w:rFonts w:ascii="Bookman Old Style" w:hAnsi="Bookman Old Style" w:cs="Times New Roman"/>
                <w:b/>
                <w:sz w:val="24"/>
                <w:szCs w:val="24"/>
              </w:rPr>
            </w:pPr>
          </w:p>
        </w:tc>
      </w:tr>
      <w:tr w:rsidR="006F55E4" w:rsidRPr="00926A04" w14:paraId="2378A5DF" w14:textId="77777777" w:rsidTr="006F55E4">
        <w:tc>
          <w:tcPr>
            <w:tcW w:w="3352" w:type="pct"/>
          </w:tcPr>
          <w:p w14:paraId="3E268D7D"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Relevance of background literature</w:t>
            </w:r>
          </w:p>
        </w:tc>
        <w:tc>
          <w:tcPr>
            <w:tcW w:w="826" w:type="pct"/>
            <w:gridSpan w:val="2"/>
          </w:tcPr>
          <w:p w14:paraId="680EC841"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1A254945"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0D9D2024" w14:textId="77777777" w:rsidTr="006F55E4">
        <w:tc>
          <w:tcPr>
            <w:tcW w:w="3352" w:type="pct"/>
          </w:tcPr>
          <w:p w14:paraId="668032A0"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Summarizing of pertinent facts</w:t>
            </w:r>
          </w:p>
        </w:tc>
        <w:tc>
          <w:tcPr>
            <w:tcW w:w="826" w:type="pct"/>
            <w:gridSpan w:val="2"/>
          </w:tcPr>
          <w:p w14:paraId="5F23236D"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6212FDBD"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0E70D299" w14:textId="77777777" w:rsidTr="006F55E4">
        <w:tc>
          <w:tcPr>
            <w:tcW w:w="3352" w:type="pct"/>
          </w:tcPr>
          <w:p w14:paraId="5FE6CECE"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Objectives and hypothesis clearly stated</w:t>
            </w:r>
          </w:p>
        </w:tc>
        <w:tc>
          <w:tcPr>
            <w:tcW w:w="826" w:type="pct"/>
            <w:gridSpan w:val="2"/>
          </w:tcPr>
          <w:p w14:paraId="3498AAD9"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5FDF23E4"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0500C138" w14:textId="77777777" w:rsidTr="006F55E4">
        <w:tc>
          <w:tcPr>
            <w:tcW w:w="3352" w:type="pct"/>
          </w:tcPr>
          <w:p w14:paraId="194BF939"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Literature correctly referenced</w:t>
            </w:r>
          </w:p>
        </w:tc>
        <w:tc>
          <w:tcPr>
            <w:tcW w:w="826" w:type="pct"/>
            <w:gridSpan w:val="2"/>
          </w:tcPr>
          <w:p w14:paraId="12A4B7AE"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54275BFC"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0FF4FB36" w14:textId="77777777" w:rsidTr="006F55E4">
        <w:tc>
          <w:tcPr>
            <w:tcW w:w="5000" w:type="pct"/>
            <w:gridSpan w:val="5"/>
            <w:shd w:val="clear" w:color="auto" w:fill="D9D9D9" w:themeFill="background1" w:themeFillShade="D9"/>
          </w:tcPr>
          <w:p w14:paraId="09013FB0" w14:textId="77777777" w:rsidR="006F55E4" w:rsidRPr="00926A04" w:rsidRDefault="006F55E4" w:rsidP="006F55E4">
            <w:pPr>
              <w:rPr>
                <w:rFonts w:ascii="Bookman Old Style" w:hAnsi="Bookman Old Style" w:cs="Times New Roman"/>
                <w:b/>
                <w:i/>
                <w:sz w:val="24"/>
                <w:szCs w:val="24"/>
              </w:rPr>
            </w:pPr>
          </w:p>
        </w:tc>
      </w:tr>
      <w:tr w:rsidR="006F55E4" w:rsidRPr="00926A04" w14:paraId="50EBF8DA" w14:textId="77777777" w:rsidTr="006F55E4">
        <w:tc>
          <w:tcPr>
            <w:tcW w:w="3352" w:type="pct"/>
          </w:tcPr>
          <w:p w14:paraId="445609E7" w14:textId="77777777" w:rsidR="006F55E4" w:rsidRPr="00521A08" w:rsidRDefault="006F55E4" w:rsidP="006F55E4">
            <w:pPr>
              <w:spacing w:before="60" w:after="60"/>
              <w:rPr>
                <w:rFonts w:ascii="Bookman Old Style" w:hAnsi="Bookman Old Style" w:cs="Times New Roman"/>
                <w:sz w:val="24"/>
                <w:szCs w:val="24"/>
              </w:rPr>
            </w:pPr>
            <w:r w:rsidRPr="00521A08">
              <w:rPr>
                <w:rFonts w:ascii="Bookman Old Style" w:hAnsi="Bookman Old Style" w:cs="Times New Roman"/>
                <w:sz w:val="24"/>
                <w:szCs w:val="24"/>
              </w:rPr>
              <w:t>MATERIALS AND METHODS</w:t>
            </w:r>
          </w:p>
        </w:tc>
        <w:tc>
          <w:tcPr>
            <w:tcW w:w="826" w:type="pct"/>
            <w:gridSpan w:val="2"/>
          </w:tcPr>
          <w:p w14:paraId="33C6C11B" w14:textId="77777777" w:rsidR="006F55E4" w:rsidRPr="00926A04" w:rsidRDefault="006F55E4" w:rsidP="006F55E4">
            <w:pPr>
              <w:spacing w:before="60" w:after="60"/>
              <w:jc w:val="center"/>
              <w:rPr>
                <w:rFonts w:ascii="Bookman Old Style" w:hAnsi="Bookman Old Style" w:cs="Times New Roman"/>
                <w:b/>
                <w:sz w:val="24"/>
                <w:szCs w:val="24"/>
              </w:rPr>
            </w:pPr>
          </w:p>
        </w:tc>
        <w:tc>
          <w:tcPr>
            <w:tcW w:w="823" w:type="pct"/>
            <w:gridSpan w:val="2"/>
          </w:tcPr>
          <w:p w14:paraId="6AEAE8A5" w14:textId="77777777" w:rsidR="006F55E4" w:rsidRPr="00926A04" w:rsidRDefault="006F55E4" w:rsidP="006F55E4">
            <w:pPr>
              <w:spacing w:before="60" w:after="60"/>
              <w:jc w:val="center"/>
              <w:rPr>
                <w:rFonts w:ascii="Bookman Old Style" w:hAnsi="Bookman Old Style" w:cs="Times New Roman"/>
                <w:b/>
                <w:sz w:val="24"/>
                <w:szCs w:val="24"/>
              </w:rPr>
            </w:pPr>
          </w:p>
        </w:tc>
      </w:tr>
      <w:tr w:rsidR="006F55E4" w:rsidRPr="00926A04" w14:paraId="4262F05A" w14:textId="77777777" w:rsidTr="006F55E4">
        <w:tc>
          <w:tcPr>
            <w:tcW w:w="3352" w:type="pct"/>
          </w:tcPr>
          <w:p w14:paraId="07B6A73A"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Sufficient information given to enable reproduction of experiment</w:t>
            </w:r>
          </w:p>
        </w:tc>
        <w:tc>
          <w:tcPr>
            <w:tcW w:w="826" w:type="pct"/>
            <w:gridSpan w:val="2"/>
          </w:tcPr>
          <w:p w14:paraId="053A225B"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2244BF13"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2C34B3B0" w14:textId="77777777" w:rsidTr="006F55E4">
        <w:tc>
          <w:tcPr>
            <w:tcW w:w="3352" w:type="pct"/>
          </w:tcPr>
          <w:p w14:paraId="68AB8C3A"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Correct units of quantities consistently used</w:t>
            </w:r>
          </w:p>
        </w:tc>
        <w:tc>
          <w:tcPr>
            <w:tcW w:w="826" w:type="pct"/>
            <w:gridSpan w:val="2"/>
          </w:tcPr>
          <w:p w14:paraId="182F7D9E"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70F2C321"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5CB3939D" w14:textId="77777777" w:rsidTr="006F55E4">
        <w:tc>
          <w:tcPr>
            <w:tcW w:w="3358" w:type="pct"/>
            <w:gridSpan w:val="2"/>
          </w:tcPr>
          <w:p w14:paraId="7CDE3396"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Number of replicates performed stated</w:t>
            </w:r>
          </w:p>
        </w:tc>
        <w:tc>
          <w:tcPr>
            <w:tcW w:w="819" w:type="pct"/>
          </w:tcPr>
          <w:p w14:paraId="736DFAB9"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5D388783"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6B831BFF" w14:textId="77777777" w:rsidTr="006F55E4">
        <w:tc>
          <w:tcPr>
            <w:tcW w:w="5000" w:type="pct"/>
            <w:gridSpan w:val="5"/>
            <w:shd w:val="clear" w:color="auto" w:fill="D9D9D9" w:themeFill="background1" w:themeFillShade="D9"/>
          </w:tcPr>
          <w:p w14:paraId="7032E4DE" w14:textId="77777777" w:rsidR="006F55E4" w:rsidRPr="00926A04" w:rsidRDefault="006F55E4" w:rsidP="006F55E4">
            <w:pPr>
              <w:rPr>
                <w:rFonts w:ascii="Bookman Old Style" w:hAnsi="Bookman Old Style" w:cs="Times New Roman"/>
                <w:b/>
                <w:i/>
                <w:sz w:val="24"/>
                <w:szCs w:val="24"/>
              </w:rPr>
            </w:pPr>
          </w:p>
        </w:tc>
      </w:tr>
      <w:tr w:rsidR="006F55E4" w:rsidRPr="00926A04" w14:paraId="25915E44" w14:textId="77777777" w:rsidTr="006F55E4">
        <w:tc>
          <w:tcPr>
            <w:tcW w:w="3352" w:type="pct"/>
          </w:tcPr>
          <w:p w14:paraId="1FD5EF83" w14:textId="77777777" w:rsidR="006F55E4" w:rsidRPr="00521A08" w:rsidRDefault="006F55E4" w:rsidP="006F55E4">
            <w:pPr>
              <w:spacing w:before="60" w:after="60"/>
              <w:rPr>
                <w:rFonts w:ascii="Bookman Old Style" w:hAnsi="Bookman Old Style" w:cs="Times New Roman"/>
                <w:sz w:val="24"/>
                <w:szCs w:val="24"/>
              </w:rPr>
            </w:pPr>
            <w:r w:rsidRPr="00521A08">
              <w:rPr>
                <w:rFonts w:ascii="Bookman Old Style" w:hAnsi="Bookman Old Style" w:cs="Times New Roman"/>
                <w:sz w:val="24"/>
                <w:szCs w:val="24"/>
              </w:rPr>
              <w:t>RESULTS</w:t>
            </w:r>
          </w:p>
        </w:tc>
        <w:tc>
          <w:tcPr>
            <w:tcW w:w="826" w:type="pct"/>
            <w:gridSpan w:val="2"/>
          </w:tcPr>
          <w:p w14:paraId="6D524164" w14:textId="77777777" w:rsidR="006F55E4" w:rsidRPr="00926A04" w:rsidRDefault="006F55E4" w:rsidP="006F55E4">
            <w:pPr>
              <w:spacing w:before="60" w:after="60"/>
              <w:jc w:val="center"/>
              <w:rPr>
                <w:rFonts w:ascii="Bookman Old Style" w:hAnsi="Bookman Old Style" w:cs="Times New Roman"/>
                <w:b/>
                <w:sz w:val="24"/>
                <w:szCs w:val="24"/>
              </w:rPr>
            </w:pPr>
          </w:p>
        </w:tc>
        <w:tc>
          <w:tcPr>
            <w:tcW w:w="823" w:type="pct"/>
            <w:gridSpan w:val="2"/>
          </w:tcPr>
          <w:p w14:paraId="07A37A24" w14:textId="77777777" w:rsidR="006F55E4" w:rsidRPr="00926A04" w:rsidRDefault="006F55E4" w:rsidP="006F55E4">
            <w:pPr>
              <w:spacing w:before="60" w:after="60"/>
              <w:jc w:val="center"/>
              <w:rPr>
                <w:rFonts w:ascii="Bookman Old Style" w:hAnsi="Bookman Old Style" w:cs="Times New Roman"/>
                <w:b/>
                <w:sz w:val="24"/>
                <w:szCs w:val="24"/>
              </w:rPr>
            </w:pPr>
          </w:p>
        </w:tc>
      </w:tr>
      <w:tr w:rsidR="006F55E4" w:rsidRPr="00926A04" w14:paraId="77A1761C" w14:textId="77777777" w:rsidTr="006F55E4">
        <w:tc>
          <w:tcPr>
            <w:tcW w:w="3352" w:type="pct"/>
          </w:tcPr>
          <w:p w14:paraId="54DA3077"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Tables and figures have numbered and sufficiently descriptive captions</w:t>
            </w:r>
          </w:p>
        </w:tc>
        <w:tc>
          <w:tcPr>
            <w:tcW w:w="826" w:type="pct"/>
            <w:gridSpan w:val="2"/>
          </w:tcPr>
          <w:p w14:paraId="5182364C"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0B69DF20"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3ECE34AB" w14:textId="77777777" w:rsidTr="006F55E4">
        <w:tc>
          <w:tcPr>
            <w:tcW w:w="3352" w:type="pct"/>
          </w:tcPr>
          <w:p w14:paraId="083D05D0"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Graph axes and /or table column headings are labelled and have correct units</w:t>
            </w:r>
          </w:p>
        </w:tc>
        <w:tc>
          <w:tcPr>
            <w:tcW w:w="826" w:type="pct"/>
            <w:gridSpan w:val="2"/>
          </w:tcPr>
          <w:p w14:paraId="2814B6EF"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3DBAB568"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0D876770" w14:textId="77777777" w:rsidTr="006F55E4">
        <w:tc>
          <w:tcPr>
            <w:tcW w:w="3352" w:type="pct"/>
          </w:tcPr>
          <w:p w14:paraId="07C74E74"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Tables and/or figures are presented in the correct format</w:t>
            </w:r>
          </w:p>
        </w:tc>
        <w:tc>
          <w:tcPr>
            <w:tcW w:w="826" w:type="pct"/>
            <w:gridSpan w:val="2"/>
          </w:tcPr>
          <w:p w14:paraId="041972D0"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5F5651A7"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329CF981" w14:textId="77777777" w:rsidTr="006F55E4">
        <w:tc>
          <w:tcPr>
            <w:tcW w:w="3352" w:type="pct"/>
          </w:tcPr>
          <w:p w14:paraId="1E97D927"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Reasonable level of accuracy and precision shown</w:t>
            </w:r>
          </w:p>
        </w:tc>
        <w:tc>
          <w:tcPr>
            <w:tcW w:w="826" w:type="pct"/>
            <w:gridSpan w:val="2"/>
          </w:tcPr>
          <w:p w14:paraId="4272801D"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3DA9B54C"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3748C93B" w14:textId="77777777" w:rsidTr="006F55E4">
        <w:tc>
          <w:tcPr>
            <w:tcW w:w="3352" w:type="pct"/>
          </w:tcPr>
          <w:p w14:paraId="4B1C9BFC"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Good concise description of results</w:t>
            </w:r>
          </w:p>
        </w:tc>
        <w:tc>
          <w:tcPr>
            <w:tcW w:w="826" w:type="pct"/>
            <w:gridSpan w:val="2"/>
          </w:tcPr>
          <w:p w14:paraId="2398EF63"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3D245E77"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464AC748" w14:textId="77777777" w:rsidTr="006F55E4">
        <w:tc>
          <w:tcPr>
            <w:tcW w:w="5000" w:type="pct"/>
            <w:gridSpan w:val="5"/>
            <w:shd w:val="clear" w:color="auto" w:fill="D9D9D9" w:themeFill="background1" w:themeFillShade="D9"/>
          </w:tcPr>
          <w:p w14:paraId="7E5CB9A4" w14:textId="77777777" w:rsidR="006F55E4" w:rsidRPr="00926A04" w:rsidRDefault="006F55E4" w:rsidP="006F55E4">
            <w:pPr>
              <w:rPr>
                <w:rFonts w:ascii="Bookman Old Style" w:hAnsi="Bookman Old Style" w:cs="Times New Roman"/>
                <w:b/>
                <w:i/>
                <w:sz w:val="24"/>
                <w:szCs w:val="24"/>
              </w:rPr>
            </w:pPr>
          </w:p>
        </w:tc>
      </w:tr>
      <w:tr w:rsidR="006F55E4" w:rsidRPr="00926A04" w14:paraId="55E62ECD" w14:textId="77777777" w:rsidTr="006F55E4">
        <w:tc>
          <w:tcPr>
            <w:tcW w:w="3352" w:type="pct"/>
          </w:tcPr>
          <w:p w14:paraId="3DCBF4FD" w14:textId="77777777" w:rsidR="006F55E4" w:rsidRPr="00521A08" w:rsidRDefault="00521A08" w:rsidP="006F55E4">
            <w:pPr>
              <w:spacing w:before="60" w:after="60"/>
              <w:rPr>
                <w:rFonts w:ascii="Bookman Old Style" w:hAnsi="Bookman Old Style" w:cs="Times New Roman"/>
                <w:sz w:val="24"/>
                <w:szCs w:val="24"/>
              </w:rPr>
            </w:pPr>
            <w:r w:rsidRPr="00521A08">
              <w:rPr>
                <w:rFonts w:ascii="Bookman Old Style" w:hAnsi="Bookman Old Style" w:cs="Times New Roman"/>
                <w:sz w:val="24"/>
                <w:szCs w:val="24"/>
              </w:rPr>
              <w:t>DISCUSSIO</w:t>
            </w:r>
            <w:r w:rsidR="006F55E4" w:rsidRPr="00521A08">
              <w:rPr>
                <w:rFonts w:ascii="Bookman Old Style" w:hAnsi="Bookman Old Style" w:cs="Times New Roman"/>
                <w:sz w:val="24"/>
                <w:szCs w:val="24"/>
              </w:rPr>
              <w:t>N</w:t>
            </w:r>
          </w:p>
        </w:tc>
        <w:tc>
          <w:tcPr>
            <w:tcW w:w="826" w:type="pct"/>
            <w:gridSpan w:val="2"/>
          </w:tcPr>
          <w:p w14:paraId="548273F6" w14:textId="77777777" w:rsidR="006F55E4" w:rsidRPr="00926A04" w:rsidRDefault="006F55E4" w:rsidP="006F55E4">
            <w:pPr>
              <w:spacing w:before="60" w:after="60"/>
              <w:jc w:val="center"/>
              <w:rPr>
                <w:rFonts w:ascii="Bookman Old Style" w:hAnsi="Bookman Old Style" w:cs="Times New Roman"/>
                <w:b/>
                <w:sz w:val="24"/>
                <w:szCs w:val="24"/>
              </w:rPr>
            </w:pPr>
          </w:p>
        </w:tc>
        <w:tc>
          <w:tcPr>
            <w:tcW w:w="823" w:type="pct"/>
            <w:gridSpan w:val="2"/>
          </w:tcPr>
          <w:p w14:paraId="2BA78D58" w14:textId="77777777" w:rsidR="006F55E4" w:rsidRPr="00926A04" w:rsidRDefault="006F55E4" w:rsidP="006F55E4">
            <w:pPr>
              <w:spacing w:before="60" w:after="60"/>
              <w:jc w:val="center"/>
              <w:rPr>
                <w:rFonts w:ascii="Bookman Old Style" w:hAnsi="Bookman Old Style" w:cs="Times New Roman"/>
                <w:b/>
                <w:sz w:val="24"/>
                <w:szCs w:val="24"/>
              </w:rPr>
            </w:pPr>
          </w:p>
        </w:tc>
      </w:tr>
      <w:tr w:rsidR="006F55E4" w:rsidRPr="00926A04" w14:paraId="25D742EA" w14:textId="77777777" w:rsidTr="006F55E4">
        <w:tc>
          <w:tcPr>
            <w:tcW w:w="3352" w:type="pct"/>
          </w:tcPr>
          <w:p w14:paraId="7A9E5366"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Good interpretation of results (trends, possible causes)</w:t>
            </w:r>
          </w:p>
        </w:tc>
        <w:tc>
          <w:tcPr>
            <w:tcW w:w="826" w:type="pct"/>
            <w:gridSpan w:val="2"/>
          </w:tcPr>
          <w:p w14:paraId="26F26399"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3BE39BA8"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2F194A7A" w14:textId="77777777" w:rsidTr="006F55E4">
        <w:tc>
          <w:tcPr>
            <w:tcW w:w="3352" w:type="pct"/>
          </w:tcPr>
          <w:p w14:paraId="4E2EDE67"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 xml:space="preserve">Good comparison of experimental data to </w:t>
            </w:r>
            <w:r w:rsidRPr="00926A04">
              <w:rPr>
                <w:rFonts w:ascii="Bookman Old Style" w:hAnsi="Bookman Old Style" w:cs="Times New Roman"/>
                <w:sz w:val="24"/>
                <w:szCs w:val="24"/>
              </w:rPr>
              <w:lastRenderedPageBreak/>
              <w:t>literature with reasonable explanations</w:t>
            </w:r>
          </w:p>
        </w:tc>
        <w:tc>
          <w:tcPr>
            <w:tcW w:w="826" w:type="pct"/>
            <w:gridSpan w:val="2"/>
          </w:tcPr>
          <w:p w14:paraId="7716F59F"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46D9DDA8"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39478A23" w14:textId="77777777" w:rsidTr="006F55E4">
        <w:tc>
          <w:tcPr>
            <w:tcW w:w="3358" w:type="pct"/>
            <w:gridSpan w:val="2"/>
          </w:tcPr>
          <w:p w14:paraId="784AF8FE"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Discussion of theoretical and practical applications</w:t>
            </w:r>
          </w:p>
        </w:tc>
        <w:tc>
          <w:tcPr>
            <w:tcW w:w="819" w:type="pct"/>
          </w:tcPr>
          <w:p w14:paraId="6F3F1DD5"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6368746E"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22C7A081" w14:textId="77777777" w:rsidTr="006F55E4">
        <w:tc>
          <w:tcPr>
            <w:tcW w:w="3352" w:type="pct"/>
          </w:tcPr>
          <w:p w14:paraId="088B22F5"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Literature correctly referenced</w:t>
            </w:r>
          </w:p>
        </w:tc>
        <w:tc>
          <w:tcPr>
            <w:tcW w:w="826" w:type="pct"/>
            <w:gridSpan w:val="2"/>
          </w:tcPr>
          <w:p w14:paraId="5CC8B3FE"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1AAE10CF"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49F11EF0" w14:textId="77777777" w:rsidTr="006F55E4">
        <w:tc>
          <w:tcPr>
            <w:tcW w:w="5000" w:type="pct"/>
            <w:gridSpan w:val="5"/>
            <w:shd w:val="clear" w:color="auto" w:fill="D9D9D9" w:themeFill="background1" w:themeFillShade="D9"/>
          </w:tcPr>
          <w:p w14:paraId="5F653D64" w14:textId="77777777" w:rsidR="006F55E4" w:rsidRPr="00926A04" w:rsidRDefault="006F55E4" w:rsidP="006F55E4">
            <w:pPr>
              <w:rPr>
                <w:rFonts w:ascii="Bookman Old Style" w:hAnsi="Bookman Old Style" w:cs="Times New Roman"/>
                <w:b/>
                <w:i/>
                <w:sz w:val="24"/>
                <w:szCs w:val="24"/>
              </w:rPr>
            </w:pPr>
          </w:p>
        </w:tc>
      </w:tr>
      <w:tr w:rsidR="006F55E4" w:rsidRPr="00926A04" w14:paraId="7203A241" w14:textId="77777777" w:rsidTr="006F55E4">
        <w:tc>
          <w:tcPr>
            <w:tcW w:w="3352" w:type="pct"/>
          </w:tcPr>
          <w:p w14:paraId="423CAF75" w14:textId="77777777" w:rsidR="006F55E4" w:rsidRPr="00521A08" w:rsidRDefault="006F55E4" w:rsidP="006F55E4">
            <w:pPr>
              <w:spacing w:before="60" w:after="60"/>
              <w:rPr>
                <w:rFonts w:ascii="Bookman Old Style" w:hAnsi="Bookman Old Style" w:cs="Times New Roman"/>
                <w:sz w:val="24"/>
                <w:szCs w:val="24"/>
              </w:rPr>
            </w:pPr>
            <w:r w:rsidRPr="00521A08">
              <w:rPr>
                <w:rFonts w:ascii="Bookman Old Style" w:hAnsi="Bookman Old Style" w:cs="Times New Roman"/>
                <w:sz w:val="24"/>
                <w:szCs w:val="24"/>
              </w:rPr>
              <w:t>CONCLUSION</w:t>
            </w:r>
          </w:p>
        </w:tc>
        <w:tc>
          <w:tcPr>
            <w:tcW w:w="826" w:type="pct"/>
            <w:gridSpan w:val="2"/>
          </w:tcPr>
          <w:p w14:paraId="2D240647" w14:textId="77777777" w:rsidR="006F55E4" w:rsidRPr="00926A04" w:rsidRDefault="006F55E4" w:rsidP="006F55E4">
            <w:pPr>
              <w:spacing w:before="60" w:after="60"/>
              <w:jc w:val="center"/>
              <w:rPr>
                <w:rFonts w:ascii="Bookman Old Style" w:hAnsi="Bookman Old Style" w:cs="Times New Roman"/>
                <w:b/>
                <w:sz w:val="24"/>
                <w:szCs w:val="24"/>
              </w:rPr>
            </w:pPr>
          </w:p>
        </w:tc>
        <w:tc>
          <w:tcPr>
            <w:tcW w:w="823" w:type="pct"/>
            <w:gridSpan w:val="2"/>
          </w:tcPr>
          <w:p w14:paraId="5A11A569" w14:textId="77777777" w:rsidR="006F55E4" w:rsidRPr="00926A04" w:rsidRDefault="006F55E4" w:rsidP="006F55E4">
            <w:pPr>
              <w:spacing w:before="60" w:after="60"/>
              <w:jc w:val="center"/>
              <w:rPr>
                <w:rFonts w:ascii="Bookman Old Style" w:hAnsi="Bookman Old Style" w:cs="Times New Roman"/>
                <w:b/>
                <w:sz w:val="24"/>
                <w:szCs w:val="24"/>
              </w:rPr>
            </w:pPr>
          </w:p>
        </w:tc>
      </w:tr>
      <w:tr w:rsidR="006F55E4" w:rsidRPr="00926A04" w14:paraId="6743F487" w14:textId="77777777" w:rsidTr="006F55E4">
        <w:tc>
          <w:tcPr>
            <w:tcW w:w="3352" w:type="pct"/>
          </w:tcPr>
          <w:p w14:paraId="10749426"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Concise statement of major findings</w:t>
            </w:r>
          </w:p>
        </w:tc>
        <w:tc>
          <w:tcPr>
            <w:tcW w:w="826" w:type="pct"/>
            <w:gridSpan w:val="2"/>
          </w:tcPr>
          <w:p w14:paraId="63642515"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13EF8813"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280387A1" w14:textId="77777777" w:rsidTr="006F55E4">
        <w:tc>
          <w:tcPr>
            <w:tcW w:w="3352" w:type="pct"/>
          </w:tcPr>
          <w:p w14:paraId="3508BEA7"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Recommendations</w:t>
            </w:r>
          </w:p>
        </w:tc>
        <w:tc>
          <w:tcPr>
            <w:tcW w:w="826" w:type="pct"/>
            <w:gridSpan w:val="2"/>
          </w:tcPr>
          <w:p w14:paraId="2B86DDD1"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6FF869E6"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309615E6" w14:textId="77777777" w:rsidTr="006F55E4">
        <w:tc>
          <w:tcPr>
            <w:tcW w:w="5000" w:type="pct"/>
            <w:gridSpan w:val="5"/>
            <w:shd w:val="clear" w:color="auto" w:fill="D9D9D9" w:themeFill="background1" w:themeFillShade="D9"/>
          </w:tcPr>
          <w:p w14:paraId="2A76F4B2" w14:textId="77777777" w:rsidR="006F55E4" w:rsidRPr="00926A04" w:rsidRDefault="006F55E4" w:rsidP="006F55E4">
            <w:pPr>
              <w:rPr>
                <w:rFonts w:ascii="Bookman Old Style" w:hAnsi="Bookman Old Style" w:cs="Times New Roman"/>
                <w:b/>
                <w:i/>
                <w:sz w:val="24"/>
                <w:szCs w:val="24"/>
              </w:rPr>
            </w:pPr>
          </w:p>
        </w:tc>
      </w:tr>
      <w:tr w:rsidR="006F55E4" w:rsidRPr="00926A04" w14:paraId="3FDF8E8A" w14:textId="77777777" w:rsidTr="006F55E4">
        <w:tc>
          <w:tcPr>
            <w:tcW w:w="3352" w:type="pct"/>
          </w:tcPr>
          <w:p w14:paraId="08D2EC1A" w14:textId="77777777" w:rsidR="006F55E4" w:rsidRPr="00521A08" w:rsidRDefault="006F55E4" w:rsidP="006F55E4">
            <w:pPr>
              <w:spacing w:before="60" w:after="60"/>
              <w:rPr>
                <w:rFonts w:ascii="Bookman Old Style" w:hAnsi="Bookman Old Style" w:cs="Times New Roman"/>
                <w:sz w:val="24"/>
                <w:szCs w:val="24"/>
              </w:rPr>
            </w:pPr>
            <w:r w:rsidRPr="00521A08">
              <w:rPr>
                <w:rFonts w:ascii="Bookman Old Style" w:hAnsi="Bookman Old Style" w:cs="Times New Roman"/>
                <w:sz w:val="24"/>
                <w:szCs w:val="24"/>
              </w:rPr>
              <w:t>REFERENCES</w:t>
            </w:r>
          </w:p>
        </w:tc>
        <w:tc>
          <w:tcPr>
            <w:tcW w:w="826" w:type="pct"/>
            <w:gridSpan w:val="2"/>
          </w:tcPr>
          <w:p w14:paraId="1EB8693B" w14:textId="77777777" w:rsidR="006F55E4" w:rsidRPr="00926A04" w:rsidRDefault="006F55E4" w:rsidP="006F55E4">
            <w:pPr>
              <w:spacing w:before="60" w:after="60"/>
              <w:jc w:val="center"/>
              <w:rPr>
                <w:rFonts w:ascii="Bookman Old Style" w:hAnsi="Bookman Old Style" w:cs="Times New Roman"/>
                <w:b/>
                <w:sz w:val="24"/>
                <w:szCs w:val="24"/>
              </w:rPr>
            </w:pPr>
          </w:p>
        </w:tc>
        <w:tc>
          <w:tcPr>
            <w:tcW w:w="823" w:type="pct"/>
            <w:gridSpan w:val="2"/>
          </w:tcPr>
          <w:p w14:paraId="23A9B05C" w14:textId="77777777" w:rsidR="006F55E4" w:rsidRPr="00926A04" w:rsidRDefault="006F55E4" w:rsidP="006F55E4">
            <w:pPr>
              <w:spacing w:before="60" w:after="60"/>
              <w:jc w:val="center"/>
              <w:rPr>
                <w:rFonts w:ascii="Bookman Old Style" w:hAnsi="Bookman Old Style" w:cs="Times New Roman"/>
                <w:b/>
                <w:sz w:val="24"/>
                <w:szCs w:val="24"/>
              </w:rPr>
            </w:pPr>
          </w:p>
        </w:tc>
      </w:tr>
      <w:tr w:rsidR="006F55E4" w:rsidRPr="00926A04" w14:paraId="6A6C3CE4" w14:textId="77777777" w:rsidTr="006F55E4">
        <w:tc>
          <w:tcPr>
            <w:tcW w:w="3352" w:type="pct"/>
          </w:tcPr>
          <w:p w14:paraId="7E6C2B28"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Correct style of referencing used</w:t>
            </w:r>
          </w:p>
        </w:tc>
        <w:tc>
          <w:tcPr>
            <w:tcW w:w="826" w:type="pct"/>
            <w:gridSpan w:val="2"/>
          </w:tcPr>
          <w:p w14:paraId="16C0945F"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7508B748"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25BA8285" w14:textId="77777777" w:rsidTr="006F55E4">
        <w:tc>
          <w:tcPr>
            <w:tcW w:w="3352" w:type="pct"/>
          </w:tcPr>
          <w:p w14:paraId="5568DADB"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All references appearing in text listed</w:t>
            </w:r>
          </w:p>
        </w:tc>
        <w:tc>
          <w:tcPr>
            <w:tcW w:w="826" w:type="pct"/>
            <w:gridSpan w:val="2"/>
          </w:tcPr>
          <w:p w14:paraId="32A0F035"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632BE344"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1E304297" w14:textId="77777777" w:rsidTr="006F55E4">
        <w:tc>
          <w:tcPr>
            <w:tcW w:w="5000" w:type="pct"/>
            <w:gridSpan w:val="5"/>
            <w:shd w:val="clear" w:color="auto" w:fill="D9D9D9" w:themeFill="background1" w:themeFillShade="D9"/>
          </w:tcPr>
          <w:p w14:paraId="7F2DE17C" w14:textId="77777777" w:rsidR="006F55E4" w:rsidRPr="00926A04" w:rsidRDefault="006F55E4" w:rsidP="006F55E4">
            <w:pPr>
              <w:rPr>
                <w:rFonts w:ascii="Bookman Old Style" w:hAnsi="Bookman Old Style" w:cs="Times New Roman"/>
                <w:b/>
                <w:i/>
                <w:sz w:val="24"/>
                <w:szCs w:val="24"/>
              </w:rPr>
            </w:pPr>
          </w:p>
        </w:tc>
      </w:tr>
      <w:tr w:rsidR="006F55E4" w:rsidRPr="00926A04" w14:paraId="3C28013C" w14:textId="77777777" w:rsidTr="006F55E4">
        <w:tc>
          <w:tcPr>
            <w:tcW w:w="3352" w:type="pct"/>
          </w:tcPr>
          <w:p w14:paraId="3C776E1A" w14:textId="77777777" w:rsidR="006F55E4" w:rsidRPr="00521A08" w:rsidRDefault="006F55E4" w:rsidP="006F55E4">
            <w:pPr>
              <w:spacing w:before="60" w:after="60"/>
              <w:rPr>
                <w:rFonts w:ascii="Bookman Old Style" w:hAnsi="Bookman Old Style" w:cs="Times New Roman"/>
                <w:sz w:val="24"/>
                <w:szCs w:val="24"/>
              </w:rPr>
            </w:pPr>
            <w:r w:rsidRPr="00521A08">
              <w:rPr>
                <w:rFonts w:ascii="Bookman Old Style" w:hAnsi="Bookman Old Style" w:cs="Times New Roman"/>
                <w:sz w:val="24"/>
                <w:szCs w:val="24"/>
              </w:rPr>
              <w:t>GENERAL</w:t>
            </w:r>
          </w:p>
        </w:tc>
        <w:tc>
          <w:tcPr>
            <w:tcW w:w="826" w:type="pct"/>
            <w:gridSpan w:val="2"/>
          </w:tcPr>
          <w:p w14:paraId="4CC7ADB7" w14:textId="77777777" w:rsidR="006F55E4" w:rsidRPr="00926A04" w:rsidRDefault="006F55E4" w:rsidP="006F55E4">
            <w:pPr>
              <w:spacing w:before="60" w:after="60"/>
              <w:jc w:val="center"/>
              <w:rPr>
                <w:rFonts w:ascii="Bookman Old Style" w:hAnsi="Bookman Old Style" w:cs="Times New Roman"/>
                <w:b/>
                <w:sz w:val="24"/>
                <w:szCs w:val="24"/>
              </w:rPr>
            </w:pPr>
          </w:p>
        </w:tc>
        <w:tc>
          <w:tcPr>
            <w:tcW w:w="823" w:type="pct"/>
            <w:gridSpan w:val="2"/>
          </w:tcPr>
          <w:p w14:paraId="23603041" w14:textId="77777777" w:rsidR="006F55E4" w:rsidRPr="00926A04" w:rsidRDefault="006F55E4" w:rsidP="006F55E4">
            <w:pPr>
              <w:spacing w:before="60" w:after="60"/>
              <w:jc w:val="center"/>
              <w:rPr>
                <w:rFonts w:ascii="Bookman Old Style" w:hAnsi="Bookman Old Style" w:cs="Times New Roman"/>
                <w:b/>
                <w:sz w:val="24"/>
                <w:szCs w:val="24"/>
              </w:rPr>
            </w:pPr>
          </w:p>
        </w:tc>
      </w:tr>
      <w:tr w:rsidR="006F55E4" w:rsidRPr="00926A04" w14:paraId="3A5C3CC6" w14:textId="77777777" w:rsidTr="006F55E4">
        <w:tc>
          <w:tcPr>
            <w:tcW w:w="3352" w:type="pct"/>
          </w:tcPr>
          <w:p w14:paraId="65C4298B"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Report follows logical flow in all sections</w:t>
            </w:r>
          </w:p>
        </w:tc>
        <w:tc>
          <w:tcPr>
            <w:tcW w:w="826" w:type="pct"/>
            <w:gridSpan w:val="2"/>
          </w:tcPr>
          <w:p w14:paraId="317AB607"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4BA60009"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46BC92F9" w14:textId="77777777" w:rsidTr="006F55E4">
        <w:tc>
          <w:tcPr>
            <w:tcW w:w="3352" w:type="pct"/>
          </w:tcPr>
          <w:p w14:paraId="7F945A28"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Consistent use a clear scientific style of writing</w:t>
            </w:r>
          </w:p>
        </w:tc>
        <w:tc>
          <w:tcPr>
            <w:tcW w:w="826" w:type="pct"/>
            <w:gridSpan w:val="2"/>
          </w:tcPr>
          <w:p w14:paraId="7953B5C0"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1B708575"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741FB222" w14:textId="77777777" w:rsidTr="006F55E4">
        <w:tc>
          <w:tcPr>
            <w:tcW w:w="3352" w:type="pct"/>
          </w:tcPr>
          <w:p w14:paraId="4B5F4082"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sz w:val="24"/>
                <w:szCs w:val="24"/>
              </w:rPr>
              <w:t>Good spelling and grammar</w:t>
            </w:r>
          </w:p>
        </w:tc>
        <w:tc>
          <w:tcPr>
            <w:tcW w:w="826" w:type="pct"/>
            <w:gridSpan w:val="2"/>
          </w:tcPr>
          <w:p w14:paraId="203AA434" w14:textId="77777777" w:rsidR="006F55E4" w:rsidRPr="00926A04" w:rsidRDefault="006F55E4" w:rsidP="006F55E4">
            <w:pPr>
              <w:spacing w:before="60" w:after="60"/>
              <w:rPr>
                <w:rFonts w:ascii="Bookman Old Style" w:hAnsi="Bookman Old Style" w:cs="Times New Roman"/>
                <w:sz w:val="24"/>
                <w:szCs w:val="24"/>
              </w:rPr>
            </w:pPr>
          </w:p>
        </w:tc>
        <w:tc>
          <w:tcPr>
            <w:tcW w:w="823" w:type="pct"/>
            <w:gridSpan w:val="2"/>
          </w:tcPr>
          <w:p w14:paraId="04BA24BA" w14:textId="77777777" w:rsidR="006F55E4" w:rsidRPr="00926A04" w:rsidRDefault="006F55E4" w:rsidP="006F55E4">
            <w:pPr>
              <w:spacing w:before="60" w:after="60"/>
              <w:rPr>
                <w:rFonts w:ascii="Bookman Old Style" w:hAnsi="Bookman Old Style" w:cs="Times New Roman"/>
                <w:sz w:val="24"/>
                <w:szCs w:val="24"/>
              </w:rPr>
            </w:pPr>
          </w:p>
        </w:tc>
      </w:tr>
      <w:tr w:rsidR="006F55E4" w:rsidRPr="00926A04" w14:paraId="7FABC943" w14:textId="77777777" w:rsidTr="006F55E4">
        <w:tc>
          <w:tcPr>
            <w:tcW w:w="5000" w:type="pct"/>
            <w:gridSpan w:val="5"/>
            <w:shd w:val="clear" w:color="auto" w:fill="D9D9D9" w:themeFill="background1" w:themeFillShade="D9"/>
          </w:tcPr>
          <w:p w14:paraId="7F01B5E3" w14:textId="77777777" w:rsidR="006F55E4" w:rsidRPr="00926A04" w:rsidRDefault="006F55E4" w:rsidP="006F55E4">
            <w:pPr>
              <w:rPr>
                <w:rFonts w:ascii="Bookman Old Style" w:hAnsi="Bookman Old Style" w:cs="Times New Roman"/>
                <w:b/>
                <w:i/>
                <w:sz w:val="24"/>
                <w:szCs w:val="24"/>
              </w:rPr>
            </w:pPr>
          </w:p>
        </w:tc>
      </w:tr>
      <w:tr w:rsidR="006F55E4" w:rsidRPr="00926A04" w14:paraId="3AB677FB" w14:textId="77777777" w:rsidTr="006F55E4">
        <w:tc>
          <w:tcPr>
            <w:tcW w:w="3352" w:type="pct"/>
          </w:tcPr>
          <w:p w14:paraId="7C54FCA8" w14:textId="77777777" w:rsidR="006F55E4" w:rsidRPr="00926A04" w:rsidRDefault="006F55E4" w:rsidP="006F55E4">
            <w:pPr>
              <w:spacing w:before="60" w:after="60"/>
              <w:rPr>
                <w:rFonts w:ascii="Bookman Old Style" w:hAnsi="Bookman Old Style" w:cs="Times New Roman"/>
                <w:sz w:val="24"/>
                <w:szCs w:val="24"/>
              </w:rPr>
            </w:pPr>
            <w:r w:rsidRPr="00926A04">
              <w:rPr>
                <w:rFonts w:ascii="Bookman Old Style" w:hAnsi="Bookman Old Style" w:cs="Times New Roman"/>
                <w:b/>
                <w:sz w:val="24"/>
                <w:szCs w:val="24"/>
              </w:rPr>
              <w:t xml:space="preserve">TOTAL                                                                                                                                                    </w:t>
            </w:r>
          </w:p>
        </w:tc>
        <w:tc>
          <w:tcPr>
            <w:tcW w:w="826" w:type="pct"/>
            <w:gridSpan w:val="2"/>
          </w:tcPr>
          <w:p w14:paraId="636DB9D5" w14:textId="77777777" w:rsidR="006F55E4" w:rsidRPr="00926A04" w:rsidRDefault="006F55E4" w:rsidP="006F55E4">
            <w:pPr>
              <w:spacing w:before="60" w:after="60"/>
              <w:jc w:val="center"/>
              <w:rPr>
                <w:rFonts w:ascii="Bookman Old Style" w:hAnsi="Bookman Old Style" w:cs="Times New Roman"/>
                <w:b/>
                <w:sz w:val="24"/>
                <w:szCs w:val="24"/>
              </w:rPr>
            </w:pPr>
            <w:r w:rsidRPr="00926A04">
              <w:rPr>
                <w:rFonts w:ascii="Bookman Old Style" w:hAnsi="Bookman Old Style" w:cs="Times New Roman"/>
                <w:b/>
                <w:sz w:val="24"/>
                <w:szCs w:val="24"/>
              </w:rPr>
              <w:t>100</w:t>
            </w:r>
          </w:p>
        </w:tc>
        <w:tc>
          <w:tcPr>
            <w:tcW w:w="823" w:type="pct"/>
            <w:gridSpan w:val="2"/>
          </w:tcPr>
          <w:p w14:paraId="037F0383" w14:textId="77777777" w:rsidR="006F55E4" w:rsidRPr="00926A04" w:rsidRDefault="006F55E4" w:rsidP="006F55E4">
            <w:pPr>
              <w:spacing w:before="60" w:after="60"/>
              <w:rPr>
                <w:rFonts w:ascii="Bookman Old Style" w:hAnsi="Bookman Old Style" w:cs="Times New Roman"/>
                <w:b/>
                <w:i/>
                <w:sz w:val="24"/>
                <w:szCs w:val="24"/>
              </w:rPr>
            </w:pPr>
          </w:p>
        </w:tc>
      </w:tr>
    </w:tbl>
    <w:p w14:paraId="0525A54A" w14:textId="77777777" w:rsidR="006F55E4" w:rsidRPr="006F55E4" w:rsidRDefault="006F55E4" w:rsidP="006F55E4">
      <w:pPr>
        <w:pStyle w:val="Caption"/>
        <w:keepNext/>
        <w:rPr>
          <w:rFonts w:ascii="Times New Roman" w:hAnsi="Times New Roman" w:cs="Times New Roman"/>
        </w:rPr>
      </w:pPr>
    </w:p>
    <w:p w14:paraId="1042B7D7" w14:textId="77777777" w:rsidR="004C10BC" w:rsidRPr="00926A04" w:rsidRDefault="004C10BC" w:rsidP="00F61C38">
      <w:pPr>
        <w:spacing w:before="120" w:after="120" w:line="360" w:lineRule="auto"/>
        <w:jc w:val="both"/>
        <w:rPr>
          <w:rFonts w:ascii="Bookman Old Style" w:hAnsi="Bookman Old Style" w:cs="Times New Roman"/>
          <w:sz w:val="24"/>
          <w:szCs w:val="24"/>
        </w:rPr>
      </w:pPr>
    </w:p>
    <w:p w14:paraId="6A93702B" w14:textId="77777777" w:rsidR="004C10BC" w:rsidRPr="00926A04" w:rsidRDefault="004C10BC" w:rsidP="004C10BC">
      <w:pPr>
        <w:rPr>
          <w:rFonts w:ascii="Bookman Old Style" w:hAnsi="Bookman Old Style" w:cstheme="majorHAnsi"/>
          <w:sz w:val="4"/>
          <w:szCs w:val="4"/>
        </w:rPr>
      </w:pPr>
    </w:p>
    <w:p w14:paraId="3543233F" w14:textId="77777777" w:rsidR="004C10BC" w:rsidRPr="00926A04" w:rsidRDefault="004C10BC" w:rsidP="00F61C38">
      <w:pPr>
        <w:spacing w:before="120" w:after="120" w:line="360" w:lineRule="auto"/>
        <w:jc w:val="both"/>
        <w:rPr>
          <w:rFonts w:ascii="Bookman Old Style" w:hAnsi="Bookman Old Style" w:cs="Times New Roman"/>
          <w:sz w:val="24"/>
          <w:szCs w:val="24"/>
        </w:rPr>
      </w:pPr>
    </w:p>
    <w:p w14:paraId="6BAC0ADD" w14:textId="77777777" w:rsidR="004C10BC" w:rsidRPr="00926A04" w:rsidRDefault="004C10BC" w:rsidP="00F61C38">
      <w:pPr>
        <w:spacing w:before="120" w:after="120" w:line="360" w:lineRule="auto"/>
        <w:jc w:val="both"/>
        <w:rPr>
          <w:rFonts w:ascii="Bookman Old Style" w:hAnsi="Bookman Old Style" w:cs="Times New Roman"/>
          <w:sz w:val="24"/>
          <w:szCs w:val="24"/>
        </w:rPr>
      </w:pPr>
    </w:p>
    <w:p w14:paraId="4229BE77" w14:textId="77777777" w:rsidR="004C10BC" w:rsidRPr="00926A04" w:rsidRDefault="004C10BC" w:rsidP="00F61C38">
      <w:pPr>
        <w:spacing w:before="120" w:after="120" w:line="360" w:lineRule="auto"/>
        <w:jc w:val="both"/>
        <w:rPr>
          <w:rFonts w:ascii="Bookman Old Style" w:hAnsi="Bookman Old Style" w:cs="Times New Roman"/>
          <w:sz w:val="24"/>
          <w:szCs w:val="24"/>
        </w:rPr>
      </w:pPr>
    </w:p>
    <w:p w14:paraId="567CB093" w14:textId="77777777" w:rsidR="004C10BC" w:rsidRPr="00926A04" w:rsidRDefault="004C10BC" w:rsidP="00F61C38">
      <w:pPr>
        <w:spacing w:before="120" w:after="120" w:line="360" w:lineRule="auto"/>
        <w:jc w:val="both"/>
        <w:rPr>
          <w:rFonts w:ascii="Bookman Old Style" w:hAnsi="Bookman Old Style" w:cs="Times New Roman"/>
          <w:sz w:val="24"/>
          <w:szCs w:val="24"/>
        </w:rPr>
      </w:pPr>
    </w:p>
    <w:p w14:paraId="088ECCF9" w14:textId="77777777" w:rsidR="004C10BC" w:rsidRPr="00926A04" w:rsidRDefault="004C10BC" w:rsidP="00F61C38">
      <w:pPr>
        <w:spacing w:before="120" w:after="120" w:line="360" w:lineRule="auto"/>
        <w:jc w:val="both"/>
        <w:rPr>
          <w:rFonts w:ascii="Bookman Old Style" w:hAnsi="Bookman Old Style" w:cs="Times New Roman"/>
          <w:sz w:val="24"/>
          <w:szCs w:val="24"/>
        </w:rPr>
      </w:pPr>
    </w:p>
    <w:p w14:paraId="695A3091" w14:textId="77777777" w:rsidR="004C10BC" w:rsidRPr="00926A04" w:rsidRDefault="004C10BC" w:rsidP="00F61C38">
      <w:pPr>
        <w:spacing w:before="120" w:after="120" w:line="360" w:lineRule="auto"/>
        <w:jc w:val="both"/>
        <w:rPr>
          <w:rFonts w:ascii="Bookman Old Style" w:hAnsi="Bookman Old Style" w:cs="Times New Roman"/>
          <w:sz w:val="24"/>
          <w:szCs w:val="24"/>
        </w:rPr>
      </w:pPr>
    </w:p>
    <w:p w14:paraId="440608C9" w14:textId="77777777" w:rsidR="004C10BC" w:rsidRPr="00926A04" w:rsidRDefault="004C10BC" w:rsidP="00F61C38">
      <w:pPr>
        <w:spacing w:before="120" w:after="120" w:line="360" w:lineRule="auto"/>
        <w:jc w:val="both"/>
        <w:rPr>
          <w:rFonts w:ascii="Bookman Old Style" w:hAnsi="Bookman Old Style" w:cs="Times New Roman"/>
          <w:sz w:val="24"/>
          <w:szCs w:val="24"/>
        </w:rPr>
      </w:pPr>
    </w:p>
    <w:p w14:paraId="368BE641" w14:textId="77777777" w:rsidR="004C10BC" w:rsidRPr="00926A04" w:rsidRDefault="004C10BC" w:rsidP="00F61C38">
      <w:pPr>
        <w:spacing w:before="120" w:after="120" w:line="360" w:lineRule="auto"/>
        <w:jc w:val="both"/>
        <w:rPr>
          <w:rFonts w:ascii="Bookman Old Style" w:hAnsi="Bookman Old Style" w:cs="Times New Roman"/>
          <w:sz w:val="24"/>
          <w:szCs w:val="24"/>
        </w:rPr>
      </w:pPr>
    </w:p>
    <w:p w14:paraId="300D2049" w14:textId="77777777" w:rsidR="000C3CB8" w:rsidRPr="00926A04" w:rsidRDefault="000C3CB8" w:rsidP="00BF71DD">
      <w:pPr>
        <w:spacing w:before="240" w:after="0" w:line="276" w:lineRule="auto"/>
        <w:contextualSpacing/>
        <w:jc w:val="both"/>
        <w:rPr>
          <w:rFonts w:ascii="Bookman Old Style" w:hAnsi="Bookman Old Style" w:cs="Times New Roman"/>
          <w:sz w:val="24"/>
          <w:szCs w:val="24"/>
        </w:rPr>
      </w:pPr>
    </w:p>
    <w:p w14:paraId="029C4DBD" w14:textId="77777777" w:rsidR="00056F65" w:rsidRPr="00926A04" w:rsidRDefault="00056F65" w:rsidP="00BF71DD">
      <w:pPr>
        <w:spacing w:before="240" w:after="0" w:line="276" w:lineRule="auto"/>
        <w:contextualSpacing/>
        <w:jc w:val="both"/>
        <w:rPr>
          <w:rFonts w:ascii="Bookman Old Style" w:hAnsi="Bookman Old Style" w:cs="Times New Roman"/>
          <w:sz w:val="24"/>
          <w:szCs w:val="24"/>
        </w:rPr>
      </w:pPr>
    </w:p>
    <w:sectPr w:rsidR="00056F65" w:rsidRPr="00926A04" w:rsidSect="004F3331">
      <w:pgSz w:w="11909" w:h="16834" w:code="9"/>
      <w:pgMar w:top="1260" w:right="1440" w:bottom="1440" w:left="1440"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DF662" w14:textId="77777777" w:rsidR="001501DC" w:rsidRDefault="001501DC" w:rsidP="004A2BED">
      <w:pPr>
        <w:spacing w:after="0" w:line="240" w:lineRule="auto"/>
      </w:pPr>
      <w:r>
        <w:separator/>
      </w:r>
    </w:p>
  </w:endnote>
  <w:endnote w:type="continuationSeparator" w:id="0">
    <w:p w14:paraId="2F05FBB1" w14:textId="77777777" w:rsidR="001501DC" w:rsidRDefault="001501DC" w:rsidP="004A2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MT">
    <w:altName w:val="Arial Unicode MS"/>
    <w:panose1 w:val="00000000000000000000"/>
    <w:charset w:val="88"/>
    <w:family w:val="auto"/>
    <w:notTrueType/>
    <w:pitch w:val="default"/>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681869"/>
      <w:docPartObj>
        <w:docPartGallery w:val="Page Numbers (Bottom of Page)"/>
        <w:docPartUnique/>
      </w:docPartObj>
    </w:sdtPr>
    <w:sdtEndPr>
      <w:rPr>
        <w:noProof/>
      </w:rPr>
    </w:sdtEndPr>
    <w:sdtContent>
      <w:p w14:paraId="35A9DE8F" w14:textId="77777777" w:rsidR="00C04CD4" w:rsidRDefault="00C04CD4">
        <w:pPr>
          <w:pStyle w:val="Footer"/>
          <w:jc w:val="center"/>
        </w:pPr>
        <w:r>
          <w:fldChar w:fldCharType="begin"/>
        </w:r>
        <w:r>
          <w:instrText xml:space="preserve"> PAGE   \* MERGEFORMAT </w:instrText>
        </w:r>
        <w:r>
          <w:fldChar w:fldCharType="separate"/>
        </w:r>
        <w:r>
          <w:rPr>
            <w:noProof/>
          </w:rPr>
          <w:t>32</w:t>
        </w:r>
        <w:r>
          <w:rPr>
            <w:noProof/>
          </w:rPr>
          <w:fldChar w:fldCharType="end"/>
        </w:r>
      </w:p>
    </w:sdtContent>
  </w:sdt>
  <w:p w14:paraId="50CBDC7B" w14:textId="77777777" w:rsidR="00C04CD4" w:rsidRDefault="00C04C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4411191"/>
      <w:docPartObj>
        <w:docPartGallery w:val="Page Numbers (Bottom of Page)"/>
        <w:docPartUnique/>
      </w:docPartObj>
    </w:sdtPr>
    <w:sdtEndPr>
      <w:rPr>
        <w:noProof/>
      </w:rPr>
    </w:sdtEndPr>
    <w:sdtContent>
      <w:p w14:paraId="2EACD5BC" w14:textId="77777777" w:rsidR="00C04CD4" w:rsidRDefault="00C04CD4">
        <w:pPr>
          <w:pStyle w:val="Footer"/>
          <w:jc w:val="center"/>
        </w:pPr>
      </w:p>
      <w:p w14:paraId="379051B5" w14:textId="77777777" w:rsidR="00C04CD4" w:rsidRDefault="00C04CD4">
        <w:pPr>
          <w:pStyle w:val="Footer"/>
          <w:jc w:val="center"/>
        </w:pPr>
      </w:p>
      <w:p w14:paraId="369B6060" w14:textId="77777777" w:rsidR="00C04CD4" w:rsidRDefault="00000000">
        <w:pPr>
          <w:pStyle w:val="Footer"/>
          <w:jc w:val="center"/>
        </w:pPr>
      </w:p>
    </w:sdtContent>
  </w:sdt>
  <w:p w14:paraId="01CD11A1" w14:textId="77777777" w:rsidR="00C04CD4" w:rsidRDefault="00C04C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770120"/>
      <w:docPartObj>
        <w:docPartGallery w:val="Page Numbers (Bottom of Page)"/>
        <w:docPartUnique/>
      </w:docPartObj>
    </w:sdtPr>
    <w:sdtEndPr>
      <w:rPr>
        <w:rFonts w:ascii="Bookman Old Style" w:hAnsi="Bookman Old Style"/>
        <w:noProof/>
      </w:rPr>
    </w:sdtEndPr>
    <w:sdtContent>
      <w:p w14:paraId="6CE6FBBD" w14:textId="77777777" w:rsidR="00C04CD4" w:rsidRPr="0087512F" w:rsidRDefault="00C04CD4">
        <w:pPr>
          <w:pStyle w:val="Footer"/>
          <w:jc w:val="center"/>
          <w:rPr>
            <w:rFonts w:ascii="Bookman Old Style" w:hAnsi="Bookman Old Style"/>
          </w:rPr>
        </w:pPr>
        <w:r w:rsidRPr="0087512F">
          <w:rPr>
            <w:rFonts w:ascii="Bookman Old Style" w:hAnsi="Bookman Old Style"/>
          </w:rPr>
          <w:fldChar w:fldCharType="begin"/>
        </w:r>
        <w:r w:rsidRPr="0087512F">
          <w:rPr>
            <w:rFonts w:ascii="Bookman Old Style" w:hAnsi="Bookman Old Style"/>
          </w:rPr>
          <w:instrText xml:space="preserve"> PAGE   \* MERGEFORMAT </w:instrText>
        </w:r>
        <w:r w:rsidRPr="0087512F">
          <w:rPr>
            <w:rFonts w:ascii="Bookman Old Style" w:hAnsi="Bookman Old Style"/>
          </w:rPr>
          <w:fldChar w:fldCharType="separate"/>
        </w:r>
        <w:r>
          <w:rPr>
            <w:rFonts w:ascii="Bookman Old Style" w:hAnsi="Bookman Old Style"/>
            <w:noProof/>
          </w:rPr>
          <w:t>1</w:t>
        </w:r>
        <w:r w:rsidRPr="0087512F">
          <w:rPr>
            <w:rFonts w:ascii="Bookman Old Style" w:hAnsi="Bookman Old Style"/>
            <w:noProof/>
          </w:rPr>
          <w:fldChar w:fldCharType="end"/>
        </w:r>
      </w:p>
    </w:sdtContent>
  </w:sdt>
  <w:p w14:paraId="74547C2A" w14:textId="77777777" w:rsidR="00C04CD4" w:rsidRDefault="00C04C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460DC" w14:textId="77777777" w:rsidR="001501DC" w:rsidRDefault="001501DC" w:rsidP="004A2BED">
      <w:pPr>
        <w:spacing w:after="0" w:line="240" w:lineRule="auto"/>
      </w:pPr>
      <w:r>
        <w:separator/>
      </w:r>
    </w:p>
  </w:footnote>
  <w:footnote w:type="continuationSeparator" w:id="0">
    <w:p w14:paraId="505AECD8" w14:textId="77777777" w:rsidR="001501DC" w:rsidRDefault="001501DC" w:rsidP="004A2B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C5A"/>
    <w:multiLevelType w:val="hybridMultilevel"/>
    <w:tmpl w:val="C040F004"/>
    <w:lvl w:ilvl="0" w:tplc="7346AE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191D02"/>
    <w:multiLevelType w:val="hybridMultilevel"/>
    <w:tmpl w:val="CD3C2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F91011"/>
    <w:multiLevelType w:val="hybridMultilevel"/>
    <w:tmpl w:val="0C16227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3635A2"/>
    <w:multiLevelType w:val="hybridMultilevel"/>
    <w:tmpl w:val="7D640A9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4F6425"/>
    <w:multiLevelType w:val="hybridMultilevel"/>
    <w:tmpl w:val="97FAF8E2"/>
    <w:lvl w:ilvl="0" w:tplc="0409000F">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089438D2"/>
    <w:multiLevelType w:val="hybridMultilevel"/>
    <w:tmpl w:val="0464BD0C"/>
    <w:lvl w:ilvl="0" w:tplc="9E5A6E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E01A06"/>
    <w:multiLevelType w:val="hybridMultilevel"/>
    <w:tmpl w:val="F9CA6FBA"/>
    <w:lvl w:ilvl="0" w:tplc="0409001B">
      <w:start w:val="1"/>
      <w:numFmt w:val="lowerRoman"/>
      <w:lvlText w:val="%1."/>
      <w:lvlJc w:val="righ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0A4E711E"/>
    <w:multiLevelType w:val="hybridMultilevel"/>
    <w:tmpl w:val="26B41984"/>
    <w:lvl w:ilvl="0" w:tplc="6F766F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A517230"/>
    <w:multiLevelType w:val="hybridMultilevel"/>
    <w:tmpl w:val="7D0E17D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ABF0511"/>
    <w:multiLevelType w:val="hybridMultilevel"/>
    <w:tmpl w:val="804C7C9C"/>
    <w:lvl w:ilvl="0" w:tplc="EA043BD8">
      <w:start w:val="1"/>
      <w:numFmt w:val="lowerRoman"/>
      <w:lvlText w:val="%1."/>
      <w:lvlJc w:val="righ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DF47C3F"/>
    <w:multiLevelType w:val="hybridMultilevel"/>
    <w:tmpl w:val="7FF0AB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F92BB1"/>
    <w:multiLevelType w:val="hybridMultilevel"/>
    <w:tmpl w:val="F33CF92A"/>
    <w:lvl w:ilvl="0" w:tplc="53B497D4">
      <w:start w:val="1"/>
      <w:numFmt w:val="lowerRoman"/>
      <w:lvlText w:val="%1."/>
      <w:lvlJc w:val="righ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F723D13"/>
    <w:multiLevelType w:val="hybridMultilevel"/>
    <w:tmpl w:val="713A49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C34E34"/>
    <w:multiLevelType w:val="hybridMultilevel"/>
    <w:tmpl w:val="38D0D7DA"/>
    <w:lvl w:ilvl="0" w:tplc="557251D6">
      <w:start w:val="1"/>
      <w:numFmt w:val="lowerRoman"/>
      <w:lvlText w:val="%1."/>
      <w:lvlJc w:val="righ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13D0ED6"/>
    <w:multiLevelType w:val="hybridMultilevel"/>
    <w:tmpl w:val="D804D0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84776E"/>
    <w:multiLevelType w:val="hybridMultilevel"/>
    <w:tmpl w:val="109692F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4DB3FD7"/>
    <w:multiLevelType w:val="hybridMultilevel"/>
    <w:tmpl w:val="47D8B1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EA67554"/>
    <w:multiLevelType w:val="hybridMultilevel"/>
    <w:tmpl w:val="3F0619C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0041CA"/>
    <w:multiLevelType w:val="hybridMultilevel"/>
    <w:tmpl w:val="4B8E0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BB47FA"/>
    <w:multiLevelType w:val="hybridMultilevel"/>
    <w:tmpl w:val="135C2B5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1BF4E6D"/>
    <w:multiLevelType w:val="hybridMultilevel"/>
    <w:tmpl w:val="FD44E8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283A66"/>
    <w:multiLevelType w:val="hybridMultilevel"/>
    <w:tmpl w:val="4E68517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7F3D5C"/>
    <w:multiLevelType w:val="hybridMultilevel"/>
    <w:tmpl w:val="DA5C7DA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91E2532"/>
    <w:multiLevelType w:val="hybridMultilevel"/>
    <w:tmpl w:val="ED6CF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441CE8"/>
    <w:multiLevelType w:val="hybridMultilevel"/>
    <w:tmpl w:val="681C5826"/>
    <w:lvl w:ilvl="0" w:tplc="9E5A6E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9367BB"/>
    <w:multiLevelType w:val="hybridMultilevel"/>
    <w:tmpl w:val="7B7CD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C43D8D"/>
    <w:multiLevelType w:val="hybridMultilevel"/>
    <w:tmpl w:val="992EED4C"/>
    <w:lvl w:ilvl="0" w:tplc="9E5A6EB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FB59A2"/>
    <w:multiLevelType w:val="hybridMultilevel"/>
    <w:tmpl w:val="E22409B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420FA3"/>
    <w:multiLevelType w:val="hybridMultilevel"/>
    <w:tmpl w:val="0B9CE4C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08341EA"/>
    <w:multiLevelType w:val="hybridMultilevel"/>
    <w:tmpl w:val="10A03498"/>
    <w:lvl w:ilvl="0" w:tplc="04090013">
      <w:start w:val="1"/>
      <w:numFmt w:val="upperRoman"/>
      <w:lvlText w:val="%1."/>
      <w:lvlJc w:val="right"/>
      <w:pPr>
        <w:ind w:left="720" w:hanging="360"/>
      </w:pPr>
    </w:lvl>
    <w:lvl w:ilvl="1" w:tplc="9E5A6EBC">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89299B"/>
    <w:multiLevelType w:val="hybridMultilevel"/>
    <w:tmpl w:val="CB5072C6"/>
    <w:lvl w:ilvl="0" w:tplc="0409001B">
      <w:start w:val="1"/>
      <w:numFmt w:val="lowerRoman"/>
      <w:lvlText w:val="%1."/>
      <w:lvlJc w:val="right"/>
      <w:pPr>
        <w:ind w:left="-36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1" w15:restartNumberingAfterBreak="0">
    <w:nsid w:val="34F567B2"/>
    <w:multiLevelType w:val="hybridMultilevel"/>
    <w:tmpl w:val="C29A3C5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68B3849"/>
    <w:multiLevelType w:val="hybridMultilevel"/>
    <w:tmpl w:val="077A41C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6E76791"/>
    <w:multiLevelType w:val="hybridMultilevel"/>
    <w:tmpl w:val="0C18506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8321CA2"/>
    <w:multiLevelType w:val="hybridMultilevel"/>
    <w:tmpl w:val="4FACD690"/>
    <w:lvl w:ilvl="0" w:tplc="579EB5E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85B4AFC"/>
    <w:multiLevelType w:val="hybridMultilevel"/>
    <w:tmpl w:val="B5ECBCB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38696153"/>
    <w:multiLevelType w:val="hybridMultilevel"/>
    <w:tmpl w:val="D0E2E49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86E2210"/>
    <w:multiLevelType w:val="hybridMultilevel"/>
    <w:tmpl w:val="D9D2E97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9DC7EBB"/>
    <w:multiLevelType w:val="hybridMultilevel"/>
    <w:tmpl w:val="213C5FE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9E4216D"/>
    <w:multiLevelType w:val="hybridMultilevel"/>
    <w:tmpl w:val="01A42D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A5C278F"/>
    <w:multiLevelType w:val="hybridMultilevel"/>
    <w:tmpl w:val="C0CE0F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D716315"/>
    <w:multiLevelType w:val="hybridMultilevel"/>
    <w:tmpl w:val="DDC426FE"/>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2" w15:restartNumberingAfterBreak="0">
    <w:nsid w:val="3DA06D26"/>
    <w:multiLevelType w:val="hybridMultilevel"/>
    <w:tmpl w:val="E11C9488"/>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3" w15:restartNumberingAfterBreak="0">
    <w:nsid w:val="3E0C23F9"/>
    <w:multiLevelType w:val="hybridMultilevel"/>
    <w:tmpl w:val="6B3C33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0EF5863"/>
    <w:multiLevelType w:val="hybridMultilevel"/>
    <w:tmpl w:val="4970C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1B211BC"/>
    <w:multiLevelType w:val="hybridMultilevel"/>
    <w:tmpl w:val="8012A164"/>
    <w:lvl w:ilvl="0" w:tplc="FAB6C19C">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1EF335E"/>
    <w:multiLevelType w:val="hybridMultilevel"/>
    <w:tmpl w:val="CA26C4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23815E6"/>
    <w:multiLevelType w:val="hybridMultilevel"/>
    <w:tmpl w:val="92821BD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59826A0"/>
    <w:multiLevelType w:val="hybridMultilevel"/>
    <w:tmpl w:val="E87A0E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466E25B6"/>
    <w:multiLevelType w:val="hybridMultilevel"/>
    <w:tmpl w:val="555E779E"/>
    <w:lvl w:ilvl="0" w:tplc="55E4A13C">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486C1FB1"/>
    <w:multiLevelType w:val="hybridMultilevel"/>
    <w:tmpl w:val="70AABF74"/>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8C503DD"/>
    <w:multiLevelType w:val="hybridMultilevel"/>
    <w:tmpl w:val="AB8465C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AE623A4"/>
    <w:multiLevelType w:val="hybridMultilevel"/>
    <w:tmpl w:val="EE64076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4B0E1D68"/>
    <w:multiLevelType w:val="hybridMultilevel"/>
    <w:tmpl w:val="8FDEA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7B054F"/>
    <w:multiLevelType w:val="hybridMultilevel"/>
    <w:tmpl w:val="C5B2DF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C884CF2"/>
    <w:multiLevelType w:val="hybridMultilevel"/>
    <w:tmpl w:val="22B49CB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4D224FFF"/>
    <w:multiLevelType w:val="hybridMultilevel"/>
    <w:tmpl w:val="7304BA6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4D98743F"/>
    <w:multiLevelType w:val="hybridMultilevel"/>
    <w:tmpl w:val="BCA82318"/>
    <w:lvl w:ilvl="0" w:tplc="0D1E7A2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0D12011"/>
    <w:multiLevelType w:val="hybridMultilevel"/>
    <w:tmpl w:val="6AF6F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2332A52"/>
    <w:multiLevelType w:val="hybridMultilevel"/>
    <w:tmpl w:val="9B8AA1F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3CE4491"/>
    <w:multiLevelType w:val="hybridMultilevel"/>
    <w:tmpl w:val="81FCFDC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4656778"/>
    <w:multiLevelType w:val="hybridMultilevel"/>
    <w:tmpl w:val="67AED6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47F474E"/>
    <w:multiLevelType w:val="hybridMultilevel"/>
    <w:tmpl w:val="66E6025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550B3D9F"/>
    <w:multiLevelType w:val="hybridMultilevel"/>
    <w:tmpl w:val="B0F05C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573602E"/>
    <w:multiLevelType w:val="hybridMultilevel"/>
    <w:tmpl w:val="F97A55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5F25E8C"/>
    <w:multiLevelType w:val="hybridMultilevel"/>
    <w:tmpl w:val="B652FEE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59F31412"/>
    <w:multiLevelType w:val="hybridMultilevel"/>
    <w:tmpl w:val="8A68581E"/>
    <w:lvl w:ilvl="0" w:tplc="068436C8">
      <w:start w:val="1"/>
      <w:numFmt w:val="lowerRoman"/>
      <w:lvlText w:val="%1."/>
      <w:lvlJc w:val="right"/>
      <w:pPr>
        <w:ind w:left="1350" w:hanging="360"/>
      </w:pPr>
      <w:rPr>
        <w:b w:val="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7" w15:restartNumberingAfterBreak="0">
    <w:nsid w:val="5A3E47BC"/>
    <w:multiLevelType w:val="hybridMultilevel"/>
    <w:tmpl w:val="8EC0EC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BEF23E2"/>
    <w:multiLevelType w:val="hybridMultilevel"/>
    <w:tmpl w:val="AB32242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5D21058F"/>
    <w:multiLevelType w:val="hybridMultilevel"/>
    <w:tmpl w:val="B7AA680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43A3F19"/>
    <w:multiLevelType w:val="hybridMultilevel"/>
    <w:tmpl w:val="1C3A4B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47B007E"/>
    <w:multiLevelType w:val="hybridMultilevel"/>
    <w:tmpl w:val="3490FB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A994F47"/>
    <w:multiLevelType w:val="hybridMultilevel"/>
    <w:tmpl w:val="314A4634"/>
    <w:lvl w:ilvl="0" w:tplc="0409001B">
      <w:start w:val="1"/>
      <w:numFmt w:val="lowerRoman"/>
      <w:lvlText w:val="%1."/>
      <w:lvlJc w:val="righ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3" w15:restartNumberingAfterBreak="0">
    <w:nsid w:val="6B98675C"/>
    <w:multiLevelType w:val="hybridMultilevel"/>
    <w:tmpl w:val="804C7C9C"/>
    <w:lvl w:ilvl="0" w:tplc="EA043BD8">
      <w:start w:val="1"/>
      <w:numFmt w:val="lowerRoman"/>
      <w:lvlText w:val="%1."/>
      <w:lvlJc w:val="righ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6C5D6FC3"/>
    <w:multiLevelType w:val="hybridMultilevel"/>
    <w:tmpl w:val="71ECC724"/>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6EEC2B8F"/>
    <w:multiLevelType w:val="hybridMultilevel"/>
    <w:tmpl w:val="A906C09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6EF03346"/>
    <w:multiLevelType w:val="hybridMultilevel"/>
    <w:tmpl w:val="2E0E334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708F6967"/>
    <w:multiLevelType w:val="hybridMultilevel"/>
    <w:tmpl w:val="0756D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18A10A9"/>
    <w:multiLevelType w:val="hybridMultilevel"/>
    <w:tmpl w:val="C1A8D00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32B00C3"/>
    <w:multiLevelType w:val="hybridMultilevel"/>
    <w:tmpl w:val="BE50B16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33D35BC"/>
    <w:multiLevelType w:val="hybridMultilevel"/>
    <w:tmpl w:val="758AA92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7406649E"/>
    <w:multiLevelType w:val="hybridMultilevel"/>
    <w:tmpl w:val="755A7542"/>
    <w:lvl w:ilvl="0" w:tplc="CF4ADBE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69C157A"/>
    <w:multiLevelType w:val="hybridMultilevel"/>
    <w:tmpl w:val="55DE7D94"/>
    <w:lvl w:ilvl="0" w:tplc="0409001B">
      <w:start w:val="1"/>
      <w:numFmt w:val="lowerRoman"/>
      <w:lvlText w:val="%1."/>
      <w:lvlJc w:val="right"/>
      <w:pPr>
        <w:ind w:left="-720" w:hanging="360"/>
      </w:pPr>
    </w:lvl>
    <w:lvl w:ilvl="1" w:tplc="04090019">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83" w15:restartNumberingAfterBreak="0">
    <w:nsid w:val="76AC0759"/>
    <w:multiLevelType w:val="hybridMultilevel"/>
    <w:tmpl w:val="3A321868"/>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6B71249"/>
    <w:multiLevelType w:val="hybridMultilevel"/>
    <w:tmpl w:val="29AE605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778A4C24"/>
    <w:multiLevelType w:val="hybridMultilevel"/>
    <w:tmpl w:val="55E8F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92605E7"/>
    <w:multiLevelType w:val="hybridMultilevel"/>
    <w:tmpl w:val="8A660F7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9921ABA"/>
    <w:multiLevelType w:val="hybridMultilevel"/>
    <w:tmpl w:val="16A05C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A240BD6"/>
    <w:multiLevelType w:val="hybridMultilevel"/>
    <w:tmpl w:val="3AAC6168"/>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B23360F"/>
    <w:multiLevelType w:val="hybridMultilevel"/>
    <w:tmpl w:val="2B3860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7BDB5C30"/>
    <w:multiLevelType w:val="hybridMultilevel"/>
    <w:tmpl w:val="BE2A0B7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DAB5B98"/>
    <w:multiLevelType w:val="hybridMultilevel"/>
    <w:tmpl w:val="4918848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7DEF0539"/>
    <w:multiLevelType w:val="hybridMultilevel"/>
    <w:tmpl w:val="F8F0BF0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7F4C67BD"/>
    <w:multiLevelType w:val="hybridMultilevel"/>
    <w:tmpl w:val="2ACE9C1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51131871">
    <w:abstractNumId w:val="86"/>
  </w:num>
  <w:num w:numId="2" w16cid:durableId="346177186">
    <w:abstractNumId w:val="0"/>
  </w:num>
  <w:num w:numId="3" w16cid:durableId="1149830415">
    <w:abstractNumId w:val="4"/>
  </w:num>
  <w:num w:numId="4" w16cid:durableId="181405726">
    <w:abstractNumId w:val="42"/>
  </w:num>
  <w:num w:numId="5" w16cid:durableId="901451724">
    <w:abstractNumId w:val="25"/>
  </w:num>
  <w:num w:numId="6" w16cid:durableId="1740009265">
    <w:abstractNumId w:val="1"/>
  </w:num>
  <w:num w:numId="7" w16cid:durableId="1085105249">
    <w:abstractNumId w:val="7"/>
  </w:num>
  <w:num w:numId="8" w16cid:durableId="332101027">
    <w:abstractNumId w:val="44"/>
  </w:num>
  <w:num w:numId="9" w16cid:durableId="2022538197">
    <w:abstractNumId w:val="34"/>
  </w:num>
  <w:num w:numId="10" w16cid:durableId="1700399629">
    <w:abstractNumId w:val="37"/>
  </w:num>
  <w:num w:numId="11" w16cid:durableId="108864045">
    <w:abstractNumId w:val="17"/>
  </w:num>
  <w:num w:numId="12" w16cid:durableId="1160996829">
    <w:abstractNumId w:val="50"/>
  </w:num>
  <w:num w:numId="13" w16cid:durableId="884482851">
    <w:abstractNumId w:val="57"/>
  </w:num>
  <w:num w:numId="14" w16cid:durableId="2130393892">
    <w:abstractNumId w:val="83"/>
  </w:num>
  <w:num w:numId="15" w16cid:durableId="463885257">
    <w:abstractNumId w:val="47"/>
  </w:num>
  <w:num w:numId="16" w16cid:durableId="1260338002">
    <w:abstractNumId w:val="46"/>
  </w:num>
  <w:num w:numId="17" w16cid:durableId="1641108576">
    <w:abstractNumId w:val="91"/>
  </w:num>
  <w:num w:numId="18" w16cid:durableId="656611425">
    <w:abstractNumId w:val="38"/>
  </w:num>
  <w:num w:numId="19" w16cid:durableId="438793087">
    <w:abstractNumId w:val="76"/>
  </w:num>
  <w:num w:numId="20" w16cid:durableId="413867193">
    <w:abstractNumId w:val="45"/>
  </w:num>
  <w:num w:numId="21" w16cid:durableId="1901552218">
    <w:abstractNumId w:val="82"/>
  </w:num>
  <w:num w:numId="22" w16cid:durableId="2134009324">
    <w:abstractNumId w:val="15"/>
  </w:num>
  <w:num w:numId="23" w16cid:durableId="840853825">
    <w:abstractNumId w:val="8"/>
  </w:num>
  <w:num w:numId="24" w16cid:durableId="1232690258">
    <w:abstractNumId w:val="30"/>
  </w:num>
  <w:num w:numId="25" w16cid:durableId="1032389361">
    <w:abstractNumId w:val="16"/>
  </w:num>
  <w:num w:numId="26" w16cid:durableId="1969972638">
    <w:abstractNumId w:val="6"/>
  </w:num>
  <w:num w:numId="27" w16cid:durableId="1863586428">
    <w:abstractNumId w:val="23"/>
  </w:num>
  <w:num w:numId="28" w16cid:durableId="79448324">
    <w:abstractNumId w:val="43"/>
  </w:num>
  <w:num w:numId="29" w16cid:durableId="1407924266">
    <w:abstractNumId w:val="61"/>
  </w:num>
  <w:num w:numId="30" w16cid:durableId="1544094141">
    <w:abstractNumId w:val="39"/>
  </w:num>
  <w:num w:numId="31" w16cid:durableId="817067952">
    <w:abstractNumId w:val="22"/>
  </w:num>
  <w:num w:numId="32" w16cid:durableId="1011568821">
    <w:abstractNumId w:val="55"/>
  </w:num>
  <w:num w:numId="33" w16cid:durableId="890270281">
    <w:abstractNumId w:val="66"/>
  </w:num>
  <w:num w:numId="34" w16cid:durableId="1372344845">
    <w:abstractNumId w:val="56"/>
  </w:num>
  <w:num w:numId="35" w16cid:durableId="200477473">
    <w:abstractNumId w:val="19"/>
  </w:num>
  <w:num w:numId="36" w16cid:durableId="1315718569">
    <w:abstractNumId w:val="18"/>
  </w:num>
  <w:num w:numId="37" w16cid:durableId="925116551">
    <w:abstractNumId w:val="3"/>
  </w:num>
  <w:num w:numId="38" w16cid:durableId="657196954">
    <w:abstractNumId w:val="31"/>
  </w:num>
  <w:num w:numId="39" w16cid:durableId="675305242">
    <w:abstractNumId w:val="75"/>
  </w:num>
  <w:num w:numId="40" w16cid:durableId="1625041055">
    <w:abstractNumId w:val="62"/>
  </w:num>
  <w:num w:numId="41" w16cid:durableId="761143415">
    <w:abstractNumId w:val="72"/>
  </w:num>
  <w:num w:numId="42" w16cid:durableId="1354769758">
    <w:abstractNumId w:val="41"/>
  </w:num>
  <w:num w:numId="43" w16cid:durableId="1098134061">
    <w:abstractNumId w:val="52"/>
  </w:num>
  <w:num w:numId="44" w16cid:durableId="562327080">
    <w:abstractNumId w:val="92"/>
  </w:num>
  <w:num w:numId="45" w16cid:durableId="242762159">
    <w:abstractNumId w:val="36"/>
  </w:num>
  <w:num w:numId="46" w16cid:durableId="1912349446">
    <w:abstractNumId w:val="11"/>
  </w:num>
  <w:num w:numId="47" w16cid:durableId="1732649690">
    <w:abstractNumId w:val="59"/>
  </w:num>
  <w:num w:numId="48" w16cid:durableId="635912949">
    <w:abstractNumId w:val="93"/>
  </w:num>
  <w:num w:numId="49" w16cid:durableId="2101413656">
    <w:abstractNumId w:val="68"/>
  </w:num>
  <w:num w:numId="50" w16cid:durableId="1773017183">
    <w:abstractNumId w:val="9"/>
  </w:num>
  <w:num w:numId="51" w16cid:durableId="1050031590">
    <w:abstractNumId w:val="73"/>
  </w:num>
  <w:num w:numId="52" w16cid:durableId="2013409390">
    <w:abstractNumId w:val="13"/>
  </w:num>
  <w:num w:numId="53" w16cid:durableId="1322124987">
    <w:abstractNumId w:val="70"/>
  </w:num>
  <w:num w:numId="54" w16cid:durableId="1891577849">
    <w:abstractNumId w:val="2"/>
  </w:num>
  <w:num w:numId="55" w16cid:durableId="1533962113">
    <w:abstractNumId w:val="27"/>
  </w:num>
  <w:num w:numId="56" w16cid:durableId="934287829">
    <w:abstractNumId w:val="71"/>
  </w:num>
  <w:num w:numId="57" w16cid:durableId="1674137749">
    <w:abstractNumId w:val="20"/>
  </w:num>
  <w:num w:numId="58" w16cid:durableId="1746994637">
    <w:abstractNumId w:val="88"/>
  </w:num>
  <w:num w:numId="59" w16cid:durableId="1170367011">
    <w:abstractNumId w:val="35"/>
  </w:num>
  <w:num w:numId="60" w16cid:durableId="2037194865">
    <w:abstractNumId w:val="49"/>
  </w:num>
  <w:num w:numId="61" w16cid:durableId="1393966310">
    <w:abstractNumId w:val="51"/>
  </w:num>
  <w:num w:numId="62" w16cid:durableId="1098211233">
    <w:abstractNumId w:val="54"/>
  </w:num>
  <w:num w:numId="63" w16cid:durableId="225458230">
    <w:abstractNumId w:val="79"/>
  </w:num>
  <w:num w:numId="64" w16cid:durableId="990669091">
    <w:abstractNumId w:val="53"/>
  </w:num>
  <w:num w:numId="65" w16cid:durableId="1741562339">
    <w:abstractNumId w:val="87"/>
  </w:num>
  <w:num w:numId="66" w16cid:durableId="633798759">
    <w:abstractNumId w:val="84"/>
  </w:num>
  <w:num w:numId="67" w16cid:durableId="264267877">
    <w:abstractNumId w:val="89"/>
  </w:num>
  <w:num w:numId="68" w16cid:durableId="1117796190">
    <w:abstractNumId w:val="48"/>
  </w:num>
  <w:num w:numId="69" w16cid:durableId="40374656">
    <w:abstractNumId w:val="65"/>
  </w:num>
  <w:num w:numId="70" w16cid:durableId="1174806376">
    <w:abstractNumId w:val="63"/>
  </w:num>
  <w:num w:numId="71" w16cid:durableId="1098600925">
    <w:abstractNumId w:val="74"/>
  </w:num>
  <w:num w:numId="72" w16cid:durableId="435173802">
    <w:abstractNumId w:val="33"/>
  </w:num>
  <w:num w:numId="73" w16cid:durableId="2050490368">
    <w:abstractNumId w:val="64"/>
  </w:num>
  <w:num w:numId="74" w16cid:durableId="599261525">
    <w:abstractNumId w:val="12"/>
  </w:num>
  <w:num w:numId="75" w16cid:durableId="1883059547">
    <w:abstractNumId w:val="40"/>
  </w:num>
  <w:num w:numId="76" w16cid:durableId="122507077">
    <w:abstractNumId w:val="5"/>
  </w:num>
  <w:num w:numId="77" w16cid:durableId="38021123">
    <w:abstractNumId w:val="32"/>
  </w:num>
  <w:num w:numId="78" w16cid:durableId="1632591626">
    <w:abstractNumId w:val="24"/>
  </w:num>
  <w:num w:numId="79" w16cid:durableId="1058628080">
    <w:abstractNumId w:val="77"/>
  </w:num>
  <w:num w:numId="80" w16cid:durableId="746533919">
    <w:abstractNumId w:val="29"/>
  </w:num>
  <w:num w:numId="81" w16cid:durableId="1902788340">
    <w:abstractNumId w:val="10"/>
  </w:num>
  <w:num w:numId="82" w16cid:durableId="96681139">
    <w:abstractNumId w:val="81"/>
  </w:num>
  <w:num w:numId="83" w16cid:durableId="1982729880">
    <w:abstractNumId w:val="78"/>
  </w:num>
  <w:num w:numId="84" w16cid:durableId="1292446069">
    <w:abstractNumId w:val="26"/>
  </w:num>
  <w:num w:numId="85" w16cid:durableId="738866403">
    <w:abstractNumId w:val="60"/>
  </w:num>
  <w:num w:numId="86" w16cid:durableId="626664850">
    <w:abstractNumId w:val="67"/>
  </w:num>
  <w:num w:numId="87" w16cid:durableId="560101297">
    <w:abstractNumId w:val="14"/>
  </w:num>
  <w:num w:numId="88" w16cid:durableId="1234701469">
    <w:abstractNumId w:val="85"/>
  </w:num>
  <w:num w:numId="89" w16cid:durableId="1557088713">
    <w:abstractNumId w:val="69"/>
  </w:num>
  <w:num w:numId="90" w16cid:durableId="1836607088">
    <w:abstractNumId w:val="28"/>
  </w:num>
  <w:num w:numId="91" w16cid:durableId="223949632">
    <w:abstractNumId w:val="21"/>
  </w:num>
  <w:num w:numId="92" w16cid:durableId="178199664">
    <w:abstractNumId w:val="90"/>
  </w:num>
  <w:num w:numId="93" w16cid:durableId="2121102261">
    <w:abstractNumId w:val="58"/>
  </w:num>
  <w:num w:numId="94" w16cid:durableId="237835656">
    <w:abstractNumId w:val="80"/>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zUyNDSwtLQ0tTQ2MDdW0lEKTi0uzszPAykwrAUApQr/KiwAAAA="/>
  </w:docVars>
  <w:rsids>
    <w:rsidRoot w:val="0068228F"/>
    <w:rsid w:val="000015D8"/>
    <w:rsid w:val="000030E4"/>
    <w:rsid w:val="00017C67"/>
    <w:rsid w:val="00041ED9"/>
    <w:rsid w:val="00052BD4"/>
    <w:rsid w:val="00056F65"/>
    <w:rsid w:val="000670A5"/>
    <w:rsid w:val="00067955"/>
    <w:rsid w:val="00075837"/>
    <w:rsid w:val="0008070E"/>
    <w:rsid w:val="000B53C8"/>
    <w:rsid w:val="000C3CB8"/>
    <w:rsid w:val="000C50E8"/>
    <w:rsid w:val="000C6394"/>
    <w:rsid w:val="000C6994"/>
    <w:rsid w:val="000C7E9A"/>
    <w:rsid w:val="000D167A"/>
    <w:rsid w:val="000F23A4"/>
    <w:rsid w:val="00106705"/>
    <w:rsid w:val="001146A2"/>
    <w:rsid w:val="001258BC"/>
    <w:rsid w:val="00130E13"/>
    <w:rsid w:val="00140A5B"/>
    <w:rsid w:val="001501DC"/>
    <w:rsid w:val="001638BC"/>
    <w:rsid w:val="001830D8"/>
    <w:rsid w:val="001939EF"/>
    <w:rsid w:val="001B0668"/>
    <w:rsid w:val="001C78C9"/>
    <w:rsid w:val="001D25CB"/>
    <w:rsid w:val="001D334D"/>
    <w:rsid w:val="001D68B0"/>
    <w:rsid w:val="001F2352"/>
    <w:rsid w:val="001F6559"/>
    <w:rsid w:val="00211406"/>
    <w:rsid w:val="00223F51"/>
    <w:rsid w:val="002372B4"/>
    <w:rsid w:val="00237579"/>
    <w:rsid w:val="0024005A"/>
    <w:rsid w:val="0025147F"/>
    <w:rsid w:val="002524FE"/>
    <w:rsid w:val="00261C96"/>
    <w:rsid w:val="00293121"/>
    <w:rsid w:val="002941EC"/>
    <w:rsid w:val="002A26A1"/>
    <w:rsid w:val="002A2CEB"/>
    <w:rsid w:val="002B7A10"/>
    <w:rsid w:val="002C1E1D"/>
    <w:rsid w:val="002C7D51"/>
    <w:rsid w:val="002D42B6"/>
    <w:rsid w:val="002F2167"/>
    <w:rsid w:val="002F2412"/>
    <w:rsid w:val="003022ED"/>
    <w:rsid w:val="0032435E"/>
    <w:rsid w:val="00325B13"/>
    <w:rsid w:val="00332F1D"/>
    <w:rsid w:val="0033655A"/>
    <w:rsid w:val="00352494"/>
    <w:rsid w:val="00364CEE"/>
    <w:rsid w:val="00365383"/>
    <w:rsid w:val="00371814"/>
    <w:rsid w:val="00394EFF"/>
    <w:rsid w:val="003C2664"/>
    <w:rsid w:val="003C6906"/>
    <w:rsid w:val="003D0F58"/>
    <w:rsid w:val="003D14FE"/>
    <w:rsid w:val="003D7A38"/>
    <w:rsid w:val="003E6722"/>
    <w:rsid w:val="003E7F45"/>
    <w:rsid w:val="00401E1E"/>
    <w:rsid w:val="00413FB1"/>
    <w:rsid w:val="00431B70"/>
    <w:rsid w:val="00440C9D"/>
    <w:rsid w:val="0044385F"/>
    <w:rsid w:val="0045157A"/>
    <w:rsid w:val="00451B8D"/>
    <w:rsid w:val="00457A3A"/>
    <w:rsid w:val="00464519"/>
    <w:rsid w:val="00470D3E"/>
    <w:rsid w:val="00471B7A"/>
    <w:rsid w:val="00481695"/>
    <w:rsid w:val="00485A48"/>
    <w:rsid w:val="004873AC"/>
    <w:rsid w:val="004A203C"/>
    <w:rsid w:val="004A2914"/>
    <w:rsid w:val="004A2BED"/>
    <w:rsid w:val="004B72DA"/>
    <w:rsid w:val="004C056C"/>
    <w:rsid w:val="004C10BC"/>
    <w:rsid w:val="004C399B"/>
    <w:rsid w:val="004E509E"/>
    <w:rsid w:val="004F3331"/>
    <w:rsid w:val="0050353F"/>
    <w:rsid w:val="00507F11"/>
    <w:rsid w:val="00511033"/>
    <w:rsid w:val="0051215F"/>
    <w:rsid w:val="00512543"/>
    <w:rsid w:val="005150C5"/>
    <w:rsid w:val="00516CF7"/>
    <w:rsid w:val="00521A08"/>
    <w:rsid w:val="005327E5"/>
    <w:rsid w:val="00557053"/>
    <w:rsid w:val="00566D28"/>
    <w:rsid w:val="00586B85"/>
    <w:rsid w:val="00597A2B"/>
    <w:rsid w:val="005A215B"/>
    <w:rsid w:val="005A23F8"/>
    <w:rsid w:val="005B3260"/>
    <w:rsid w:val="005E52A0"/>
    <w:rsid w:val="005F5545"/>
    <w:rsid w:val="005F631C"/>
    <w:rsid w:val="00606D52"/>
    <w:rsid w:val="00611949"/>
    <w:rsid w:val="006171A6"/>
    <w:rsid w:val="00622629"/>
    <w:rsid w:val="00625B07"/>
    <w:rsid w:val="0064093F"/>
    <w:rsid w:val="00640958"/>
    <w:rsid w:val="006423F0"/>
    <w:rsid w:val="00646EFD"/>
    <w:rsid w:val="006542B3"/>
    <w:rsid w:val="00670485"/>
    <w:rsid w:val="006740E6"/>
    <w:rsid w:val="0068228F"/>
    <w:rsid w:val="0068390C"/>
    <w:rsid w:val="006919D3"/>
    <w:rsid w:val="006D068D"/>
    <w:rsid w:val="006E02FE"/>
    <w:rsid w:val="006F1B51"/>
    <w:rsid w:val="006F55E4"/>
    <w:rsid w:val="00702983"/>
    <w:rsid w:val="0072071D"/>
    <w:rsid w:val="007246A8"/>
    <w:rsid w:val="00727E8C"/>
    <w:rsid w:val="00751DB8"/>
    <w:rsid w:val="00753562"/>
    <w:rsid w:val="00770800"/>
    <w:rsid w:val="00772A13"/>
    <w:rsid w:val="007B6F75"/>
    <w:rsid w:val="007D7832"/>
    <w:rsid w:val="007E1E79"/>
    <w:rsid w:val="007E4314"/>
    <w:rsid w:val="007E5B2F"/>
    <w:rsid w:val="007F1873"/>
    <w:rsid w:val="007F4910"/>
    <w:rsid w:val="00813E8B"/>
    <w:rsid w:val="008346AB"/>
    <w:rsid w:val="0083736E"/>
    <w:rsid w:val="00854D12"/>
    <w:rsid w:val="00856FBB"/>
    <w:rsid w:val="00867F53"/>
    <w:rsid w:val="00874F2A"/>
    <w:rsid w:val="0087512F"/>
    <w:rsid w:val="0088020B"/>
    <w:rsid w:val="00886FF8"/>
    <w:rsid w:val="00890397"/>
    <w:rsid w:val="008905E6"/>
    <w:rsid w:val="00895CEA"/>
    <w:rsid w:val="00897AF7"/>
    <w:rsid w:val="008A49BA"/>
    <w:rsid w:val="008B4189"/>
    <w:rsid w:val="008C2290"/>
    <w:rsid w:val="008D6341"/>
    <w:rsid w:val="008F2E6C"/>
    <w:rsid w:val="00914211"/>
    <w:rsid w:val="0091444D"/>
    <w:rsid w:val="00916F5A"/>
    <w:rsid w:val="00922D79"/>
    <w:rsid w:val="00926A04"/>
    <w:rsid w:val="009310AA"/>
    <w:rsid w:val="00942B9A"/>
    <w:rsid w:val="00942C89"/>
    <w:rsid w:val="0095336F"/>
    <w:rsid w:val="00955F58"/>
    <w:rsid w:val="0097115C"/>
    <w:rsid w:val="009966E6"/>
    <w:rsid w:val="009B185E"/>
    <w:rsid w:val="009C77DE"/>
    <w:rsid w:val="009E0AF5"/>
    <w:rsid w:val="009E1674"/>
    <w:rsid w:val="009F052B"/>
    <w:rsid w:val="00A0415A"/>
    <w:rsid w:val="00A15B17"/>
    <w:rsid w:val="00A25098"/>
    <w:rsid w:val="00A35E60"/>
    <w:rsid w:val="00A53D7A"/>
    <w:rsid w:val="00A60455"/>
    <w:rsid w:val="00A70001"/>
    <w:rsid w:val="00A7776F"/>
    <w:rsid w:val="00A83B26"/>
    <w:rsid w:val="00A87D07"/>
    <w:rsid w:val="00AB58A4"/>
    <w:rsid w:val="00AC18A0"/>
    <w:rsid w:val="00AE1F96"/>
    <w:rsid w:val="00AE3E7D"/>
    <w:rsid w:val="00AF2039"/>
    <w:rsid w:val="00AF45EA"/>
    <w:rsid w:val="00B013E6"/>
    <w:rsid w:val="00B03FF3"/>
    <w:rsid w:val="00B10F52"/>
    <w:rsid w:val="00B1122E"/>
    <w:rsid w:val="00B13EDC"/>
    <w:rsid w:val="00B21C3A"/>
    <w:rsid w:val="00B22942"/>
    <w:rsid w:val="00B32ADD"/>
    <w:rsid w:val="00B36163"/>
    <w:rsid w:val="00B37394"/>
    <w:rsid w:val="00B54FDB"/>
    <w:rsid w:val="00B56744"/>
    <w:rsid w:val="00B63745"/>
    <w:rsid w:val="00B84F17"/>
    <w:rsid w:val="00BA1AEF"/>
    <w:rsid w:val="00BD66BD"/>
    <w:rsid w:val="00BE6869"/>
    <w:rsid w:val="00BF0F48"/>
    <w:rsid w:val="00BF71DD"/>
    <w:rsid w:val="00C04CD4"/>
    <w:rsid w:val="00C17A49"/>
    <w:rsid w:val="00C2105B"/>
    <w:rsid w:val="00C2208B"/>
    <w:rsid w:val="00C3322A"/>
    <w:rsid w:val="00C35E1E"/>
    <w:rsid w:val="00C548B6"/>
    <w:rsid w:val="00C551D4"/>
    <w:rsid w:val="00C74775"/>
    <w:rsid w:val="00CC1784"/>
    <w:rsid w:val="00CC282B"/>
    <w:rsid w:val="00CD0174"/>
    <w:rsid w:val="00CF0387"/>
    <w:rsid w:val="00D0678D"/>
    <w:rsid w:val="00D07D91"/>
    <w:rsid w:val="00D268BF"/>
    <w:rsid w:val="00D313F8"/>
    <w:rsid w:val="00D31A48"/>
    <w:rsid w:val="00D37932"/>
    <w:rsid w:val="00D5197F"/>
    <w:rsid w:val="00D535A3"/>
    <w:rsid w:val="00D577C0"/>
    <w:rsid w:val="00D759A8"/>
    <w:rsid w:val="00D828DA"/>
    <w:rsid w:val="00D8741A"/>
    <w:rsid w:val="00D924DD"/>
    <w:rsid w:val="00D97BEF"/>
    <w:rsid w:val="00DC0BB3"/>
    <w:rsid w:val="00DC122E"/>
    <w:rsid w:val="00DC26A0"/>
    <w:rsid w:val="00DC6FA7"/>
    <w:rsid w:val="00DD3EEB"/>
    <w:rsid w:val="00DE73BA"/>
    <w:rsid w:val="00DF0001"/>
    <w:rsid w:val="00DF0B38"/>
    <w:rsid w:val="00E053B7"/>
    <w:rsid w:val="00E06EB9"/>
    <w:rsid w:val="00E10159"/>
    <w:rsid w:val="00E77C61"/>
    <w:rsid w:val="00E848AB"/>
    <w:rsid w:val="00E93BBC"/>
    <w:rsid w:val="00E96294"/>
    <w:rsid w:val="00EA1E47"/>
    <w:rsid w:val="00EA39A8"/>
    <w:rsid w:val="00ED1C4A"/>
    <w:rsid w:val="00ED5B7E"/>
    <w:rsid w:val="00F25534"/>
    <w:rsid w:val="00F37DDF"/>
    <w:rsid w:val="00F61C38"/>
    <w:rsid w:val="00F64210"/>
    <w:rsid w:val="00F65919"/>
    <w:rsid w:val="00F809F1"/>
    <w:rsid w:val="00F84C30"/>
    <w:rsid w:val="00F854AC"/>
    <w:rsid w:val="00F92B41"/>
    <w:rsid w:val="00FA293A"/>
    <w:rsid w:val="00FA6147"/>
    <w:rsid w:val="00FE001D"/>
    <w:rsid w:val="00FE362F"/>
    <w:rsid w:val="00FE6D6F"/>
    <w:rsid w:val="00FF0588"/>
    <w:rsid w:val="00FF6D3C"/>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5092C"/>
  <w15:docId w15:val="{72F29F54-1D15-44FB-8F14-A0A9A70AC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174"/>
  </w:style>
  <w:style w:type="paragraph" w:styleId="Heading1">
    <w:name w:val="heading 1"/>
    <w:basedOn w:val="Normal"/>
    <w:next w:val="Normal"/>
    <w:link w:val="Heading1Char"/>
    <w:uiPriority w:val="9"/>
    <w:qFormat/>
    <w:rsid w:val="00606D52"/>
    <w:pPr>
      <w:keepNext/>
      <w:keepLines/>
      <w:spacing w:before="240" w:after="0"/>
      <w:jc w:val="center"/>
      <w:outlineLvl w:val="0"/>
    </w:pPr>
    <w:rPr>
      <w:rFonts w:ascii="Bookman Old Style" w:eastAsiaTheme="majorEastAsia" w:hAnsi="Bookman Old Style" w:cstheme="majorBidi"/>
      <w:b/>
      <w:sz w:val="24"/>
      <w:szCs w:val="32"/>
    </w:rPr>
  </w:style>
  <w:style w:type="paragraph" w:styleId="Heading2">
    <w:name w:val="heading 2"/>
    <w:basedOn w:val="Normal"/>
    <w:next w:val="Normal"/>
    <w:link w:val="Heading2Char"/>
    <w:uiPriority w:val="9"/>
    <w:unhideWhenUsed/>
    <w:qFormat/>
    <w:rsid w:val="002F2412"/>
    <w:pPr>
      <w:keepNext/>
      <w:keepLines/>
      <w:spacing w:before="40" w:after="0"/>
      <w:outlineLvl w:val="1"/>
    </w:pPr>
    <w:rPr>
      <w:rFonts w:ascii="Bookman Old Style" w:eastAsiaTheme="majorEastAsia" w:hAnsi="Bookman Old Style"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2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6A0"/>
    <w:pPr>
      <w:ind w:left="720"/>
      <w:contextualSpacing/>
    </w:pPr>
  </w:style>
  <w:style w:type="paragraph" w:styleId="Header">
    <w:name w:val="header"/>
    <w:basedOn w:val="Normal"/>
    <w:link w:val="HeaderChar"/>
    <w:uiPriority w:val="99"/>
    <w:unhideWhenUsed/>
    <w:rsid w:val="004A2B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2BED"/>
  </w:style>
  <w:style w:type="paragraph" w:styleId="Footer">
    <w:name w:val="footer"/>
    <w:basedOn w:val="Normal"/>
    <w:link w:val="FooterChar"/>
    <w:uiPriority w:val="99"/>
    <w:unhideWhenUsed/>
    <w:rsid w:val="004A2B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2BED"/>
  </w:style>
  <w:style w:type="character" w:styleId="CommentReference">
    <w:name w:val="annotation reference"/>
    <w:basedOn w:val="DefaultParagraphFont"/>
    <w:uiPriority w:val="99"/>
    <w:semiHidden/>
    <w:unhideWhenUsed/>
    <w:rsid w:val="00D577C0"/>
    <w:rPr>
      <w:sz w:val="16"/>
      <w:szCs w:val="16"/>
    </w:rPr>
  </w:style>
  <w:style w:type="paragraph" w:styleId="CommentText">
    <w:name w:val="annotation text"/>
    <w:basedOn w:val="Normal"/>
    <w:link w:val="CommentTextChar"/>
    <w:uiPriority w:val="99"/>
    <w:semiHidden/>
    <w:unhideWhenUsed/>
    <w:rsid w:val="00D577C0"/>
    <w:pPr>
      <w:spacing w:line="240" w:lineRule="auto"/>
    </w:pPr>
    <w:rPr>
      <w:sz w:val="20"/>
      <w:szCs w:val="20"/>
    </w:rPr>
  </w:style>
  <w:style w:type="character" w:customStyle="1" w:styleId="CommentTextChar">
    <w:name w:val="Comment Text Char"/>
    <w:basedOn w:val="DefaultParagraphFont"/>
    <w:link w:val="CommentText"/>
    <w:uiPriority w:val="99"/>
    <w:semiHidden/>
    <w:rsid w:val="00D577C0"/>
    <w:rPr>
      <w:sz w:val="20"/>
      <w:szCs w:val="20"/>
    </w:rPr>
  </w:style>
  <w:style w:type="paragraph" w:styleId="CommentSubject">
    <w:name w:val="annotation subject"/>
    <w:basedOn w:val="CommentText"/>
    <w:next w:val="CommentText"/>
    <w:link w:val="CommentSubjectChar"/>
    <w:uiPriority w:val="99"/>
    <w:semiHidden/>
    <w:unhideWhenUsed/>
    <w:rsid w:val="00D577C0"/>
    <w:rPr>
      <w:b/>
      <w:bCs/>
    </w:rPr>
  </w:style>
  <w:style w:type="character" w:customStyle="1" w:styleId="CommentSubjectChar">
    <w:name w:val="Comment Subject Char"/>
    <w:basedOn w:val="CommentTextChar"/>
    <w:link w:val="CommentSubject"/>
    <w:uiPriority w:val="99"/>
    <w:semiHidden/>
    <w:rsid w:val="00D577C0"/>
    <w:rPr>
      <w:b/>
      <w:bCs/>
      <w:sz w:val="20"/>
      <w:szCs w:val="20"/>
    </w:rPr>
  </w:style>
  <w:style w:type="paragraph" w:styleId="BalloonText">
    <w:name w:val="Balloon Text"/>
    <w:basedOn w:val="Normal"/>
    <w:link w:val="BalloonTextChar"/>
    <w:uiPriority w:val="99"/>
    <w:semiHidden/>
    <w:unhideWhenUsed/>
    <w:rsid w:val="00D577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77C0"/>
    <w:rPr>
      <w:rFonts w:ascii="Segoe UI" w:hAnsi="Segoe UI" w:cs="Segoe UI"/>
      <w:sz w:val="18"/>
      <w:szCs w:val="18"/>
    </w:rPr>
  </w:style>
  <w:style w:type="character" w:styleId="Hyperlink">
    <w:name w:val="Hyperlink"/>
    <w:basedOn w:val="DefaultParagraphFont"/>
    <w:uiPriority w:val="99"/>
    <w:unhideWhenUsed/>
    <w:rsid w:val="00FE6D6F"/>
    <w:rPr>
      <w:color w:val="0563C1" w:themeColor="hyperlink"/>
      <w:u w:val="single"/>
    </w:rPr>
  </w:style>
  <w:style w:type="character" w:customStyle="1" w:styleId="Heading1Char">
    <w:name w:val="Heading 1 Char"/>
    <w:basedOn w:val="DefaultParagraphFont"/>
    <w:link w:val="Heading1"/>
    <w:uiPriority w:val="9"/>
    <w:rsid w:val="00606D52"/>
    <w:rPr>
      <w:rFonts w:ascii="Bookman Old Style" w:eastAsiaTheme="majorEastAsia" w:hAnsi="Bookman Old Style" w:cstheme="majorBidi"/>
      <w:b/>
      <w:sz w:val="24"/>
      <w:szCs w:val="32"/>
    </w:rPr>
  </w:style>
  <w:style w:type="paragraph" w:styleId="TOCHeading">
    <w:name w:val="TOC Heading"/>
    <w:basedOn w:val="Heading1"/>
    <w:next w:val="Normal"/>
    <w:uiPriority w:val="39"/>
    <w:unhideWhenUsed/>
    <w:qFormat/>
    <w:rsid w:val="0045157A"/>
    <w:pPr>
      <w:outlineLvl w:val="9"/>
    </w:pPr>
  </w:style>
  <w:style w:type="character" w:customStyle="1" w:styleId="Heading2Char">
    <w:name w:val="Heading 2 Char"/>
    <w:basedOn w:val="DefaultParagraphFont"/>
    <w:link w:val="Heading2"/>
    <w:uiPriority w:val="9"/>
    <w:rsid w:val="002F2412"/>
    <w:rPr>
      <w:rFonts w:ascii="Bookman Old Style" w:eastAsiaTheme="majorEastAsia" w:hAnsi="Bookman Old Style" w:cstheme="majorBidi"/>
      <w:b/>
      <w:sz w:val="24"/>
      <w:szCs w:val="26"/>
    </w:rPr>
  </w:style>
  <w:style w:type="paragraph" w:styleId="TOC1">
    <w:name w:val="toc 1"/>
    <w:basedOn w:val="Normal"/>
    <w:next w:val="Normal"/>
    <w:autoRedefine/>
    <w:uiPriority w:val="39"/>
    <w:unhideWhenUsed/>
    <w:rsid w:val="00926A04"/>
    <w:pPr>
      <w:tabs>
        <w:tab w:val="right" w:leader="dot" w:pos="9019"/>
      </w:tabs>
      <w:spacing w:before="240" w:after="100" w:line="360" w:lineRule="auto"/>
    </w:pPr>
  </w:style>
  <w:style w:type="paragraph" w:styleId="TOC2">
    <w:name w:val="toc 2"/>
    <w:basedOn w:val="Normal"/>
    <w:next w:val="Normal"/>
    <w:autoRedefine/>
    <w:uiPriority w:val="39"/>
    <w:unhideWhenUsed/>
    <w:rsid w:val="0045157A"/>
    <w:pPr>
      <w:spacing w:after="100"/>
      <w:ind w:left="220"/>
    </w:pPr>
  </w:style>
  <w:style w:type="paragraph" w:styleId="Caption">
    <w:name w:val="caption"/>
    <w:basedOn w:val="Normal"/>
    <w:next w:val="Normal"/>
    <w:uiPriority w:val="35"/>
    <w:unhideWhenUsed/>
    <w:qFormat/>
    <w:rsid w:val="006F55E4"/>
    <w:pPr>
      <w:spacing w:after="200" w:line="240" w:lineRule="auto"/>
    </w:pPr>
    <w:rPr>
      <w:b/>
      <w:bCs/>
      <w:color w:val="5B9BD5"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food-safety.rog/el/il105.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prsvkm.tripod.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www.phls.co.uk/facts/foodtl.htm"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vm.cfsan.fda.gov/frf/fc0293u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2ACFE-1547-4CD0-83EC-FEEEDFF0B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52</Pages>
  <Words>9921</Words>
  <Characters>56553</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Student</cp:lastModifiedBy>
  <cp:revision>30</cp:revision>
  <cp:lastPrinted>2022-03-25T10:23:00Z</cp:lastPrinted>
  <dcterms:created xsi:type="dcterms:W3CDTF">2022-01-10T06:00:00Z</dcterms:created>
  <dcterms:modified xsi:type="dcterms:W3CDTF">2026-08-14T09:40:00Z</dcterms:modified>
</cp:coreProperties>
</file>