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怪诞射击摊位游戏设计文档</w:t>
      </w:r>
    </w:p>
    <w:p>
      <w:pPr>
        <w:pStyle w:val="Subtitle"/>
      </w:pPr>
      <w:r>
        <w:t>暂定游戏名《怪物打靶夜》　版本 0.4　2026 年 9 月 30 日</w:t>
      </w:r>
    </w:p>
    <w:p>
      <w:r>
        <w:t>本作是固定摊位视角的第一人称射击 Roguelike。玩家配置五枚弹芯，用弹射、粘附、反弹与碎弹改变射击机会，再将五发成果结算为基础分乘倍率。装备改变目标运动与资源循环，商店提供培养和组件投入；普通关与 Boss 以目标分数推进。</w:t>
      </w:r>
    </w:p>
    <w:p>
      <w:r>
        <w:t>玩家安排每一发怎样创造后续机会，并决定用弹药立即得分还是培养奖品。原型须验证逐发效果、物理联动和一次投入在后续组的兑现。</w:t>
      </w:r>
    </w:p>
    <w:p>
      <w:r>
        <w:t>本文供制作玩法原型与美术样张。第 7 节定义逐发弹芯，第 8 节定义机制装备与局内运营，第 17 节定义首轮范围。全部数值为占位值，平衡留待原型调参。</w:t>
      </w:r>
    </w:p>
    <w:p>
      <w:pPr>
        <w:pStyle w:val="Heading2"/>
      </w:pPr>
      <w:r>
        <w:t>文档导航</w:t>
      </w:r>
    </w:p>
    <w:p>
      <w:pPr>
        <w:pStyle w:val="Navigation"/>
      </w:pPr>
      <w:r>
        <w:t>1 游戏定位</w:t>
      </w:r>
    </w:p>
    <w:p>
      <w:pPr>
        <w:pStyle w:val="Navigation"/>
      </w:pPr>
      <w:r>
        <w:t>2 第一人称摊位与桌面</w:t>
      </w:r>
    </w:p>
    <w:p>
      <w:pPr>
        <w:pStyle w:val="Navigation"/>
      </w:pPr>
      <w:r>
        <w:t>3 单关射击流程</w:t>
      </w:r>
    </w:p>
    <w:p>
      <w:pPr>
        <w:pStyle w:val="Navigation"/>
      </w:pPr>
      <w:r>
        <w:t>4 基础分与表演计分</w:t>
      </w:r>
    </w:p>
    <w:p>
      <w:pPr>
        <w:pStyle w:val="Navigation"/>
      </w:pPr>
      <w:r>
        <w:t>5 怪物与行动模式</w:t>
      </w:r>
    </w:p>
    <w:p>
      <w:pPr>
        <w:pStyle w:val="Navigation"/>
      </w:pPr>
      <w:r>
        <w:t>6 游乐设施场景</w:t>
      </w:r>
    </w:p>
    <w:p>
      <w:pPr>
        <w:pStyle w:val="Navigation"/>
      </w:pPr>
      <w:r>
        <w:t>7 武器与逐发弹芯</w:t>
      </w:r>
    </w:p>
    <w:p>
      <w:pPr>
        <w:pStyle w:val="Navigation"/>
      </w:pPr>
      <w:r>
        <w:t>8 机制装备与局内运营</w:t>
      </w:r>
    </w:p>
    <w:p>
      <w:pPr>
        <w:pStyle w:val="Navigation"/>
      </w:pPr>
      <w:r>
        <w:t>9 一次性道具</w:t>
      </w:r>
    </w:p>
    <w:p>
      <w:pPr>
        <w:pStyle w:val="Navigation"/>
      </w:pPr>
      <w:r>
        <w:t>10 局内商店与经济</w:t>
      </w:r>
    </w:p>
    <w:p>
      <w:pPr>
        <w:pStyle w:val="Navigation"/>
      </w:pPr>
      <w:r>
        <w:t>11 单局结构与目标分数</w:t>
      </w:r>
    </w:p>
    <w:p>
      <w:pPr>
        <w:pStyle w:val="Navigation"/>
      </w:pPr>
      <w:r>
        <w:t>12 Boss 与随机营业规则</w:t>
      </w:r>
    </w:p>
    <w:p>
      <w:pPr>
        <w:pStyle w:val="Navigation"/>
      </w:pPr>
      <w:r>
        <w:t>13 教学与前十分钟</w:t>
      </w:r>
    </w:p>
    <w:p>
      <w:pPr>
        <w:pStyle w:val="Navigation"/>
      </w:pPr>
      <w:r>
        <w:t>14 美术与声音</w:t>
      </w:r>
    </w:p>
    <w:p>
      <w:pPr>
        <w:pStyle w:val="Navigation"/>
      </w:pPr>
      <w:r>
        <w:t>15 界面与辅助设置</w:t>
      </w:r>
    </w:p>
    <w:p>
      <w:pPr>
        <w:pStyle w:val="Navigation"/>
      </w:pPr>
      <w:r>
        <w:t>16 局外进度与重玩</w:t>
      </w:r>
    </w:p>
    <w:p>
      <w:pPr>
        <w:pStyle w:val="Navigation"/>
      </w:pPr>
      <w:r>
        <w:t>17 原型范围与开发顺序</w:t>
      </w:r>
    </w:p>
    <w:p>
      <w:pPr>
        <w:pStyle w:val="Navigation"/>
      </w:pPr>
      <w:r>
        <w:t>18 实现约束与验证</w:t>
      </w:r>
    </w:p>
    <w:p>
      <w:pPr>
        <w:pStyle w:val="Navigation"/>
      </w:pPr>
      <w:r>
        <w:t>19 一组具体游玩情境</w:t>
      </w:r>
    </w:p>
    <w:p>
      <w:pPr>
        <w:pStyle w:val="Navigation"/>
      </w:pPr>
      <w:r>
        <w:t>20 尚需原型回答的问题</w:t>
      </w:r>
    </w:p>
    <w:p>
      <w:pPr>
        <w:pStyle w:val="Heading1"/>
        <w:pageBreakBefore/>
      </w:pPr>
      <w:r>
        <w:t>1 游戏定位</w:t>
      </w:r>
    </w:p>
    <w:p>
      <w:r>
        <w:t>首发建议定位为 PC 单人游戏，以鼠标键盘为主，核心原型完成后再加入手柄。预计单局 25 至 40 分钟，关间可以保存。玩家站在摊位里，主要操作是瞄准射击、选目标和组合道具。</w:t>
      </w:r>
    </w:p>
    <w:p>
      <w:r>
        <w:t>夜间游乐园的摊主把怪物装进海盗船、摩天轮和旋转木马，承诺打出高分就能带走大奖。玩家扮演懂得钻营业规则空子的打靶高手，手里的玩具枪和桌上的古怪奖品逐渐组成自己的得分机器。随着关卡推进，设施越来越不讲道理，奖品会长出磁铁、绳线和弹簧，把原本的射击场改造成玩家自己的机关。</w:t>
      </w:r>
    </w:p>
    <w:p>
      <w:r>
        <w:t>玩家反复决定：当前弹芯适合打谁；是否花一发控制目标再收割；是否交出余弹培养奖品；金币和弹芯应该留在当前构筑里，还是投入后续能力。</w:t>
      </w:r>
    </w:p>
    <w:p>
      <w:r>
        <w:t>开局的小鸭可通过提前报分逐渐学会牵住目标、翻开遮挡和弹射；幼龙可以吃掉玩家的特殊弹芯，长出推开邻靶和爆破的能力。成长需要真实投入，并在后续射击中改变可执行的动作。</w:t>
      </w:r>
    </w:p>
    <w:p>
      <w:pPr>
        <w:pStyle w:val="Heading2"/>
      </w:pPr>
      <w:r>
        <w:t>目标玩家与体验</w:t>
      </w:r>
    </w:p>
    <w:p>
      <w:r>
        <w:t>主要面向喜欢短局构筑、观察规律和组合发现的 PC 单人玩家。基础操作允许玩家用身体命中稳定得分，熟练玩家可以挑战弱点、空中窗口、一枪多靶和准备接力。命中技巧与构筑理解各自提供成长空间。</w:t>
      </w:r>
    </w:p>
    <w:p>
      <w:r>
        <w:t>游戏要让玩家感到自己看懂了摊位的机关、主动留下了有用的一枪，并且能解释某件奖品为什么帮助自己得分。怪物的夸张反应负责即时乐趣，五发结算负责期待，商店负责把刚发现的打法延续到下一关。</w:t>
      </w:r>
    </w:p>
    <w:p>
      <w:pPr>
        <w:pStyle w:val="Heading2"/>
      </w:pPr>
      <w:r>
        <w:t>核心循环与选择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时间尺度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玩家行动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得到的反馈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数秒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看下一发弹芯，观察轨道，瞄准并开枪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破坏、弹射、粘附或反弹，命中进入记录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一组五发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用准备弹创造窗口，选择收割或提前报分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表演叠加、物理联动、得分与成长投入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一关与商店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买弹芯与装备，培养、喂养、采收或储蓄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下一关的弹道、目标状态与收益路线变化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一局与重开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形成打法，应对公开 Boss，记录新的发现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解锁内容、复盘一次选择、尝试另一条路线</w:t>
            </w:r>
          </w:p>
        </w:tc>
      </w:tr>
    </w:tbl>
    <w:p>
      <w:pPr>
        <w:spacing w:after="60" w:before="0" w:line="96" w:lineRule="auto"/>
      </w:pPr>
    </w:p>
    <w:p>
      <w:r>
        <w:t>一次射击回答“用这发做什么、打谁、何时打”。普通弹适合立即得分，弹簧弹可以先制造空中机会，粘胶弹可为后续穿透保留位置。五发按装填顺序发射，下一发效果始终可见；组间可调整顺序。装备详情、培养和购物放到暂停或关间，减少瞄准中的阅读。</w:t>
      </w:r>
    </w:p>
    <w:p>
      <w:pPr>
        <w:pStyle w:val="Heading2"/>
      </w:pPr>
      <w:r>
        <w:t>设计边界</w:t>
      </w:r>
    </w:p>
    <w:p>
      <w:pPr>
        <w:pStyle w:val="ListBullet"/>
      </w:pPr>
      <w:r>
        <w:t>第一人称、固定站位、有限视角转动。场景集中在一个可读的射击舞台内。</w:t>
      </w:r>
    </w:p>
    <w:p>
      <w:pPr>
        <w:pStyle w:val="ListBullet"/>
      </w:pPr>
      <w:r>
        <w:t>通过累计分数过关。怪物离场使玩家错失机会，基础模式不设置玩家血条。</w:t>
      </w:r>
    </w:p>
    <w:p>
      <w:pPr>
        <w:pStyle w:val="ListBullet"/>
      </w:pPr>
      <w:r>
        <w:t>单发命中可以得分；一组射击中已经完成的表演会参与装备结算。</w:t>
      </w:r>
    </w:p>
    <w:p>
      <w:pPr>
        <w:pStyle w:val="ListBullet"/>
      </w:pPr>
      <w:r>
        <w:t>本文把“永久道具”定义为本次游玩内持续保留的常驻装备。跨局进度解锁可购买内容、起始套餐和外观；失败后已买的武器、装备和金币清空。</w:t>
      </w:r>
    </w:p>
    <w:p>
      <w:pPr>
        <w:pStyle w:val="ListBullet"/>
      </w:pPr>
      <w:r>
        <w:t>成长轴包括逐发弹芯、机制装备、主动培养和金币运营。首轮只制作少量可以互相作用的组件，新增物理效果必须改变可命中位置或时机。</w:t>
      </w:r>
    </w:p>
    <w:p>
      <w:pPr>
        <w:pStyle w:val="Heading2"/>
      </w:pPr>
      <w:r>
        <w:t>小丑牌机制的转译</w:t>
      </w:r>
    </w:p>
    <w:p>
      <w:r>
        <w:t>《小丑牌》官方说明确认了按目标分数过关、每阶段包含普通关与 Boss 关、Boss 限制规则，以及具有不同机制的 Joker 和局内商店。本文借用这些结构，设计由射击动作产生的表演和道具效果。</w:t>
      </w:r>
      <w:hyperlink r:id="rId11">
        <w:r>
          <w:rPr>
            <w:color w:val="205375"/>
            <w:u w:val="single"/>
            <w:rFonts w:eastAsia="Hiragino Sans GB"/>
          </w:rPr>
          <w:t>小丑牌官方玩法说明</w:t>
        </w:r>
      </w:hyperlink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参考结构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本作对应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射击中的实际决策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有限次数的出牌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每关有限次数的五发计分表演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把弹药花在哪些目标上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牌型提供的计分条件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连中、精准、空中特技、一枪多响、准备接力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直接打稳妥目标，还是创造一次更精彩的命中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筹码和倍率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基础分 C 与倍率 M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把射击成果交给奖品依次结算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单张牌的差异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每个弹位的独立弹芯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配置普通、准备、收割或经济弹，培养具体一枚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Joker 的协同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改变弹道、场景和资源循环的常驻装备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组件怎样相互作用、什么时候替换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商店和成长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弹芯配置、奖品培养、喂养、采收与储蓄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牺牲当前弹药或库存，换取后续机制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Boss 限制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公开的随机营业规则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调整武器、目标选择和道具</w:t>
            </w:r>
          </w:p>
        </w:tc>
      </w:tr>
    </w:tbl>
    <w:p>
      <w:pPr>
        <w:spacing w:after="60" w:before="0" w:line="96" w:lineRule="auto"/>
      </w:pPr>
    </w:p>
    <w:p>
      <w:pPr>
        <w:pStyle w:val="Heading1"/>
      </w:pPr>
      <w:r>
        <w:t>2 第一人称摊位与桌面</w:t>
      </w:r>
    </w:p>
    <w:p>
      <w:pPr>
        <w:pStyle w:val="Heading2"/>
      </w:pPr>
      <w:r>
        <w:t>镜头与可射区域</w:t>
      </w:r>
    </w:p>
    <w:p>
      <w:r>
        <w:t>桌子横向约 1.2 米、进深约 0.4 米，视觉上像游乐园打靶摊的一条窄台面。主射击目标分布在玩家前方约 6 至 18 米，有效射击区域集中在中央约 90 度视野内。固定站位允许有限转头和聚焦，摊位不需要行走、侧身掩体或环顾背后的操作。</w:t>
      </w:r>
    </w:p>
    <w:p>
      <w:r>
        <w:t>以 16 比 9 横屏为参考，主要可射目标集中在画面横向 12% 至 88%、纵向 16% 至 68% 的范围。五槽靶票位于约 70% 至 78% 高度，桌面约占底部 22%。这是构图起点，灰盒中按目标可读性调整；关键信息跟随屏幕锚点，世界里的桌沿不作为文字唯一载体。</w:t>
      </w:r>
    </w:p>
    <w:p>
      <w:pPr>
        <w:pStyle w:val="Heading2"/>
      </w:pPr>
      <w:r>
        <w:t>桌面功能</w:t>
      </w:r>
    </w:p>
    <w:p>
      <w:r>
        <w:t>左侧放 5 个本局常驻奖品，中央是武器与五个弹芯位置，右侧放 3 个消耗品。备用弹芯放在中央可展开的小盒内，最多 3 枚；它们不占奖品位或消耗品位。空位保留浅色底座。中央靶票的每格上方说明弹芯，下方记录这一枪已经发生的结果。</w:t>
      </w:r>
    </w:p>
    <w:p>
      <w:r>
        <w:t>关前、商店和新组尚未开枪时可调整奖品顺序、五枚弹芯与备用芯；第一枪锁定本组配置。开枪后只能查看，不能把已经用过的弹芯重新装入同组。镜框、磁铁等场景装置只在关前选择预设挂点，关内不能搬动。</w:t>
      </w:r>
    </w:p>
    <w:p>
      <w:pPr>
        <w:pStyle w:val="Heading2"/>
      </w:pPr>
      <w:r>
        <w:t>瞄准状态示意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 descr="瞄准状态界面示意 第一人称界面设计示意 场景上方为状态 下方为五槽弹芯与射击结果及窄桌 左侧奖品 中央武器 右侧消耗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瞄准状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瞄准状态界面示意</w:t>
      </w:r>
    </w:p>
    <w:p>
      <w:r>
        <w:t>图示用于确定视线分配和信息位置，怪物与设施采用示意造型。上方显示累计分数、目标、剩余时间与组数；中下方靶票同时区分弹芯类型、未射状态和已发生的结果，武器旁说明下一发效果。准星周围保留目标轮廓与弱点，不铺开算式或商品说明。</w:t>
      </w:r>
    </w:p>
    <w:p>
      <w:pPr>
        <w:pStyle w:val="Heading2"/>
      </w:pPr>
      <w:r>
        <w:t>输入与状态切换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主要操作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计时与可修改内容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关前准备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选武器、配置五枚弹芯、排序奖品、选装置挂点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不计时；允许本关准备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瞄准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鼠标移动，左键射击，右键聚焦，1 至 3 使用道具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计时；每发填一个记录槽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查看桌面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Tab 查看奖品、弹芯、成长与计算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暂停；第一枪前可配置，开枪后配置锁定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等待弹道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最后一发或提前报分后等待已发弹道完成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禁止新射击；最多 1.2 秒，按第 3 节处理时间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报分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自动播放，左键快进，Tab 停留查看明细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暂停；提交一次得分、成长与资源更新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商店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买卖、弹芯工坊、喂养、采收、配置后开场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不计时；展示下一关与 Boss</w:t>
            </w:r>
          </w:p>
        </w:tc>
      </w:tr>
    </w:tbl>
    <w:p>
      <w:pPr>
        <w:spacing w:after="60" w:before="0" w:line="96" w:lineRule="auto"/>
      </w:pPr>
    </w:p>
    <w:p>
      <w:r>
        <w:t>提前报分默认长按 R 约 0.35 秒，显示未射发数、放弃的弹芯效果，以及发条鸭可获得的成长；释放取消，完成后结束射击并等待已发弹道。按键可重绑，所有提示显示当前绑定。右键聚焦只轻微收窄视野和降低灵敏度，不启用全屏瞄准镜。</w:t>
      </w:r>
    </w:p>
    <w:p>
      <w:r>
        <w:t>Esc 逐级关闭当前说明或弹窗，再进入暂停菜单。退出桌面或快进结算的按键不能透传成下一枪，恢复瞄准后须释放再按才触发射击。桌面查看、规则阅读和辅助设置不处罚玩家。</w:t>
      </w:r>
    </w:p>
    <w:p>
      <w:pPr>
        <w:pStyle w:val="Heading1"/>
      </w:pPr>
      <w:r>
        <w:t>3 单关射击流程</w:t>
      </w:r>
    </w:p>
    <w:p>
      <w:pPr>
        <w:pStyle w:val="Heading2"/>
      </w:pPr>
      <w:r>
        <w:t>进入与准备</w:t>
      </w:r>
    </w:p>
    <w:p>
      <w:r>
        <w:t>关前公开分数目标、设施、怪物、可用机关和 Boss 规则。玩家选择本关武器，配置五枚弹芯，并把场景型装备放到预设挂点。点击开场后计时，普通关 60 秒，Boss 关 75 秒。</w:t>
      </w:r>
    </w:p>
    <w:p>
      <w:r>
        <w:t>每关基础为 4 组，每组 5 发，最多 20 次扳机。弹芯是本局保留的装填组件，每组依据配置装入五发新弹药；每次扣扳机仍消耗一个弹位。特殊弹芯不会额外赠送射击次数。下一组未开枪时可重新配置，也可沿用上组配置直接继续。</w:t>
      </w:r>
    </w:p>
    <w:p>
      <w:pPr>
        <w:pStyle w:val="Heading2"/>
      </w:pPr>
      <w:r>
        <w:t>五发射击与报分</w:t>
      </w:r>
    </w:p>
    <w:p>
      <w:r>
        <w:t>默认按弹位 1 到 5 发射，下一发类型和简短效果始终可见。每次扳机占一槽，保存本枪所有碰撞、主目标、准备动作与实际破坏。武器发出的弹丸、碎弹和反弹共用本枪编号。弹簧弹、粘胶弹在确实改变活靶状态时算有效准备命中，基础分为 0；没有新状态变化不算命中。</w:t>
      </w:r>
    </w:p>
    <w:p>
      <w:r>
        <w:t>第五发结束或长按 R 完成时停止接收新射击，先让已有弹道解析完毕，最长等待 1.2 秒。等待期间设施和关卡计时照常，超时投射物失效，不延续到下一组。弹道完成后才暂停运动与计时、执行报分。单纯弹射出的活靶不是待决投射物，不要求等它落地才报分。</w:t>
      </w:r>
    </w:p>
    <w:p>
      <w:r>
        <w:t>提前报分消耗本组机会，放弃未射出的弹药，保留已完成的表演。未射槽与空枪分开记录。装备、弹芯和准备来源在第一枪锁定；场景状态可延续到下一组，准备接力证据只限同组。</w:t>
      </w:r>
    </w:p>
    <w:p>
      <w:r>
        <w:t>报分用约 0.9 秒展示真实结果，左键快进，Tab 查看明细；得分和资源只提交一次。成长在本组结算后更新，后续组使用新能力。装入下一组五发不额外耗关卡时间；默认沿用配置，可在首次开枪前打开桌面调整。</w:t>
      </w:r>
    </w:p>
    <w:p>
      <w:pPr>
        <w:pStyle w:val="Heading2"/>
      </w:pPr>
      <w:r>
        <w:t>胜负与边界</w:t>
      </w:r>
    </w:p>
    <w:p>
      <w:r>
        <w:t>累计已结算分数达到目标立即过关。时间耗尽强制停止新射击，已发弹道最多再解析 1.2 秒，再报分并判胜负；这段尾部解析不恢复计时，也不产生新弹药。最后一组结束仍未达标则失败。</w:t>
      </w:r>
    </w:p>
    <w:p>
      <w:r>
        <w:t>目标离场只让机会消失，基础模式不设置玩家血条。物理效果真实改变位置、速度或约束，但目标不会飞到摊位后方；舞台边界保留可读的回收与离场反馈。</w:t>
      </w:r>
    </w:p>
    <w:p>
      <w:pPr>
        <w:pStyle w:val="Heading2"/>
      </w:pPr>
      <w:r>
        <w:t>五发中的决策节奏</w:t>
      </w:r>
    </w:p>
    <w:p>
      <w:r>
        <w:t>玩家可以先用准备弹固定或弹起目标，再用后续伤害弹收割；也可以五发全部普通弹直接射击。装填顺序给一组明确的行动节奏，目标选择仍然开放。基础版不要求每枪弹出选弹菜单，是否加入实时轮转弹位留待原型观察。</w:t>
      </w:r>
    </w:p>
    <w:p>
      <w:r>
        <w:t>未射槽显示弹芯图标和空白结果区；空枪显示叉号，准备成功显示弹射或胶钉标记。每项表演只在成立或升级时短提示。若尚有弹道待决，报分预览只包含已裁决结果，并标明等待原因。</w:t>
      </w:r>
    </w:p>
    <w:p>
      <w:r>
        <w:t>每次等待应有依据，例如粘住的海盗即将与后排重合、弹簧兔正在起跳、反弹路径刚被遮挡。关卡保留前景安全靶，装填配置不强迫玩家等待一个不存在的目标。</w:t>
      </w:r>
    </w:p>
    <w:p>
      <w:pPr>
        <w:pStyle w:val="Heading1"/>
      </w:pPr>
      <w:r>
        <w:t>4 基础分与表演计分</w:t>
      </w:r>
    </w:p>
    <w:p>
      <w:pPr>
        <w:pStyle w:val="Heading2"/>
      </w:pPr>
      <w:r>
        <w:t>目标信息</w:t>
      </w:r>
    </w:p>
    <w:p>
      <w:r>
        <w:t>怪物的外形、姿态与所在位置直接提示可利用的机会。气球怪容易稳定命中；弹簧兔先蹲下再跳起；盾牌糖怪可以等它收盾，也可以射击附近的开关掀开遮挡；前后排怪物会随设施运动短暂共线。玩家观察这些变化，决定这一枪怎样打。</w:t>
      </w:r>
    </w:p>
    <w:p>
      <w:r>
        <w:t>每个目标具有基础分、弱点位置与当前动作状态。大多数目标一发即可打破，护盾需要先破除或等待暴露。颜色用于角色和场景的美术表达，不参与计分身份。屏幕上的功能标记只说明可以瞄准的弱点、可触发的机关和实际动作窗口。</w:t>
      </w:r>
    </w:p>
    <w:p>
      <w:r>
        <w:t>伤害弹获得实际破坏或破盾的基础分，有效机关按自身规则给分，非致命准备弹基础分为零。每种结果都有独立反馈；表演加成奖励玩家额外完成的动作。一枪命中跃起怪物的弱点，可以同时完成精准与空中特技。物种和颜色相同不会额外得分。</w:t>
      </w:r>
    </w:p>
    <w:p>
      <w:r>
        <w:t>命中反馈立即显示“基础分 +20”或“护盾 +5”。这只是本组基础分的增长，还没有计入关卡累计分数；累计分数在报分时统一增加。</w:t>
      </w:r>
    </w:p>
    <w:p>
      <w:pPr>
        <w:pStyle w:val="Heading2"/>
      </w:pPr>
      <w:r>
        <w:t>射击表演</w:t>
      </w:r>
    </w:p>
    <w:p>
      <w:r>
        <w:t>表演由真实射击结果产生。首轮只保留五种，玩家正常射击就能接触连中与精准，其余通过武器和场景互动发现。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247"/>
        <w:gridCol w:w="3061"/>
        <w:gridCol w:w="3061"/>
        <w:gridCol w:w="1134"/>
        <w:gridCol w:w="1134"/>
      </w:tblGrid>
      <w:tr>
        <w:trPr>
          <w:cantSplit/>
          <w:tblHeader w:val="true"/>
        </w:trPr>
        <w:tc>
          <w:tcPr>
            <w:tcW w:type="dxa" w:w="124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表演项</w:t>
            </w:r>
          </w:p>
        </w:tc>
        <w:tc>
          <w:tcPr>
            <w:tcW w:type="dxa" w:w="306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实际动作</w:t>
            </w:r>
          </w:p>
        </w:tc>
        <w:tc>
          <w:tcPr>
            <w:tcW w:type="dxa" w:w="306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本组判定</w:t>
            </w:r>
          </w:p>
        </w:tc>
        <w:tc>
          <w:tcPr>
            <w:tcW w:type="dxa" w:w="113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追加 C</w:t>
            </w:r>
          </w:p>
        </w:tc>
        <w:tc>
          <w:tcPr>
            <w:tcW w:type="dxa" w:w="113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追加 M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连中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连续命中可交互的靶点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最长连续有效命中至少 2、3、5 枪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10、15、25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1、1、2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精准</w:t>
            </w:r>
          </w:p>
        </w:tc>
        <w:tc>
          <w:tcPr>
            <w:tcW w:type="dxa" w:w="3061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以弱点破坏主目标</w:t>
            </w:r>
          </w:p>
        </w:tc>
        <w:tc>
          <w:tcPr>
            <w:tcW w:type="dxa" w:w="3061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本组至少 1、3 次</w:t>
            </w:r>
          </w:p>
        </w:tc>
        <w:tc>
          <w:tcPr>
            <w:tcW w:type="dxa" w:w="113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15、40</w:t>
            </w:r>
          </w:p>
        </w:tc>
        <w:tc>
          <w:tcPr>
            <w:tcW w:type="dxa" w:w="113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1、2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空中特技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击破跳起、弹射或坠落窗口内的主目标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本组至少 1、2 次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20、35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1、2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一枪多响</w:t>
            </w:r>
          </w:p>
        </w:tc>
        <w:tc>
          <w:tcPr>
            <w:tcW w:type="dxa" w:w="3061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一次扳机用武器直接打破多个怪物</w:t>
            </w:r>
          </w:p>
        </w:tc>
        <w:tc>
          <w:tcPr>
            <w:tcW w:type="dxa" w:w="3061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至少有一枪破坏 2 个或以上</w:t>
            </w:r>
          </w:p>
        </w:tc>
        <w:tc>
          <w:tcPr>
            <w:tcW w:type="dxa" w:w="113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25</w:t>
            </w:r>
          </w:p>
        </w:tc>
        <w:tc>
          <w:tcPr>
            <w:tcW w:type="dxa" w:w="113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准备接力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射击机关或用准备弹改变目标，再用后续枪击破相关目标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同组内有真实准备来源及后续武器破坏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25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1</w:t>
            </w:r>
          </w:p>
        </w:tc>
      </w:tr>
    </w:tbl>
    <w:p>
      <w:pPr>
        <w:spacing w:after="60" w:before="0" w:line="96" w:lineRule="auto"/>
      </w:pPr>
    </w:p>
    <w:p>
      <w:r>
        <w:t>数字是规则演算占位值。同一表演项每组只计满足的最高一档；不同表演项可以叠加。精准三次已经包含精准一次，不能把两档相加。一次射击可以为多个不同表演项提供证据，但每件奖品仍按自己的条件执行一次。</w:t>
      </w:r>
    </w:p>
    <w:p>
      <w:r>
        <w:t>连中统计扳机事件：破坏身体、命中弱点、破盾、有效机关或确实改变状态的准备弹都能延续；空枪、无变化的准备、未响应机关和被规则否决的射击会中断连续段。此前完成的精准、空中特技和准备接力不会因此消失。未射出的槽不视为已经打空，提前报分按真实完成的部分结算。</w:t>
      </w:r>
    </w:p>
    <w:p>
      <w:r>
        <w:t>空中特技使用明确的跳跃、弹射与坠落状态。气球的常态漂浮、吊舱的普通绕圈不自动算空中特技；正在冻结的真实空中窗口可以保留。这些状态通过蹲下预备、弹射动作和可见轨迹表达，不给每个目标挂一块待配对的类别牌。</w:t>
      </w:r>
    </w:p>
    <w:p>
      <w:pPr>
        <w:pStyle w:val="Heading2"/>
      </w:pPr>
      <w:r>
        <w:t>让设施成为可射击的机关</w:t>
      </w:r>
    </w:p>
    <w:p>
      <w:r>
        <w:t>第一套海盗船加入一个铃铛开关。玩家射中它会看到帽盖或遮挡板掀开，露出后方海盗的靶心，窗口约 3 秒。触发机关占一发弹药，先获得 5 基础分；在本组窗口内击破被它暴露的目标，才完成准备接力。后续打弱点还可累计精准。直接打前排气球无需支付准备这一枪，玩家可以按桌上奖品选择路线。</w:t>
      </w:r>
    </w:p>
    <w:p>
      <w:r>
        <w:t>扩充版本可加入弹射座椅与轨道开关：一个把怪物弹到空中，一个让两排目标短暂共线。机关造成可见的场景变化，机会只来自当前可触发状态，冷却中的开关保留不可用提示。每个机关有明确作用对象和来源记录，不把单纯换一个目标视为接力。</w:t>
      </w:r>
    </w:p>
    <w:p>
      <w:r>
        <w:t>设施循环使用预制轨道。弹簧弹、磁铁和绳线会使目标暂时脱离轨道，进入受限的运动与碰撞；新位置和弹道必须能实际命中，不能只播放弹飞动画。窗口在报分时暂停，恢复后继续，准备来源只在当前组有效。</w:t>
      </w:r>
    </w:p>
    <w:p>
      <w:pPr>
        <w:pStyle w:val="Heading2"/>
      </w:pPr>
      <w:r>
        <w:t>计分公式与结算顺序</w:t>
      </w:r>
    </w:p>
    <w:p>
      <w:r>
        <w:t xml:space="preserve">一组得分仍为 </w:t>
      </w:r>
      <w:r>
        <w:rPr>
          <w:rFonts w:ascii="Arial" w:hAnsi="Arial"/>
          <w:b/>
        </w:rPr>
        <w:t>S = floor(C × M)</w:t>
      </w:r>
      <w:r>
        <w:t>。表演提供基础加成，桌上奖品继续从左到右放大它。</w:t>
      </w:r>
    </w:p>
    <w:p>
      <w:pPr>
        <w:ind w:left="227" w:hanging="227"/>
      </w:pPr>
      <w:r>
        <w:t>1. 按本组配置解析武器、弹芯、实时装备、碰撞和后续效果，保存实际命中、破坏、弱点、动作窗口及准备来源；应用该阶段 Boss 规则。</w:t>
      </w:r>
    </w:p>
    <w:p>
      <w:pPr>
        <w:ind w:left="227" w:hanging="227"/>
      </w:pPr>
      <w:r>
        <w:t>2. 为五种表演分别选取本组达到的最高一档，记录对应射击证据。没有“只保留一个最高牌型”的步骤。</w:t>
      </w:r>
    </w:p>
    <w:p>
      <w:pPr>
        <w:ind w:left="227" w:hanging="227"/>
      </w:pPr>
      <w:r>
        <w:t xml:space="preserve">3. </w:t>
      </w:r>
      <w:r>
        <w:rPr>
          <w:rFonts w:ascii="Arial" w:hAnsi="Arial"/>
          <w:b/>
        </w:rPr>
        <w:t>C = 所有有效命中的目标基础分 + 弱点奖励 + 各表演项追加分</w:t>
      </w:r>
      <w:r>
        <w:t>；</w:t>
      </w:r>
      <w:r>
        <w:rPr>
          <w:rFonts w:ascii="Arial" w:hAnsi="Arial"/>
          <w:b/>
        </w:rPr>
        <w:t>M = 1 + 各表演项追加倍率</w:t>
      </w:r>
      <w:r>
        <w:t>。目标被破坏时只计其破坏分，不另加一次触碰分。</w:t>
      </w:r>
    </w:p>
    <w:p>
      <w:pPr>
        <w:ind w:left="227" w:hanging="227"/>
      </w:pPr>
      <w:r>
        <w:t>4. 按常驻奖品从左到右修改 C 和 M，加倍率与乘倍率遵从桌面顺序。</w:t>
      </w:r>
    </w:p>
    <w:p>
      <w:pPr>
        <w:ind w:left="227" w:hanging="227"/>
      </w:pPr>
      <w:r>
        <w:t>5. 按使用先后应用本组计分消耗品，再应用最终倍率阶段的 Boss 效果。</w:t>
      </w:r>
    </w:p>
    <w:p>
      <w:pPr>
        <w:ind w:left="227" w:hanging="227"/>
      </w:pPr>
      <w:r>
        <w:t>6. 对最终 C × M 向下取整，提交关卡分数与金币；更新发条鸭、学徒弹等成长及本组历史，再检查过关。植物的关卡成长只在成功过关后提交。</w:t>
      </w:r>
    </w:p>
    <w:p>
      <w:r>
        <w:t>没有成立的表演项时 M 为 1，合法命中的基础分仍可报分；一枪破盾可得 5 分。倍率保留小数，中间步骤不取整。表演训练选择一种表演项提升 1 级，初始等级为 0、上限为 5；该项成立时追加分每级增加 10，追加倍率每级增加 1，每组只应用一次训练等级。不同档共享该项训练等级，未达成该项不享受训练加成。</w:t>
      </w:r>
    </w:p>
    <w:p>
      <w:pPr>
        <w:pStyle w:val="Heading2"/>
      </w:pPr>
      <w:r>
        <w:t>奖品改变打法</w:t>
      </w:r>
    </w:p>
    <w:p>
      <w:r>
        <w:t>部分奖品在射击过程中创造机会，部分在报分时处理收益。牵线线轴把粘胶目标连起来，弹簧地毯改变落地结果；靶纸卷、节拍器和笑脸弹簧提供容易理解的计分起点。实时效果必须先产生真实事件，结算不能再播放一次伤害。成长与金币操作见第 8 节。</w:t>
      </w:r>
    </w:p>
    <w:p>
      <w:pPr>
        <w:pStyle w:val="Heading2"/>
      </w:pPr>
      <w:r>
        <w:t>一次完整算例</w:t>
      </w:r>
    </w:p>
    <w:p>
      <w:r>
        <w:t>玩家连续打破五只气球怪，每只 20 分，其中三次击中弱点，每次额外 15 分，最后一发也是弱点破坏。这组完成连中五枪与精准三次；气球外观无需相同。桌上依次摆放靶纸卷、节拍器、笑脸弹簧，表演未经训练。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814"/>
        <w:gridCol w:w="4989"/>
        <w:gridCol w:w="1417"/>
        <w:gridCol w:w="1417"/>
      </w:tblGrid>
      <w:tr>
        <w:trPr>
          <w:cantSplit/>
          <w:tblHeader w:val="true"/>
        </w:trPr>
        <w:tc>
          <w:tcPr>
            <w:tcW w:type="dxa" w:w="181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4989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运算</w:t>
            </w:r>
          </w:p>
        </w:tc>
        <w:tc>
          <w:tcPr>
            <w:tcW w:type="dxa" w:w="141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当前 C</w:t>
            </w:r>
          </w:p>
        </w:tc>
        <w:tc>
          <w:tcPr>
            <w:tcW w:type="dxa" w:w="141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当前 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目标命中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5 × 20 + 3 × 15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145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连中与精准</w:t>
            </w:r>
          </w:p>
        </w:tc>
        <w:tc>
          <w:tcPr>
            <w:tcW w:type="dxa" w:w="4989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C +25 +40；M +2 +2</w:t>
            </w:r>
          </w:p>
        </w:tc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210</w:t>
            </w:r>
          </w:p>
        </w:tc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靶纸卷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五个破坏的主目标各 +8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250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节拍器</w:t>
            </w:r>
          </w:p>
        </w:tc>
        <w:tc>
          <w:tcPr>
            <w:tcW w:type="dxa" w:w="4989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五枪均为有效命中，M +4</w:t>
            </w:r>
          </w:p>
        </w:tc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250</w:t>
            </w:r>
          </w:p>
        </w:tc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笑脸弹簧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第五枪弱点破坏，M ×1.5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250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13.5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报分</w:t>
            </w:r>
          </w:p>
        </w:tc>
        <w:tc>
          <w:tcPr>
            <w:tcW w:type="dxa" w:w="4989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floor 250 ×13.5</w:t>
            </w:r>
          </w:p>
        </w:tc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得分 3375</w:t>
            </w:r>
          </w:p>
        </w:tc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—</w:t>
            </w:r>
          </w:p>
        </w:tc>
      </w:tr>
    </w:tbl>
    <w:p>
      <w:pPr>
        <w:spacing w:after="60" w:before="0" w:line="96" w:lineRule="auto"/>
      </w:pPr>
    </w:p>
    <w:p>
      <w:r>
        <w:t xml:space="preserve">交换节拍器与笑脸弹簧的顺序后，M 为 </w:t>
      </w:r>
      <w:r>
        <w:rPr>
          <w:rFonts w:ascii="Arial" w:hAnsi="Arial"/>
          <w:b/>
        </w:rPr>
        <w:t>5 ×1.5 +4 = 11.5</w:t>
      </w:r>
      <w:r>
        <w:t>，得分 2875。装备排序仍有真实作用，射击记录说明加成为什么成立。</w:t>
      </w:r>
    </w:p>
    <w:p>
      <w:pPr>
        <w:pStyle w:val="Heading2"/>
      </w:pPr>
      <w:r>
        <w:t>多目标、归因与重复触发</w:t>
      </w:r>
    </w:p>
    <w:p>
      <w:r>
        <w:t>同一发只占一槽，保存完整受击列表。霰弹、穿透和裂壳弹的武器碎弹可让多个怪物贡献基础分；精准、空中特技与依赖主目标的奖品读取主目标。一枪多响读取本发武器投射物直接破坏的怪物数量。幼龙的装备爆破、环境碰撞和消耗品破坏只贡献基础分，不替武器完成一枪多响。</w:t>
      </w:r>
    </w:p>
    <w:p>
      <w:r>
        <w:t>主目标取本发直接弹道首先碰到的怪物或主动机关；纯反弹面不占主目标。霰弹优先中心射线，没有中心对象时取距准星最近的受击对象，同距按生成编号。碎弹不替换已确定的主目标。前方只掉盾时，后方破坏仍计底分与直接多靶数量，但不能替前方提供精准或空中记录。</w:t>
      </w:r>
    </w:p>
    <w:p>
      <w:r>
        <w:t>同一目标在同一扳机中只记一次破坏分，多个弹丸可累计伤害。非致命准备的触碰分为 0。准备接力必须有本组玩家的有效机关射击或准备弹事件，并由后续一枪武器破坏仍受影响的关联目标；弹射和粘胶可以提供证据，只有反弹或多打一个无关目标不能。消耗品独自产生的控制不提供接力来源。追加计分不制造命中、成长或金币事件。</w:t>
      </w:r>
    </w:p>
    <w:p>
      <w:pPr>
        <w:pStyle w:val="Heading1"/>
      </w:pPr>
      <w:r>
        <w:t>5 怪物与行动模式</w:t>
      </w:r>
    </w:p>
    <w:p>
      <w:r>
        <w:t>目标的行为让射击顺序有代价。玩家可以直接打近处目标保住连中，也可以留一发等兔子跳起，或花一发触发开关再挑战暴露的海盗。一次准备能改变接下来的机会。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417"/>
        <w:gridCol w:w="3572"/>
        <w:gridCol w:w="2551"/>
        <w:gridCol w:w="2098"/>
      </w:tblGrid>
      <w:tr>
        <w:trPr>
          <w:cantSplit/>
          <w:tblHeader w:val="true"/>
        </w:trPr>
        <w:tc>
          <w:tcPr>
            <w:tcW w:type="dxa" w:w="141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怪物</w:t>
            </w:r>
          </w:p>
        </w:tc>
        <w:tc>
          <w:tcPr>
            <w:tcW w:type="dxa" w:w="3572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行动与可读信号</w:t>
            </w:r>
          </w:p>
        </w:tc>
        <w:tc>
          <w:tcPr>
            <w:tcW w:type="dxa" w:w="255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命中规则与分值</w:t>
            </w:r>
          </w:p>
        </w:tc>
        <w:tc>
          <w:tcPr>
            <w:tcW w:type="dxa" w:w="20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带来的选择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气球怪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缓慢上下漂浮，绳子预示摆动方向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一发破坏 20，结扣是弱点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稳稳延续连中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木牌海盗</w:t>
            </w:r>
          </w:p>
        </w:tc>
        <w:tc>
          <w:tcPr>
            <w:tcW w:type="dxa" w:w="3572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沿水平轨道移动，转向前先晃帽子</w:t>
            </w:r>
          </w:p>
        </w:tc>
        <w:tc>
          <w:tcPr>
            <w:tcW w:type="dxa" w:w="255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一发破坏 25，帽徽是弱点</w:t>
            </w:r>
          </w:p>
        </w:tc>
        <w:tc>
          <w:tcPr>
            <w:tcW w:type="dxa" w:w="2098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稳定练习跟枪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弹簧兔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蹲下 0.6 秒后跳起，落点固定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一发破坏 30，腹部弱点在空中暴露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把握节奏提高单发价值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盾牌糖怪</w:t>
            </w:r>
          </w:p>
        </w:tc>
        <w:tc>
          <w:tcPr>
            <w:tcW w:type="dxa" w:w="3572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举盾 2 秒，放盾 1.2 秒循环</w:t>
            </w:r>
          </w:p>
        </w:tc>
        <w:tc>
          <w:tcPr>
            <w:tcW w:type="dxa" w:w="255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破盾 5，破坏本体 35</w:t>
            </w:r>
          </w:p>
        </w:tc>
        <w:tc>
          <w:tcPr>
            <w:tcW w:type="dxa" w:w="20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花两发，或等开盾窗口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眨眼罐头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露出 2 秒、缩回 1 秒，出现前亮灯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一发破坏 35，眼睛是弱点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留着弹药等时机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害羞双胞胎</w:t>
            </w:r>
          </w:p>
        </w:tc>
        <w:tc>
          <w:tcPr>
            <w:tcW w:type="dxa" w:w="3572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两只交替挡住对方，每 1.5 秒交换</w:t>
            </w:r>
          </w:p>
        </w:tc>
        <w:tc>
          <w:tcPr>
            <w:tcW w:type="dxa" w:w="255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各一发破坏 25</w:t>
            </w:r>
          </w:p>
        </w:tc>
        <w:tc>
          <w:tcPr>
            <w:tcW w:type="dxa" w:w="20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等待露出，或用穿透一次击破两只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纸袋魔术师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遮住自己，0.5 秒后移到相邻点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一发破坏 40，移动前展示落点符号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学会预测位置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奖券鼠</w:t>
            </w:r>
          </w:p>
        </w:tc>
        <w:tc>
          <w:tcPr>
            <w:tcW w:type="dxa" w:w="3572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低频横穿前景，出现前响铃</w:t>
            </w:r>
          </w:p>
        </w:tc>
        <w:tc>
          <w:tcPr>
            <w:tcW w:type="dxa" w:w="255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一发破坏 15，合法主目标破坏另给 1 金币</w:t>
            </w:r>
          </w:p>
        </w:tc>
        <w:tc>
          <w:tcPr>
            <w:tcW w:type="dxa" w:w="20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为经济改变本组顺序</w:t>
            </w:r>
          </w:p>
        </w:tc>
      </w:tr>
    </w:tbl>
    <w:p>
      <w:pPr>
        <w:spacing w:after="60" w:before="0" w:line="96" w:lineRule="auto"/>
      </w:pPr>
    </w:p>
    <w:p>
      <w:r>
        <w:t>伤害弹破坏上述怪物的弱点统一额外 +15 基础分；弹簧、粘胶等准备弹即使碰到靶心，也须等后续伤害弹完成破坏才计精准。盾牌的破盾命中不算弱点；绕过或等到盾牌收起后直接破坏本体可一发完成。同一枪同时破盾和破坏本体，只取本体破坏分，不另加破盾分。弱点奖励与武器升级分别计算。</w:t>
      </w:r>
    </w:p>
    <w:p>
      <w:r>
        <w:t>每关同屏可见目标控制在 6 至 10 个，至少保留 2 个容易命中的目标。常态怪物按轨道和行为活动；控制效果生效后使用实际改变的位置，解除时从当前位置平滑回轨。无伤害的落地或相撞不自动打破怪物，逃走后按计划补位。基础配置最多射击 20 次，增加表演机会后上限为 25 次；目标仍可以循环出现，等待会消耗时间。</w:t>
      </w:r>
    </w:p>
    <w:p>
      <w:r>
        <w:t>出生系统以预制波次模板为主，随机改变怪物行为组合、轨道和出场顺序。每个普通关都保留稳定身体靶与可预测弱点；随章节逐渐加入跃起目标、共线机会和机关窗口。玩家至少能选择直接命中或利用一种场景机会，机会必须真实可见、可命中。供给频率先留待灰盒观察，不按颜色分配指标。</w:t>
      </w:r>
    </w:p>
    <w:p>
      <w:r>
        <w:t>Boss 按规则调整动作窗口与供给。收盾更快时仍保留前排安全靶，精度窗口受限时仍可利用身体命中、空中特技或机关。关卡生成器在开场前校验供给，无法满足则重新抽取波次。不要根据玩家已经买到的装备临时删去有用目标。</w:t>
      </w:r>
    </w:p>
    <w:p>
      <w:pPr>
        <w:pStyle w:val="Heading2"/>
      </w:pPr>
      <w:r>
        <w:t>行为与视觉身份</w:t>
      </w:r>
    </w:p>
    <w:p>
      <w:r>
        <w:t>物种轮廓、预备姿态和轨道说明它怎样动，带刻口的靶心说明可瞄准的弱点。开关有按钮或可断的绳扣，作用路径连接到对应目标。眼睛、嘴和帽饰等装饰不采用相同功能图案；颜色变化不会偷偷改变计分规则。</w:t>
      </w:r>
    </w:p>
    <w:p>
      <w:r>
        <w:t>每种行为包含可辨的预备、窗口和收回状态。弹簧兔先压低身子再跳，罐头先亮盖灯再张眼，纸袋魔术师先指向相邻位置再移动。目标被遮挡时有真实遮挡物与轨道依据；露出后不能在玩家来不及识别时立即消失。</w:t>
      </w:r>
    </w:p>
    <w:p>
      <w:r>
        <w:t>破盾、身体破坏和弱点破坏分别显示盾壳脱落、材料碎裂和靶心印章。弱点强调线索与命中确认分开：出现靶心只代表可以瞄准，命中后记录槽才出现弱点印章。</w:t>
      </w:r>
    </w:p>
    <w:p>
      <w:pPr>
        <w:pStyle w:val="Heading1"/>
      </w:pPr>
      <w:r>
        <w:t>6 游乐设施场景</w:t>
      </w:r>
    </w:p>
    <w:p>
      <w:pPr>
        <w:pStyle w:val="Heading2"/>
      </w:pPr>
      <w:r>
        <w:t>海盗船</w:t>
      </w:r>
    </w:p>
    <w:p>
      <w:r>
        <w:t>海盗船横向摆动，木牌海盗站在船舷和桅杆上。船每次接近两侧最高点时速度降低，适合打弱点；经过中央最低点时速度快，适合直接打身体延续连中。绳索、摆幅和铃声让玩家预测运动。</w:t>
      </w:r>
    </w:p>
    <w:p>
      <w:r>
        <w:t>前排气球怪位于相对稳定的支架，承担基本分来源；高分怪物位于船后或桅杆上。最高点暴露的远处弱点会让玩家考虑是否等下一次摆动。初始摆动周期约 6 秒。铃铛开关会掀开桅杆海盗的帽盖或遮挡板，先用一个明确机关验证接力；后期再加弹射座椅和换轨道。</w:t>
      </w:r>
    </w:p>
    <w:p>
      <w:pPr>
        <w:pStyle w:val="Heading2"/>
      </w:pPr>
      <w:r>
        <w:t>摩天轮</w:t>
      </w:r>
    </w:p>
    <w:p>
      <w:r>
        <w:t>摩天轮每个吊舱携带 1 至 2 个目标。目标经过前方可射区时窗口较宽，经过边缘时会被支柱遮挡。轮子可预测的转动让玩家提前规划五发顺序，适合精准与准备接力构筑。</w:t>
      </w:r>
    </w:p>
    <w:p>
      <w:r>
        <w:t>怪物到顶部会短暂打开弱点。射击吊舱锁扣可以提前掀开窗盖，换轨道机关能让相邻目标短暂共线；普通吊舱旋转不会自动算空中特技。玩家观察暴露、对齐和机关效果。</w:t>
      </w:r>
    </w:p>
    <w:p>
      <w:pPr>
        <w:pStyle w:val="Heading2"/>
      </w:pPr>
      <w:r>
        <w:t>旋转木马</w:t>
      </w:r>
    </w:p>
    <w:p>
      <w:r>
        <w:t>这是完整版本的第三种场景。前排目标稳定绕圈，后排目标被木马身体周期遮挡。少量目标在发条座椅上上下起伏，达到预告点后弹起，形成空中窗口。场景适合穿透枪与空中特技。</w:t>
      </w:r>
    </w:p>
    <w:p>
      <w:r>
        <w:t>三个场景共享目标接口、计分、商店和 Boss 规则。每次进入关卡只更换设施、轨道、布景与波次；玩家摊位和桌面布局保持一致。第一版先制作海盗船，摩天轮用于验证系统能否复用。</w:t>
      </w:r>
    </w:p>
    <w:p>
      <w:pPr>
        <w:pStyle w:val="Heading2"/>
      </w:pPr>
      <w:r>
        <w:t>设施应产生不同的观察方式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设施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玩家主要观察什么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场景识别与反馈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海盗船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摆动快慢、端点停留、下一次弱点窗口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浴缸形船体、粗绳和帽子预摆；端点有轻声铃响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摩天轮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吊舱暴露、目标共线、窗盖机关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罐头吊舱和轮轴眼球；进入可射区时舱框亮起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旋转木马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前后排重叠、穿透线路、高低运动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糖纸木马和发条底座；共线窗口有可见轨道对应</w:t>
            </w:r>
          </w:p>
        </w:tc>
      </w:tr>
    </w:tbl>
    <w:p>
      <w:pPr>
        <w:spacing w:after="60" w:before="0" w:line="96" w:lineRule="auto"/>
      </w:pPr>
    </w:p>
    <w:p>
      <w:r>
        <w:t>同一设施的进阶变化优先组合已有运动与遮挡，例如把船舷目标和前排气球形成选择关系。弹芯与场景装备可以改变目标位置、反弹路径和落地窗口，关前用实际挂点与轨迹预览说明作用。高分动作需要更好的时机或一次准备，入场线索与弱点仍保持可读。完成一组表演后，设施对结算作一次夸张回应，随后恢复到冻结时的合法状态。</w:t>
      </w:r>
    </w:p>
    <w:p>
      <w:pPr>
        <w:pStyle w:val="Heading1"/>
      </w:pPr>
      <w:r>
        <w:t>7 武器与逐发弹芯</w:t>
      </w:r>
    </w:p>
    <w:p>
      <w:pPr>
        <w:pStyle w:val="Heading2"/>
      </w:pPr>
      <w:r>
        <w:t>武器决定发射方式</w:t>
      </w:r>
    </w:p>
    <w:p>
      <w:commentRangeStart w:id="0"/>
      <w:r>
        <w:t>玩家本局拥有最多 2 把武器，关前选一把，本关内锁定。武器决定单发、散射、穿透与射速，弹芯决定碰撞效果，奖品改变二者与场景的关系。三层共享五发计分，不另开弹药计分系统。</w:t>
      </w:r>
      <w:commentRangeEnd w:id="0"/>
      <w:r>
        <w:commentReference w:id="0"/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644"/>
        <w:gridCol w:w="1134"/>
        <w:gridCol w:w="3345"/>
        <w:gridCol w:w="3515"/>
      </w:tblGrid>
      <w:tr>
        <w:trPr>
          <w:cantSplit/>
          <w:tblHeader w:val="true"/>
        </w:trPr>
        <w:tc>
          <w:tcPr>
            <w:tcW w:type="dxa" w:w="164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武器</w:t>
            </w:r>
          </w:p>
        </w:tc>
        <w:tc>
          <w:tcPr>
            <w:tcW w:type="dxa" w:w="113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初始价格</w:t>
            </w:r>
          </w:p>
        </w:tc>
        <w:tc>
          <w:tcPr>
            <w:tcW w:type="dxa" w:w="334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射击方式</w:t>
            </w:r>
          </w:p>
        </w:tc>
        <w:tc>
          <w:tcPr>
            <w:tcW w:type="dxa" w:w="351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特长与限制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玩具左轮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开局自带，商店价 6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单次直射，间隔 0.25 秒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容易明确准备对象，适合弹芯串联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纸屑霰弹枪</w:t>
            </w:r>
          </w:p>
        </w:tc>
        <w:tc>
          <w:tcPr>
            <w:tcW w:type="dxa" w:w="113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8</w:t>
            </w:r>
          </w:p>
        </w:tc>
        <w:tc>
          <w:tcPr>
            <w:tcW w:type="dxa" w:w="334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固定 5 颗弹丸，间隔 0.65 秒</w:t>
            </w:r>
          </w:p>
        </w:tc>
        <w:tc>
          <w:tcPr>
            <w:tcW w:type="dxa" w:w="351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普通伤害可覆盖多靶；特殊准备只对主目标应用一次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发条连发枪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9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按住连发，间隔 0.16 秒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抓短窗口；每次发射消耗下一枚弹芯并占一槽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橡皮穿透枪</w:t>
            </w:r>
          </w:p>
        </w:tc>
        <w:tc>
          <w:tcPr>
            <w:tcW w:type="dxa" w:w="113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10</w:t>
            </w:r>
          </w:p>
        </w:tc>
        <w:tc>
          <w:tcPr>
            <w:tcW w:type="dxa" w:w="334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单线最多穿过 3 个怪物，间隔 0.8 秒</w:t>
            </w:r>
          </w:p>
        </w:tc>
        <w:tc>
          <w:tcPr>
            <w:tcW w:type="dxa" w:w="351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利用实际共线；准备弹只作用主目标，不把全线弹起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眨眼聚焦枪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10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聚焦 0.4 秒后发射，间隔 0.7 秒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聚焦显示主目标短轨迹与弱点窗口，失去快速反应能力</w:t>
            </w:r>
          </w:p>
        </w:tc>
      </w:tr>
    </w:tbl>
    <w:p>
      <w:pPr>
        <w:spacing w:after="60" w:before="0" w:line="96" w:lineRule="auto"/>
      </w:pPr>
    </w:p>
    <w:p>
      <w:r>
        <w:t>普通伤害为 1，盾和本体各有 1 点耐久。霰弹可用不同弹丸先破盾再破坏本体。弹芯有自己的伤害与状态约定；准备弹将本次基础伤害置为 0，不能被枪的弹丸数量意外放大。</w:t>
      </w:r>
    </w:p>
    <w:p>
      <w:pPr>
        <w:pStyle w:val="Heading2"/>
      </w:pPr>
      <w:r>
        <w:t>五个独立弹芯</w:t>
      </w:r>
    </w:p>
    <w:p>
      <w:commentRangeStart w:id="1"/>
      <w:r>
        <w:t>开局装入五枚免费普通芯。每个弹位对应一枚独立组件，两个同类芯也分别拥有编号和成长。特殊芯通过商店取得，本局持续保留；每组按配置生成五发弹药，发射消耗本组弹位，组件自身不会因发射消失。</w:t>
      </w:r>
      <w:commentRangeEnd w:id="1"/>
      <w:r>
        <w:commentReference w:id="1"/>
      </w:r>
    </w:p>
    <w:p>
      <w:r>
        <w:t>本局最多五枚装填芯和三枚备用芯。关前或新组第一枪前可交换、排序；开枪后锁定。出售、改写或喂掉正在装填的芯后，空位自动补免费普通芯。免费普通芯不能出售、喂养或兑现资源。复制只复制基础类型，不复制编号、经验或本关奖励次数。</w:t>
      </w:r>
    </w:p>
    <w:p>
      <w:r>
        <w:t>首轮不采用随机抽弹库。可重复的五发配置让玩家看懂准备与收割，特殊弹芯的价值来自有限扳机、装填位置和组件投入。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247"/>
        <w:gridCol w:w="794"/>
        <w:gridCol w:w="4706"/>
        <w:gridCol w:w="2891"/>
      </w:tblGrid>
      <w:tr>
        <w:trPr>
          <w:cantSplit/>
          <w:tblHeader w:val="true"/>
        </w:trPr>
        <w:tc>
          <w:tcPr>
            <w:tcW w:type="dxa" w:w="124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弹芯</w:t>
            </w:r>
          </w:p>
        </w:tc>
        <w:tc>
          <w:tcPr>
            <w:tcW w:type="dxa" w:w="79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价格</w:t>
            </w:r>
          </w:p>
        </w:tc>
        <w:tc>
          <w:tcPr>
            <w:tcW w:type="dxa" w:w="4706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本发实际效果</w:t>
            </w:r>
          </w:p>
        </w:tc>
        <w:tc>
          <w:tcPr>
            <w:tcW w:type="dxa" w:w="289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带来的选择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普通芯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免费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按武器正常伤害与弹道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立即打分，保留可读基线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弹簧芯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3</w:t>
            </w:r>
          </w:p>
        </w:tc>
        <w:tc>
          <w:tcPr>
            <w:tcW w:type="dxa" w:w="4706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非致命命中无盾主目标，给向上冲量并进入约 1 秒空中窗口</w:t>
            </w:r>
          </w:p>
        </w:tc>
        <w:tc>
          <w:tcPr>
            <w:tcW w:type="dxa" w:w="289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花一发制造后续空中弱点；护盾会挡住准备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粘胶芯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3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非致命命中无盾主目标，在命中位置固定约 1.2 秒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留位置给后续穿透；有线轴时可连接两个目标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钢针芯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4</w:t>
            </w:r>
          </w:p>
        </w:tc>
        <w:tc>
          <w:tcPr>
            <w:tcW w:type="dxa" w:w="4706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先穿掉同一目标的一层盾，再伤害本体</w:t>
            </w:r>
          </w:p>
        </w:tc>
        <w:tc>
          <w:tcPr>
            <w:tcW w:type="dxa" w:w="289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立即透盾收割；只取最终本体分，不重复计破盾分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橡皮芯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3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沿可见几何弹道在合法反弹面反弹一次，再正常伤害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绕遮挡或从侧面打盾；不自动寻找目标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裂壳芯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4</w:t>
            </w:r>
          </w:p>
        </w:tc>
        <w:tc>
          <w:tcPr>
            <w:tcW w:type="dxa" w:w="4706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首次直接破坏怪物后，生成两颗有可见扇形方向的伤害碎弹</w:t>
            </w:r>
          </w:p>
        </w:tc>
        <w:tc>
          <w:tcPr>
            <w:tcW w:type="dxa" w:w="289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向邻近目标扩散；每次扳机只裂一次，碎弹不再裂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票券芯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3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正常伤害；本芯每关首次有效破坏主目标额外给 1 金币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改变收割目标；打空则本关余组暂变普通芯，下关恢复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学徒芯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3</w:t>
            </w:r>
          </w:p>
        </w:tc>
        <w:tc>
          <w:tcPr>
            <w:tcW w:type="dxa" w:w="4706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初始等同普通芯；每组直接破坏主目标获得 1 熟练度</w:t>
            </w:r>
          </w:p>
        </w:tc>
        <w:tc>
          <w:tcPr>
            <w:tcW w:type="dxa" w:w="289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累积 3 后在商店转为钢针、橡皮或裂壳，具体一枚成长</w:t>
            </w:r>
          </w:p>
        </w:tc>
      </w:tr>
    </w:tbl>
    <w:p>
      <w:pPr>
        <w:spacing w:after="60" w:before="0" w:line="96" w:lineRule="auto"/>
      </w:pPr>
    </w:p>
    <w:p>
      <w:r>
        <w:t>弹簧与粘胶只对真实改变了状态的活靶有效，重复命中已经处于同一准备状态的目标不给新来源。护盾挡住它们时不伤害、不计有效准备，并给明确反馈。射击设施机关时按该机关是否接受当前弹芯裁决；首轮铃铛接受所有能产生直接碰撞的弹芯，触发后按机关 +5 分，且不同时对邻靶施加弹芯效果。</w:t>
      </w:r>
    </w:p>
    <w:p>
      <w:r>
        <w:t>橡皮芯只在有标记的反弹面反弹。普通弹也可以使用橡皮镜框提供的面；一次反弹上限取二者的较高值，不重复叠加。反弹面本身不独立给分，未打中怪物或有效机关视为空枪。每枚钢针弹丸可穿同一靶的一层盾，武器穿透上限仍按怪物数计算。</w:t>
      </w:r>
    </w:p>
    <w:p>
      <w:r>
        <w:t>裂壳效果在本枪第一只直接破坏的怪物处产生，总共只生成两颗碎弹，霰弹和穿透不按每个弹丸重复生成。碎弹保持武器来源，可参与一枪多响，精准与空中仍读取主目标。票券芯收入与学徒成长只读取本芯真实合格射击，不因加分重播或装备伤害重复获得。</w:t>
      </w:r>
    </w:p>
    <w:p>
      <w:pPr>
        <w:pStyle w:val="Heading2"/>
      </w:pPr>
      <w:r>
        <w:t>物理与状态如何结合</w:t>
      </w:r>
    </w:p>
    <w:p>
      <w:r>
        <w:t>舞台保持固定第一人称和集中可射范围。常态目标走轨道，弹射、磁吸和绳线让它暂时进入受限运动：实际位置、速度和绳长参与后续弹道碰撞；粘胶约束把它固定在当前位置。效果结束时平滑回到轨道。无伤害的落地或身体相撞只改变运动，不自动提供破坏分。</w:t>
      </w:r>
    </w:p>
    <w:p>
      <w:r>
        <w:t>弹簧弹给一次上抛，地毯可在它落地时再弹一次，连接中的另一只靶也会被牵动。磁铁只在装置圈内拉拢活靶；它可以制造共线，也可能让当前瞄准偏移。橡皮反弹使用面朝向和入射角，预览是几何路径，不能承诺命中移动目标。</w:t>
      </w:r>
    </w:p>
    <w:p>
      <w:r>
        <w:t>首轮只需要上抛、固定与回轨；绳线、反弹与磁吸逐项加入。碰撞和路径改变必须产生可命中的世界结果，最终效果不能由单纯播放动画代替。</w:t>
      </w:r>
    </w:p>
    <w:p>
      <w:pPr>
        <w:pStyle w:val="Heading2"/>
      </w:pPr>
      <w:r>
        <w:t>改装与反馈</w:t>
      </w:r>
    </w:p>
    <w:p>
      <w:r>
        <w:t>改装服务先保留两种具体改装，每把枪最多两项。瞄准规在聚焦时展示短轨迹；分流枪口适用于左轮，提供两条固定相邻射线，准备效果仍只取主目标，裂壳仍只发生一次。每项暂定 4 金币，第二项 7 金币。其他枪的结构改装在弹芯链验证后再定义。</w:t>
      </w:r>
    </w:p>
    <w:p>
      <w:r>
        <w:t>所有武器共用五槽靶票。弹芯类型在开枪前可见，结果在开枪后盖章，特殊弹道或多靶不占额外槽。后坐主要作用于武器，HUD 稳定；连发枪在暂停、报分和换组时清除持续输入，须释放再按。静音与低动效设置仍保留弹芯形状、轨迹和状态文字。</w:t>
      </w:r>
    </w:p>
    <w:p>
      <w:pPr>
        <w:pStyle w:val="Heading1"/>
      </w:pPr>
      <w:r>
        <w:t>8 机制装备与局内运营</w:t>
      </w:r>
    </w:p>
    <w:p>
      <w:pPr>
        <w:pStyle w:val="Heading2"/>
      </w:pPr>
      <w:r>
        <w:t>装备改变实际操作</w:t>
      </w:r>
    </w:p>
    <w:p>
      <w:r>
        <w:t>左侧默认五个奖品位。下列首批装备均为唯一物品，本局保留；售出会失去能力和累计成长，再购买从初始状态开始。场景装置在关前选择预设挂点，实时效果在射击中执行；计分奖品在报分时从左到右计算，不能等到报分才补做一次物理伤害。</w:t>
      </w:r>
    </w:p>
    <w:p>
      <w:commentRangeStart w:id="2"/>
      <w:r>
        <w:t>每件新装备应让玩家下一关改变目标、弹芯、射击顺序、时机或资源投入。基础计分奖品保留少量，让新玩家看懂基础分和倍率；机制装备与成长装备构成主要扩充方向。</w:t>
      </w:r>
      <w:commentRangeEnd w:id="2"/>
      <w:r>
        <w:commentReference w:id="2"/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531"/>
        <w:gridCol w:w="794"/>
        <w:gridCol w:w="4535"/>
        <w:gridCol w:w="2778"/>
      </w:tblGrid>
      <w:tr>
        <w:trPr>
          <w:cantSplit/>
          <w:tblHeader w:val="true"/>
        </w:trPr>
        <w:tc>
          <w:tcPr>
            <w:tcW w:type="dxa" w:w="153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机制装备</w:t>
            </w:r>
          </w:p>
        </w:tc>
        <w:tc>
          <w:tcPr>
            <w:tcW w:type="dxa" w:w="79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价格</w:t>
            </w:r>
          </w:p>
        </w:tc>
        <w:tc>
          <w:tcPr>
            <w:tcW w:type="dxa" w:w="453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实际改变</w:t>
            </w:r>
          </w:p>
        </w:tc>
        <w:tc>
          <w:tcPr>
            <w:tcW w:type="dxa" w:w="277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玩家怎样利用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磁铁小鸭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5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舞台生成可射吸铁钮，触发后把圈内最多三只无盾活靶拉拢 3 秒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花一发制造共线，再用穿透或碎弹；拉拢会改变原瞄准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橡皮镜框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5</w:t>
            </w:r>
          </w:p>
        </w:tc>
        <w:tc>
          <w:tcPr>
            <w:tcW w:type="dxa" w:w="453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关前在左右预设挂点放一块斜面，让普通直射也可反弹一次</w:t>
            </w:r>
          </w:p>
        </w:tc>
        <w:tc>
          <w:tcPr>
            <w:tcW w:type="dxa" w:w="277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利用侧面线路绕遮挡；一次反弹不自动瞄准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牵线线轴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6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两次粘胶准备在同组连成弹性绳，解除两靶固定；第二次连接重置为 2 秒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再弹起其中一只，另一只被牵动，后续共线收割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弹簧地毯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5</w:t>
            </w:r>
          </w:p>
        </w:tc>
        <w:tc>
          <w:tcPr>
            <w:tcW w:type="dxa" w:w="453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接住范围内正在下落的活靶并再弹一次，每靶每组一次</w:t>
            </w:r>
          </w:p>
        </w:tc>
        <w:tc>
          <w:tcPr>
            <w:tcW w:type="dxa" w:w="277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延续空中窗口，调整收割枪；不自动造成伤害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捕靶夹子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4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每组拦下第一只即将离场的普通活靶，在边缘留 2 秒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保存一个可预测机会；夹子自动动作不提供接力来源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备用弹匣架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8</w:t>
            </w:r>
          </w:p>
        </w:tc>
        <w:tc>
          <w:tcPr>
            <w:tcW w:type="dxa" w:w="453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每关增加一组五发，总上限五组</w:t>
            </w:r>
          </w:p>
        </w:tc>
        <w:tc>
          <w:tcPr>
            <w:tcW w:type="dxa" w:w="277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给复杂准备或培养多一次机会；不增加弹芯库存</w:t>
            </w:r>
          </w:p>
        </w:tc>
      </w:tr>
    </w:tbl>
    <w:p>
      <w:pPr>
        <w:spacing w:after="60" w:before="0" w:line="96" w:lineRule="auto"/>
      </w:pPr>
    </w:p>
    <w:p>
      <w:r>
        <w:t>磁铁钮按真实有效机关计 +5 基础分，产生关联目标名单和本枪来源；圈内无可影响目标、装置仍在作用或冷却时不响应。护盾怪可在收盾时被拉拢。镜框碰撞没有独立分；只有后续弹道实际击中才算有效射击。</w:t>
      </w:r>
    </w:p>
    <w:p>
      <w:r>
        <w:t>牵线只保留一对目标，第二枚胶芯的连接是一次真实准备。绳子在任一靶破坏、出界、两秒耗尽或本组报分时消失。地毯的再次弹射继承原准备来源，不凭空创造另一枪；夹子只改变位置，不能冒充玩家触发机关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531"/>
        <w:gridCol w:w="794"/>
        <w:gridCol w:w="4535"/>
        <w:gridCol w:w="2778"/>
      </w:tblGrid>
      <w:tr>
        <w:trPr>
          <w:cantSplit/>
          <w:tblHeader w:val="true"/>
        </w:trPr>
        <w:tc>
          <w:tcPr>
            <w:tcW w:type="dxa" w:w="153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基础计分奖品</w:t>
            </w:r>
          </w:p>
        </w:tc>
        <w:tc>
          <w:tcPr>
            <w:tcW w:type="dxa" w:w="79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价格</w:t>
            </w:r>
          </w:p>
        </w:tc>
        <w:tc>
          <w:tcPr>
            <w:tcW w:type="dxa" w:w="453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报分效果</w:t>
            </w:r>
          </w:p>
        </w:tc>
        <w:tc>
          <w:tcPr>
            <w:tcW w:type="dxa" w:w="277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作用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靶纸卷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4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每个武器破坏的主目标 C +8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给直接收割稳定底分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节拍器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5</w:t>
            </w:r>
          </w:p>
        </w:tc>
        <w:tc>
          <w:tcPr>
            <w:tcW w:type="dxa" w:w="453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五枪均为合格有效命中，M +4</w:t>
            </w:r>
          </w:p>
        </w:tc>
        <w:tc>
          <w:tcPr>
            <w:tcW w:type="dxa" w:w="277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准备弹和有效机关也可以延续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笑脸弹簧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6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第五枪以弱点破坏主目标，M ×1.5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保留一发给压轴收割</w:t>
            </w:r>
          </w:p>
        </w:tc>
      </w:tr>
    </w:tbl>
    <w:p>
      <w:pPr>
        <w:spacing w:after="60" w:before="0" w:line="96" w:lineRule="auto"/>
      </w:pPr>
    </w:p>
    <w:p>
      <w:r>
        <w:t>原有五只气球算例继续使用这三件奖品，3375 与换序后的 2875 保持不变。物理装备改变产生这份射击记录的过程，基础公式仍为 C 乘 M。</w:t>
      </w:r>
    </w:p>
    <w:p>
      <w:pPr>
        <w:pStyle w:val="Heading2"/>
      </w:pPr>
      <w:r>
        <w:t>成长需要玩家投入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531"/>
        <w:gridCol w:w="794"/>
        <w:gridCol w:w="3231"/>
        <w:gridCol w:w="4082"/>
      </w:tblGrid>
      <w:tr>
        <w:trPr>
          <w:cantSplit/>
          <w:tblHeader w:val="true"/>
        </w:trPr>
        <w:tc>
          <w:tcPr>
            <w:tcW w:type="dxa" w:w="153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成长或运营装备</w:t>
            </w:r>
          </w:p>
        </w:tc>
        <w:tc>
          <w:tcPr>
            <w:tcW w:type="dxa" w:w="79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价格</w:t>
            </w:r>
          </w:p>
        </w:tc>
        <w:tc>
          <w:tcPr>
            <w:tcW w:type="dxa" w:w="323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玩家投入</w:t>
            </w:r>
          </w:p>
        </w:tc>
        <w:tc>
          <w:tcPr>
            <w:tcW w:type="dxa" w:w="4082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得到的后续回报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发条鸭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6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提前报分交出未射弹位；本组须至少有一次合格有效命中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累计储能到 3、6、9 后逐级学会牵住、翻盖和弹射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纸壳幼龙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6</w:t>
            </w:r>
          </w:p>
        </w:tc>
        <w:tc>
          <w:tcPr>
            <w:tcW w:type="dxa" w:w="3231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商店主动喂掉一枚已有非普通弹芯，永久移除该芯，营养 +1</w:t>
            </w:r>
          </w:p>
        </w:tc>
        <w:tc>
          <w:tcPr>
            <w:tcW w:type="dxa" w:w="4082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营养达 1、3、5 后，末发收割追加推开邻靶、单靶爆破和双靶爆破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票根盆栽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4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成功过关时至少留一组完全未开始的表演，长一片叶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2、4 叶长出一次接住下落靶的藤枝；也可采收换资源并从头养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旧售票机</w:t>
            </w:r>
          </w:p>
        </w:tc>
        <w:tc>
          <w:tcPr>
            <w:tcW w:type="dxa" w:w="79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4</w:t>
            </w:r>
          </w:p>
        </w:tc>
        <w:tc>
          <w:tcPr>
            <w:tcW w:type="dxa" w:w="3231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每关首次在一组完成两种非连中表演，获得一个印刷章</w:t>
            </w:r>
          </w:p>
        </w:tc>
        <w:tc>
          <w:tcPr>
            <w:tcW w:type="dxa" w:w="4082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商店消耗章，选择复制一枚特殊芯或兑换 2 金币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贪吃收银机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5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持有金币，承受暂缓购买的机会成本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开场每持有 5 金币，各组 M +1，上限 +6；关内收入下关才影响</w:t>
            </w:r>
          </w:p>
        </w:tc>
      </w:tr>
    </w:tbl>
    <w:p>
      <w:pPr>
        <w:spacing w:after="60" w:before="0" w:line="96" w:lineRule="auto"/>
      </w:pPr>
    </w:p>
    <w:p>
      <w:commentRangeStart w:id="3"/>
      <w:r>
        <w:t>成长数值与阈值为占位参数。发条鸭按实际未射发数增加储能，经验累计保留，不因当前失误倒退；空组报分、已经打空的弹位和系统强制结束不给成长。它在本组结算后升级，新能力从下一组生效。培养会消耗当前关卡的机会，玩家必须仍能达到分数目标。</w:t>
      </w:r>
      <w:commentRangeEnd w:id="3"/>
      <w:r>
        <w:commentReference w:id="3"/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4649"/>
        <w:gridCol w:w="300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奖品状态</w:t>
            </w:r>
          </w:p>
        </w:tc>
        <w:tc>
          <w:tcPr>
            <w:tcW w:type="dxa" w:w="4649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下一组会发生什么</w:t>
            </w:r>
          </w:p>
        </w:tc>
        <w:tc>
          <w:tcPr>
            <w:tcW w:type="dxa" w:w="300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兑现条件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发条鸭 0 级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只积累储能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正常培养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发条鸭 1 级</w:t>
            </w:r>
          </w:p>
        </w:tc>
        <w:tc>
          <w:tcPr>
            <w:tcW w:type="dxa" w:w="4649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本组首次有效主动机关的一个关联活靶被牵住约 0.8 秒</w:t>
            </w:r>
          </w:p>
        </w:tc>
        <w:tc>
          <w:tcPr>
            <w:tcW w:type="dxa" w:w="300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原机关须有可影响目标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发条鸭 2 级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牵住时同时翻开该靶遮挡，露出原本的弱点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打它可完成精准；不直接给分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发条鸭 3 级</w:t>
            </w:r>
          </w:p>
        </w:tc>
        <w:tc>
          <w:tcPr>
            <w:tcW w:type="dxa" w:w="4649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改为翻盖后沿固定弧线弹起，制造约 1 秒空中窗口</w:t>
            </w:r>
          </w:p>
        </w:tc>
        <w:tc>
          <w:tcPr>
            <w:tcW w:type="dxa" w:w="300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后续枪实际破坏才兑现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幼龙 1 级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第五枪破坏主目标后，推开附近一只活靶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没有主目标破坏就不喷火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幼龙 2 级</w:t>
            </w:r>
          </w:p>
        </w:tc>
        <w:tc>
          <w:tcPr>
            <w:tcW w:type="dxa" w:w="4649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上述末发收割后，邻近一只活靶承受 1 点装备爆破伤害</w:t>
            </w:r>
          </w:p>
        </w:tc>
        <w:tc>
          <w:tcPr>
            <w:tcW w:type="dxa" w:w="300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先处理邻靶护盾，来源仍为装备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幼龙 3 级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爆破覆盖邻近两只活靶，并把未破坏者推开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不产生新扳机或连锁喷火</w:t>
            </w:r>
          </w:p>
        </w:tc>
      </w:tr>
    </w:tbl>
    <w:p>
      <w:pPr>
        <w:spacing w:after="60" w:before="0" w:line="96" w:lineRule="auto"/>
      </w:pPr>
    </w:p>
    <w:p>
      <w:r>
        <w:t>发条鸭只强化玩家有效射击的主动机关，弹簧芯和粘胶芯不自动召唤鸭子；每组只选原机关关联列表中的第一只合法活靶，能力无目标时显示原因。三级弹射替换一级的牵住动作，二级翻盖能力保留。原机关来源仍是玩家那一枪。</w:t>
      </w:r>
    </w:p>
    <w:p>
      <w:commentRangeStart w:id="4"/>
      <w:r>
        <w:t>幼龙只接受商店购买或合法产出的特殊芯，免费普通芯不能喂养。喂养提交前显示被移除的具体芯、原成长、龙的当前能力和下一级变化；装填位自动补普通芯。营养是本局累计投入，不能取回；出售幼龙按买入价一半，不返还饲料。末发效果在该枪合格且主目标被武器破坏时执行；准备弹不会靠幼龙替自己完成收割。</w:t>
      </w:r>
      <w:commentRangeEnd w:id="4"/>
      <w:r>
        <w:commentReference w:id="4"/>
      </w:r>
    </w:p>
    <w:p>
      <w:commentRangeStart w:id="5"/>
      <w:r>
        <w:t>盆栽最多四叶。两至三叶阶段每组接住一只下落活靶，四叶阶段可接住两只，每靶一次，沿清楚的藤枝弧线再弹起；它保留已有准备来源，不自行给分。成功关卡结算后长叶，失败不成长。成熟后商店可采收：两至三叶给 4 金币和一枚弹簧芯，四叶给 6 金币和一枚裂壳芯，采收后叶数归零、藤枝能力消失。库存满时先处理弹芯安置，再整体提交，取消不扣叶数也不发金币。</w:t>
      </w:r>
      <w:commentRangeEnd w:id="5"/>
      <w:r>
        <w:commentReference w:id="5"/>
      </w:r>
    </w:p>
    <w:p>
      <w:r>
        <w:t>旧售票机最多保留三个章。复制消耗一个章，生成新的独立芯，只复制基础类型；学徒芯复制后熟练度为零。复制可用于现有五发、备用或后续喂养，库存已满时先预览替换。资源不因重播计分再次产生。</w:t>
      </w:r>
    </w:p>
    <w:p>
      <w:pPr>
        <w:pStyle w:val="Heading2"/>
      </w:pPr>
      <w:r>
        <w:t>一关内怎样运营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决策时点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选择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当前成本与未来影响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新组开始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配置两发准备还是更多收割弹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准备减少直接破坏数量，可能创造多靶与空中机会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本组已有一定分数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继续打，或提前报分培养发条鸭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放弃余弹与表演升级，换后续组的新动作能力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已接近关卡目标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高效过关留整组养盆栽，或使用更多机会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未开始整组可长叶；不能靠空报分制造叶数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商店买到特殊芯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装入、留备、喂龙或出售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一枚具体组件承担不同用途，不能同时占有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盆栽成熟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留住藤枝能力，或采收换金币与芯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采收立刻周转，但失去已养成的物理帮助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收银机在桌上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保留资金，或买下一关急需的组件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购买降低下关存款收益，可能解锁新的实际打法</w:t>
            </w:r>
          </w:p>
        </w:tc>
      </w:tr>
    </w:tbl>
    <w:p>
      <w:pPr>
        <w:spacing w:after="60" w:before="0" w:line="96" w:lineRule="auto"/>
      </w:pPr>
    </w:p>
    <w:p>
      <w:r>
        <w:t>运营不要求每次都选择投资。Boss 临近、弹芯链尚未成形或下一关分数吃紧时，玩家可以继续射击和购买即时组件；有安全余量时才主动承担培养成本。射击和运营使用同一批金币、弹位和装备容量。</w:t>
      </w:r>
    </w:p>
    <w:p>
      <w:pPr>
        <w:pStyle w:val="Heading2"/>
      </w:pPr>
      <w:r>
        <w:t>可形成的构筑</w:t>
      </w:r>
    </w:p>
    <w:p>
      <w:r>
        <w:t>固定与穿透：粘胶芯保留前排位置，等待后排共线后用穿透枪或钢针芯收割。牵线线轴可把两个准备目标连在一起，让第三发弹簧芯改变二者位置。</w:t>
      </w:r>
    </w:p>
    <w:p>
      <w:r>
        <w:t>弹射与养成：弹簧芯制造空中窗口，地毯或成熟盆栽接住尚未收割的靶。发条鸭培养后让一次机关兼具翻盖与弹射，再留最后一发弱点给笑脸弹簧。</w:t>
      </w:r>
    </w:p>
    <w:p>
      <w:r>
        <w:t>反弹与碎弹：镜框提供侧面线路，橡皮芯控制反弹，裂壳芯扩大后续直接破坏。玩家观察几何位置；靶点移动后，原来的线路未必继续成立。</w:t>
      </w:r>
    </w:p>
    <w:p>
      <w:r>
        <w:t>资源与幼龙：票券芯和售票机提供金币或组件，玩家决定复制自己需要的弹芯还是喂掉它养龙。学徒芯可以先承担普通收割，毕业后用于当前线路或成为高价值饲料。</w:t>
      </w:r>
    </w:p>
    <w:p>
      <w:r>
        <w:t>奖品说明展示触发条件、实际效果、当前状态和下一次投入。弹射、连线等结果在场景中可见，成长结果在报分和商店显示；未触发须指出真实原因。纯计分和物理能力使用不同的反馈位置。</w:t>
      </w:r>
    </w:p>
    <w:p>
      <w:pPr>
        <w:pStyle w:val="Heading1"/>
      </w:pPr>
      <w:r>
        <w:t>9 一次性道具</w:t>
      </w:r>
    </w:p>
    <w:p>
      <w:r>
        <w:t>桌面右侧默认 3 个槽，可存放同名消耗品。每次使用消耗 1 件，每组最多使用 2 件；暂停选择层可确认使用并查看预览。冻结或弹射不会延长关卡时间。消耗品帮助创造射击机会，最后的命中仍由玩家完成。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757"/>
        <w:gridCol w:w="964"/>
        <w:gridCol w:w="6917"/>
      </w:tblGrid>
      <w:tr>
        <w:trPr>
          <w:cantSplit/>
          <w:tblHeader w:val="true"/>
        </w:trPr>
        <w:tc>
          <w:tcPr>
            <w:tcW w:type="dxa" w:w="175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道具</w:t>
            </w:r>
          </w:p>
        </w:tc>
        <w:tc>
          <w:tcPr>
            <w:tcW w:type="dxa" w:w="96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价格</w:t>
            </w:r>
          </w:p>
        </w:tc>
        <w:tc>
          <w:tcPr>
            <w:tcW w:type="dxa" w:w="691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使用时机与效果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蹦跳汽水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3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选择一个可见普通怪物，确认后将它弹起约 1 秒；玩家射击可完成空中特技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冻结糖</w:t>
            </w:r>
          </w:p>
        </w:tc>
        <w:tc>
          <w:tcPr>
            <w:tcW w:type="dxa" w:w="96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3</w:t>
            </w:r>
          </w:p>
        </w:tc>
        <w:tc>
          <w:tcPr>
            <w:tcW w:type="dxa" w:w="6917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目标运动冻结 3 秒，当前弱点和动作姿态保持，关卡计时继续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加分印章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3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本组报分时 C +50；可叠加两枚，按使用顺序结算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备用弹匣券</w:t>
            </w:r>
          </w:p>
        </w:tc>
        <w:tc>
          <w:tcPr>
            <w:tcW w:type="dxa" w:w="96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5</w:t>
            </w:r>
          </w:p>
        </w:tc>
        <w:tc>
          <w:tcPr>
            <w:tcW w:type="dxa" w:w="6917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本关增加 1 次表演与 5 发弹药；最多用 1 张，与弹匣架不叠加增加机会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规则改签券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4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关间商店重抽公开的本章 Boss 规则，每章最多 1 次，不抽回原规则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巡游烟花</w:t>
            </w:r>
          </w:p>
        </w:tc>
        <w:tc>
          <w:tcPr>
            <w:tcW w:type="dxa" w:w="96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4</w:t>
            </w:r>
          </w:p>
        </w:tc>
        <w:tc>
          <w:tcPr>
            <w:tcW w:type="dxa" w:w="6917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最多打破 3 个普通怪物，各加 15 基础分；不填射击记录、不制造表演或奖品事件</w:t>
            </w:r>
          </w:p>
        </w:tc>
      </w:tr>
    </w:tbl>
    <w:p>
      <w:pPr>
        <w:spacing w:after="60" w:before="0" w:line="96" w:lineRule="auto"/>
      </w:pPr>
    </w:p>
    <w:p>
      <w:r>
        <w:t>蹦跳汽水在确认合法目标后消耗。目标在暂停选择中保持不动，界面预览弹射路径，确认后关闭选择层并恢复；取消不扣道具。弹射窗口能支持空中特技与弱点，不能代替武器完成一枪多响，也不生成准备接力。表演总数已达 5 时，弹匣券保留并显示不可用原因。</w:t>
      </w:r>
    </w:p>
    <w:p>
      <w:r>
        <w:t>表演训练券在商店直接使用，选择一种表演项提升 1 级，花费 4 金币；不占消耗品槽。效果与第 4 节一致。烟花不伤害 Boss 计分牌，也不触发弹芯成长、幼龙、票券收入或售票机。表演训练仍只改报分参数，优先级低于验证弹芯与机制装备。</w:t>
      </w:r>
    </w:p>
    <w:p>
      <w:pPr>
        <w:pStyle w:val="Heading2"/>
      </w:pPr>
      <w:r>
        <w:t>使用反馈</w:t>
      </w:r>
    </w:p>
    <w:p>
      <w:r>
        <w:t>即时道具按键提交一次使用，按住不重复消耗。蹦跳汽水打开暂停选择层，只显示合法对象和路径。冻结糖显示雪花与剩余时间，加分印章盖在本组票面上；道具关闭与恢复射击遵守输入释放规则。</w:t>
      </w:r>
    </w:p>
    <w:p>
      <w:r>
        <w:t>空槽、使用上限、弹匣机会已满和没有合法目标等情况，保留物品并显示具体原因。提示靠近右侧槽位，不能遮挡准星。预览说明确定的状态变化，不把尚未完成的射击或表演分数写成已获得分数。</w:t>
      </w:r>
    </w:p>
    <w:p>
      <w:pPr>
        <w:pStyle w:val="Heading1"/>
      </w:pPr>
      <w:r>
        <w:t>10 局内商店与经济</w:t>
      </w:r>
    </w:p>
    <w:p>
      <w:pPr>
        <w:pStyle w:val="Heading2"/>
      </w:pPr>
      <w:r>
        <w:t>商品与工坊</w:t>
      </w:r>
    </w:p>
    <w:p>
      <w:r>
        <w:t>每个成功关卡后进入商店，最终 Boss 后直接胜利结算。左侧保留当前奖品，中央为武器和弹芯盒，右侧为消耗品；顶部公开下一关目标、设施与 Boss。玩家可查看已有组件和成长，不被自动带离商店。</w:t>
      </w:r>
    </w:p>
    <w:p>
      <w:r>
        <w:t>每次商店有两个奖品位、一个武器位、一个消耗品位和两个特殊弹芯位，共六个随机商品。固定服务为弹芯工坊、已有成长装备的喂养与采收，以及表演训练和武器改装。刷新初始 2 金币，每次再加 1，只替换六个随机商品；下家店重置。</w:t>
      </w:r>
    </w:p>
    <w:p>
      <w:r>
        <w:t>开局 4 金币、玩具左轮和五枚普通芯。首店保证至少一件售价不高于 5 的即时有用奖品，以及一个售价不高于 3 的准备弹芯；首章消耗品保证至少一个不高于 3。保底提供可尝试组件，不保证固定流派完整成形。</w:t>
      </w:r>
    </w:p>
    <w:p>
      <w:r>
        <w:t>工坊可花 3 金币把一枚普通芯改为弹簧或粘胶芯，成为同编号特殊芯；学徒芯满熟练度后可免费选钢针、橡皮或裂壳方向。复制需旧售票机的印刷章，喂养需幼龙，采收需成熟盆栽。服务始终可查，没有条件时解释原因，不消耗资源。</w:t>
      </w:r>
    </w:p>
    <w:p>
      <w:pPr>
        <w:pStyle w:val="Heading2"/>
      </w:pPr>
      <w:r>
        <w:t>收入与投入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2665"/>
        <w:gridCol w:w="6973"/>
      </w:tblGrid>
      <w:tr>
        <w:trPr>
          <w:cantSplit/>
          <w:tblHeader w:val="true"/>
        </w:trPr>
        <w:tc>
          <w:tcPr>
            <w:tcW w:type="dxa" w:w="266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收入来源</w:t>
            </w:r>
          </w:p>
        </w:tc>
        <w:tc>
          <w:tcPr>
            <w:tcW w:type="dxa" w:w="6973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初始规则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普通关一过关奖励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3 金币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普通关二过关奖励</w:t>
            </w:r>
          </w:p>
        </w:tc>
        <w:tc>
          <w:tcPr>
            <w:tcW w:type="dxa" w:w="6973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4 金币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Boss 过关奖励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6 金币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未使用表演奖励</w:t>
            </w:r>
          </w:p>
        </w:tc>
        <w:tc>
          <w:tcPr>
            <w:tcW w:type="dxa" w:w="6973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每组完全未开始的表演 +1 金币，每关最多 +2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存款利息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floor 本关奖励前金币除以 5，最多 +3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奖券鼠</w:t>
            </w:r>
          </w:p>
        </w:tc>
        <w:tc>
          <w:tcPr>
            <w:tcW w:type="dxa" w:w="6973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合格主目标破坏时 +1 金币，每关最多 2 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票券芯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每枚芯每关一次真实合格主目标破坏 +1 金币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成长装备运营</w:t>
            </w:r>
          </w:p>
        </w:tc>
        <w:tc>
          <w:tcPr>
            <w:tcW w:type="dxa" w:w="6973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采收或售票机兑换按第 8 节，不重复触发</w:t>
            </w:r>
          </w:p>
        </w:tc>
      </w:tr>
    </w:tbl>
    <w:p>
      <w:pPr>
        <w:spacing w:after="60" w:before="0" w:line="96" w:lineRule="auto"/>
      </w:pPr>
    </w:p>
    <w:p>
      <w:r>
        <w:t>关卡结束先冻结已有金币并计算利息，再加入过关和未开始整组奖励，最后处理盆栽长叶；本关票券收入已包含在冻结金币内。打空和提前报分交出的弹位不产生未使用表演奖励。发条鸭读取的是主动提前报分的未射弹位，盆栽读取的是成功关卡后完全未开始的整组，二者不能把同一次机会重复解释为两种资源。</w:t>
      </w:r>
    </w:p>
    <w:p>
      <w:r>
        <w:t>普通武器、特殊弹芯、奖品和消耗品按实际买入价一半向下取整出售。免费、复制和采收生成的芯买入价为零，不产生卖价；它们仍可装填或合法喂养。训练、改装、投入的饲料和储能不返还。超额分数不直接换金币。</w:t>
      </w:r>
    </w:p>
    <w:p>
      <w:pPr>
        <w:pStyle w:val="Heading2"/>
      </w:pPr>
      <w:r>
        <w:t>跳关选择</w:t>
      </w:r>
    </w:p>
    <w:p>
      <w:r>
        <w:t>完整版可跳过每章普通关一，获得下家店首次刷新免费或本章训练减价 2 的二选一标签。跳关不发奖励、利息、成长或商店，直接普通关二；Boss 不能跳过。MVP 保持固定流程。成长不会因跳关自动补齐。</w:t>
      </w:r>
    </w:p>
    <w:p>
      <w:pPr>
        <w:pStyle w:val="Heading2"/>
      </w:pPr>
      <w:r>
        <w:t>浏览与提交</w:t>
      </w:r>
    </w:p>
    <w:p>
      <w:r>
        <w:t>商品先显示一个实际效果句，聚焦后展开触发条件、价格、当前库存和下一关作用。中央可在弹芯盒与工坊之间切换，按五个装填位和三个备用位保留位置记忆；成长页面在对应奖品下展开，不新增覆盖全屏的并行面板。</w:t>
      </w:r>
    </w:p>
    <w:p>
      <w:r>
        <w:t>有空位的普通购买直接完成。容量满、替换、出售、改写、复制、喂养或采收时展示具体移除和获得的组件、金币变化、成长变化，再确认提交；取消完整恢复。喂养不会顺带把同枚芯出售，复制不会保留原编号或经验，采收不能先发金币再安置弹芯。</w:t>
      </w:r>
    </w:p>
    <w:p>
      <w:r>
        <w:t>拖拽和键盘选中后左右移动都能配置。刷新只改变随机货架，不改已有库存、成长或工坊选择。离店前显示五发顺序、装置挂点和下一关规则，玩家可直接沿用已有配置，不需要每店强制重装。</w:t>
      </w:r>
    </w:p>
    <w:p>
      <w:pPr>
        <w:pStyle w:val="Heading1"/>
      </w:pPr>
      <w:r>
        <w:t>11 单局结构与目标分数</w:t>
      </w:r>
    </w:p>
    <w:p>
      <w:r>
        <w:t>完整单局有 6 章，每章为普通关一、普通关二、Boss，共 18 关。第 6 章 Boss 通过后胜利，可选择进入无尽模式。表中分数沿用占位参数。体验原型先验证不同章节引入的观察和操作变化，难度曲线之后通过独立调参确定。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737"/>
        <w:gridCol w:w="1361"/>
        <w:gridCol w:w="1361"/>
        <w:gridCol w:w="1361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章节</w:t>
            </w:r>
          </w:p>
        </w:tc>
        <w:tc>
          <w:tcPr>
            <w:tcW w:type="dxa" w:w="136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普通关一</w:t>
            </w:r>
          </w:p>
        </w:tc>
        <w:tc>
          <w:tcPr>
            <w:tcW w:type="dxa" w:w="136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普通关二</w:t>
            </w:r>
          </w:p>
        </w:tc>
        <w:tc>
          <w:tcPr>
            <w:tcW w:type="dxa" w:w="1361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Boss</w:t>
            </w:r>
          </w:p>
        </w:tc>
        <w:tc>
          <w:tcPr>
            <w:tcW w:type="dxa" w:w="4819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主要教学与压力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1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600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900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1400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命中、连中、弱点与装备顺序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2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1800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2400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3400</w:t>
            </w:r>
          </w:p>
        </w:tc>
        <w:tc>
          <w:tcPr>
            <w:tcW w:type="dxa" w:w="4819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发现机关、空中或多靶的打法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3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4200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5500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7500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第一个乘倍率核心与训练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4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9000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12000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17000</w:t>
            </w:r>
          </w:p>
        </w:tc>
        <w:tc>
          <w:tcPr>
            <w:tcW w:type="dxa" w:w="4819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成长装备开始回报，检查短板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5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21000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28000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39000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需要稳定协同并准备 Boss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6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48000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65000</w:t>
            </w:r>
          </w:p>
        </w:tc>
        <w:tc>
          <w:tcPr>
            <w:tcW w:type="dxa" w:w="1361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90000</w:t>
            </w:r>
          </w:p>
        </w:tc>
        <w:tc>
          <w:tcPr>
            <w:tcW w:type="dxa" w:w="4819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终局构筑和随机规则应对</w:t>
            </w:r>
          </w:p>
        </w:tc>
      </w:tr>
    </w:tbl>
    <w:p>
      <w:pPr>
        <w:spacing w:after="60" w:before="0" w:line="96" w:lineRule="auto"/>
      </w:pPr>
    </w:p>
    <w:p>
      <w:r>
        <w:t>目标曲线需要按新表演规则重新验证。本版不再使用旧的同类目标高分算例证明过关路径；首轮先确认直接命中与特殊动作都能形成可理解的收益，完整六章的数值在体验成立后另行调整。</w:t>
      </w:r>
    </w:p>
    <w:p>
      <w:r>
        <w:t>无尽模式继续每组三关，基准目标每章乘 1.8；数字超过 999999 时显示简写，但保留可展开的完整算式。正常流程先用 64 位有符号整数保存分数，乘倍率使用定点数；到达上限时终止无尽成绩增长并明确显示上限，后续再评估任意精度表示。</w:t>
      </w:r>
    </w:p>
    <w:p>
      <w:pPr>
        <w:pStyle w:val="Heading1"/>
      </w:pPr>
      <w:r>
        <w:t>12 Boss 与随机营业规则</w:t>
      </w:r>
    </w:p>
    <w:p>
      <w:r>
        <w:t>Boss 是场景中心的“大型机关怪”和新的计分限制。它不拥有必须打掉的传统血条，玩家通过分数目标击败它。攻击它暴露的靶点与击中普通目标共用规则，完成每组表演后，累计分数会推动其机关破坏动画。</w:t>
      </w:r>
    </w:p>
    <w:p>
      <w:r>
        <w:t>每章开始时抽取并公开一个 Boss 规则，在章内两个普通关和商店中一直可查看。普通章节每个 Boss 只带一个规则。最后一章也先使用一个终局规则，不在未经验证的情况下叠加两三个惩罚。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Boss 规则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本关效果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可以怎样准备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倒转检修员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设施每 8 秒反向，提前 1 秒亮方向箭头并响铃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观察预告，等换向停顿或改打前排靶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返场审查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连中以外，上组已得分的表演项在本组的追加倍率减半；追加 C 和奖品效果保留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在精准、空中、多靶和机关间调整，或依靠奖品继续专精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铁皮船长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盾牌糖怪比例提高到约 35%，收盾窗口缩短 0.3 秒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钢针芯透盾，反弹绕侧，或等待收盾后准备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背光经理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身体可见，弱点每 3 秒才亮 1.2 秒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直接打身体，或用粘胶芯保留位置等下一次窗口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检票员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第五枪没有表演有效命中时，本组 M 乘 0.5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留一个慢速目标给第五发，提前报分同样受罚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雨棚工人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随机一处遮挡板每 5 秒落下，遮住约 20% 射击区域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预判轨道，换用前排目标，等遮挡移走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节拍长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开枪间隔短于 0.35 秒的那一枪不参与表演项和射击条件奖品，目标与弱点基础分保留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连发枪改为点射，调整节奏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奖品审计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装备位 5 的报分加分与倍率禁用；物理、成长与资源能力保留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关前摆放机制或成长奖品，把计分件放前四位</w:t>
            </w:r>
          </w:p>
        </w:tc>
      </w:tr>
    </w:tbl>
    <w:p>
      <w:pPr>
        <w:spacing w:after="60" w:before="0" w:line="96" w:lineRule="auto"/>
      </w:pPr>
    </w:p>
    <w:p>
      <w:r>
        <w:t>返场审查根据已结算上一组的表演项判定，不改变这一组的真实射击记录。受影响的追加倍率减半后参与基础 M，再执行奖品；准备接力和精准等动作条件仍供奖品读取。</w:t>
      </w:r>
    </w:p>
    <w:p>
      <w:r>
        <w:t>Boss 效果分别作用于设施动作、射击资格、表演加成、装备禁用与最终倍率阶段。检票员在消耗品后应用；节拍长保留物理变化和目标基础分，但该枪不提供表演、射击条件奖品、票券收入、学徒成长或准备接力证据，并说明原因。幼龙的末发收割也需合格射击。第一章只从铁皮船长和雨棚工人中抽取规则，后续再加入审查与节拍限制。</w:t>
      </w:r>
    </w:p>
    <w:p>
      <w:r>
        <w:t>随机规则从公开池抽取，不能根据玩家构筑定向反制。抽取后校验波次仍可直接命中并利用至少一种动作窗口；不能隐藏准星、抹掉全部射击信息或同时封死所有打法。</w:t>
      </w:r>
    </w:p>
    <w:p>
      <w:pPr>
        <w:pStyle w:val="Heading2"/>
      </w:pPr>
      <w:r>
        <w:t>Boss 形象</w:t>
      </w:r>
    </w:p>
    <w:p>
      <w:r>
        <w:t>海盗船 Boss 是软木船长，胡子由卷曲船票组成，帽子会随着结算分数膨胀。摩天轮 Boss 是检票眼球，巨大眼睛位于轮轴，吊舱变成它的睫毛。旋转木马 Boss 是糖衣马王，身体由糖纸和发条组成，每次达到分数里程碑就掉下一层糖纸。</w:t>
      </w:r>
    </w:p>
    <w:p>
      <w:r>
        <w:t>Boss 规则通过帽徽、检票章、遮雨棚等小道具表达，允许同一形象搭配不同营业规则。终局 Boss 是摊主本人操纵的笑脸计分牌，脸上各部件代表基础分、加倍率和乘倍率。</w:t>
      </w:r>
    </w:p>
    <w:p>
      <w:pPr>
        <w:pStyle w:val="Heading2"/>
      </w:pPr>
      <w:r>
        <w:t>规则如何进入玩家视线</w:t>
      </w:r>
    </w:p>
    <w:p>
      <w:r>
        <w:t>Boss 的大型主体是营业规则的主持者和关卡进度表现。有效靶点必须使用普通目标已有的靶点、弱点和命中标记；没有这些标记的眼睛、牙齿与计分牌部件只作装饰。进度使用通关分数条，避免另画一条会被误解为生命值的血条。</w:t>
      </w:r>
    </w:p>
    <w:p>
      <w:r>
        <w:t>倒转检修员在设施支架显示方向预告；返场审查在票面标出受影响表演项；检票员让第五槽出现待检票边框；节拍长在准星外侧显示可以再次开枪的节拍指示；奖品审计在第五个奖品底座盖封条。规则短句始终可查，受影响的对象也有对应状态提示。</w:t>
      </w:r>
    </w:p>
    <w:p>
      <w:r>
        <w:t>在关前用一次短示意说明规则导致什么变化，玩家确认开场后进入正常计时。随机规则改变本关的观察或准备任务，不需要额外学习一种新的输入。里程碑反应、纸屑和观众声放在报分暂停中播放，恢复射击前清理遮挡。</w:t>
      </w:r>
    </w:p>
    <w:p>
      <w:pPr>
        <w:pStyle w:val="Heading1"/>
      </w:pPr>
      <w:r>
        <w:t>13 教学与前十分钟</w:t>
      </w:r>
    </w:p>
    <w:p>
      <w:r>
        <w:t>第一次命中尽量在开场 30 秒内发生。默认五发普通芯，先让玩家直接射击与报分；特殊弹芯和培养只在出现相关组件时解释。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时点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可操作安排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希望玩家看懂什么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开场约 30 秒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大气球靶与普通弹，左键命中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一次扳机用一个弹位，产生真实结果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随后一组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五个慢靶，自由打身体或弱点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连中、精准和五发报分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首次报分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展开真实枪次，再看底分乘倍率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场景行为和计分证据相对应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第一家商店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提供普通改弹簧，以及一件简单奖品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配置下一组；特殊弹芯本局保留但不增加扳机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首次准备弹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弹簧芯把海盗弹起，下一枪普通芯收割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第一枪改变状态，后续破坏才兑现空中和接力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首次成长装备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用已有分数尝试留一发培养发条鸭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交出本组余弹，升级能力下一组生效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下一家商店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满经验学徒毕业，或预览一枚芯喂龙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具体组件可以保留、转型或投入成长</w:t>
            </w:r>
          </w:p>
        </w:tc>
      </w:tr>
    </w:tbl>
    <w:p>
      <w:pPr>
        <w:spacing w:after="60" w:before="0" w:line="96" w:lineRule="auto"/>
      </w:pPr>
    </w:p>
    <w:p>
      <w:r>
        <w:t>练习可跳过、重玩，不清空正式局。提示只在真实动作出现时一行解释，完成即收起；完整表演、弹芯、培养说明始终可查。没有对应装备时不提前教学喂养、采收或复制。</w:t>
      </w:r>
    </w:p>
    <w:p>
      <w:r>
        <w:t>首次失败显示距离目标、最好一组和一个能由真实记录解释的失误。例如弹簧芯被护盾挡住，应等收盾或先透盾；若提前报分导致少一次收割，可说明交出的弹位与当时分数。系统不编造最优打法。</w:t>
      </w:r>
    </w:p>
    <w:p>
      <w:pPr>
        <w:pStyle w:val="Heading1"/>
      </w:pPr>
      <w:r>
        <w:t>14 美术与声音</w:t>
      </w:r>
    </w:p>
    <w:p>
      <w:pPr>
        <w:pStyle w:val="Heading2"/>
      </w:pPr>
      <w:r>
        <w:t>视觉身份与表现尺度</w:t>
      </w:r>
    </w:p>
    <w:p>
      <w:r>
        <w:t>画风为可爱怪诞的线条卡通，材料来自夜间游乐园的纸板靶、旧玩具、糖纸和搪瓷奖品。世界像一套摊主亲手搭起来、偶尔会活过来的游乐设施。怪诞来自器物与身体结构的不合常理，可爱来自圆润体块、清楚表情与弹性反应。</w:t>
      </w:r>
    </w:p>
    <w:p>
      <w:r>
        <w:t>怪物以一个主要体块和少量夸张特征组成。气球怪保留绳结与鼓胀脸，海盗保留纸板切边与票根胡子，糖怪保留糖纸褶皱与盾壳，Boss 把同类材料放大为设施主体。怪物、奖品和设施各有识别锚点，姿态变化、转身或破坏时仍看得出是同一个物体。</w:t>
      </w:r>
    </w:p>
    <w:p>
      <w:r>
        <w:t>破坏采用鼓包、泄气、脱壳、弹簧露出、木片和纸屑，不使用写实伤口。嘴、牙齿和多余眼睛可以制造怪诞感，不能伪装成有效弱点。外轮廓粗于内部线条，手绘抖动主要留在装饰上；机关和靶心采用稳定的功能轮廓。</w:t>
      </w:r>
    </w:p>
    <w:p>
      <w:pPr>
        <w:pStyle w:val="Heading2"/>
      </w:pPr>
      <w:r>
        <w:t>色彩与画面层级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参考颜色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使用规则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轮廓与文字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深紫黑 #302C3F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外轮廓、文字和靶票线条共享基色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奖品与纸面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奶油白 #F5E8CD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桌面标签、票面和焦点卡底色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场景阴影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灰紫 #55546D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背景低密度，保持可见轮廓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暖色材料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珊瑚红 #E77E75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怪物身体和纸板局部，避免整屏铺满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冷色材料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薄荷绿 #91C8B2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搪瓷、糖纸和设施装饰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交互焦点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奶油黄 #F0D47E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当前选择和确认边框，配合形状变化</w:t>
            </w:r>
          </w:p>
        </w:tc>
      </w:tr>
    </w:tbl>
    <w:p>
      <w:pPr>
        <w:spacing w:after="60" w:before="0" w:line="96" w:lineRule="auto"/>
      </w:pPr>
    </w:p>
    <w:p>
      <w:r>
        <w:t>这些色值用于首轮样张比较。角色颜色可自由变化，不建立配对类别。弱点使用带刻口的靶心，机关使用按钮或绳扣与可见作用路径，破盾使用裂开的盾形。空中机会由真实动作和轨迹提示；命中后票面才盖动作印章。关键状态同时用形状、运动和短文字表达。</w:t>
      </w:r>
    </w:p>
    <w:p>
      <w:r>
        <w:t>视觉焦点依次为当前目标和弱点、五槽记录、累计分数、桌面奖品，背景灯泡与围观者最后处理。前景目标保留更清楚的明暗分界，远景降低细节密度。关闭彩色信息或降低动效后，轮廓、靶心、槽位与状态文字仍成立。</w:t>
      </w:r>
    </w:p>
    <w:p>
      <w:pPr>
        <w:pStyle w:val="Heading2"/>
      </w:pPr>
      <w:r>
        <w:t>设施与桌面道具语法</w:t>
      </w:r>
    </w:p>
    <w:p>
      <w:r>
        <w:t>海盗船像会眨眼的浴缸，摩天轮吊舱像罐头，旋转木马像包着糖纸的发条玩具。支架和轨道展示运动原因，装饰跟随设施运动，主靶的作用路径与弱点不被摇晃的花纹覆盖。</w:t>
      </w:r>
    </w:p>
    <w:p>
      <w:r>
        <w:t>奖品用卷筒、磁铁鸭、镜框、线轴、夹子、幼龙和盆栽区分轮廓，底座保留编号。弹芯用弹簧、胶钉、针尖、弯箭头、裂口、票根和小学帽区分，每种搭配短名称；颜色只作材料表达。消耗品强调可以拿起并消耗的包装，如汽水瓶、糖块和印章；使用后物体离座并反馈数量变化。购物焦点、装备锁定和 Boss 封条都有清楚的边框或印记。</w:t>
      </w:r>
    </w:p>
    <w:p>
      <w:pPr>
        <w:pStyle w:val="Heading2"/>
      </w:pPr>
      <w:r>
        <w:t>命中与计分演出</w:t>
      </w:r>
    </w:p>
    <w:p>
      <w:r>
        <w:t>普通破坏用短促材料声和局部碎片，弱点破坏加靶心印章与清脆铃响，破盾只播放壳裂与盾形反馈。碎片避开下一目标的主要轮廓，镜头抖动可关闭，HUD 不随武器后坐移动。</w:t>
      </w:r>
    </w:p>
    <w:p>
      <w:r>
        <w:t>报分像摊主在靶票上盖章。目标命中与各表演加成先汇入底分，奖品从左到右跳动并连接到正在修改的数值，乘倍率出现一次更明显的票面伸展，最终把本组得分送进累计分数。计分面板使用“底分”“倍率”“本组得分”，实现文件继续使用 C、M、S。</w:t>
      </w:r>
    </w:p>
    <w:p>
      <w:r>
        <w:t>弹射用弹簧声，粘胶用拉丝声，反弹用橡皮弹响，牵线显示张力和短绳声。成长让奖品真的长出齿轮、翅片或叶子，等级仍以文字保留。声音按命中、弱点、准备、装备、成长和规则否决区分，避免用同一铃声。设施预兆可配铃响或发条声，但静音时仍能预测动作。音乐在报分后回应结果，结果分级采用接近目标、过关、明显超额等状态，具体阈值之后确定。基础版不依赖语音讲规则。</w:t>
      </w:r>
    </w:p>
    <w:p>
      <w:pPr>
        <w:pStyle w:val="Heading2"/>
      </w:pPr>
      <w:r>
        <w:t>必需资产与可简化内容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资产与作用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简化方式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必需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命中、弱点、机关、空中、多靶、空枪与未射标记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用统一矢量符号，保持形状差异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必需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弹芯图标、五槽结果、下一发提示、分数牌与奖品底座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灰盒保留位置和形状编码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center"/>
            </w:pPr>
            <w:r>
              <w:t>必需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四种靶、弹射轨迹、胶钉约束、一个机关与成长奖品状态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简单体块与可命中的实际位置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必需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海盗船轨道、Boss 规则物件和命中反馈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先用简单几何与局部反馈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可简化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围观者、远景设施、奖品长段背景故事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静态剪影与短标签即可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可简化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复杂镜头、连续语音、丰富碎片和独立音乐变奏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固定镜头、材料声、少量纸屑</w:t>
            </w:r>
          </w:p>
        </w:tc>
      </w:tr>
    </w:tbl>
    <w:p>
      <w:pPr>
        <w:spacing w:after="60" w:before="0" w:line="96" w:lineRule="auto"/>
      </w:pPr>
    </w:p>
    <w:p>
      <w:r>
        <w:t>首轮目标成色为带完整 HUD 的可读风格样张与功能灰盒，验证后再批量制作最终资产。原有低面数 3D 与 2.5D 纸板怪物可以作为制作方案候选，具体实现由团队按目标样张选择。角色、道具、图案和声音需采用原创或有明确授权的来源，参考作品只借表达原则。</w:t>
      </w:r>
    </w:p>
    <w:p>
      <w:pPr>
        <w:pStyle w:val="Heading2"/>
      </w:pPr>
      <w:r>
        <w:t>样张评审条件</w:t>
      </w:r>
    </w:p>
    <w:p>
      <w:r>
        <w:t>用正常瞄准、准备弹改变目标、第五发收割、完整报分和商店培养几个关键时刻评审。检查目标身份、可命中区域、已发生的记录和当前规则能否分辨，物体在远近距离与侧转姿态下是否保持身份，纸屑和高分演出是否遮住下一次操作。</w:t>
      </w:r>
    </w:p>
    <w:p>
      <w:r>
        <w:t>第 2 节和第 15 节的图是界面设计示意，锁定构图与反馈关系。正式美术样张必须放进带 HUD 的游戏视口比较；运行中的清晰度、射击舒适度和动作节奏由原型验证。</w:t>
      </w:r>
    </w:p>
    <w:p>
      <w:pPr>
        <w:pStyle w:val="Heading1"/>
      </w:pPr>
      <w:r>
        <w:t>15 界面与辅助设置</w:t>
      </w:r>
    </w:p>
    <w:p>
      <w:pPr>
        <w:pStyle w:val="Heading2"/>
      </w:pPr>
      <w:r>
        <w:t>信息层级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出现时机与位置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持续可见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分数目标、时间、组数、五枚弹芯与已发结果、下一发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上方边缘与中央票面，位置稳定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当前决策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最近追加的表演、若现在报分的分数、目标与机关状态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票面和目标外侧，避免覆盖弱点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center"/>
            </w:pPr>
            <w:r>
              <w:t>条件变化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弹射与粘附时间、绳线、成长、末发、Boss 和待决弹道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对应目标、弹位或奖品短提示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center"/>
            </w:pPr>
            <w:r>
              <w:t>主动查看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算式、弹芯库存、准备来源、成长投入与能力、金币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Tab 桌面和关间服务，暂停阅读</w:t>
            </w:r>
          </w:p>
        </w:tc>
      </w:tr>
    </w:tbl>
    <w:p>
      <w:pPr>
        <w:spacing w:after="60" w:before="0" w:line="96" w:lineRule="auto"/>
      </w:pPr>
    </w:p>
    <w:p>
      <w:r>
        <w:t>金币在商店常驻，射击中只在获得金币时短暂出现。底分与倍率可以由设置展开，基础界面优先显示“若现在报分”的结果。这份预览按已经发生的射击、当前已激活道具和 Boss 规则计算，包含提前报分的处罚；未使用槽不预测命中，尚待裁决的弹道不预判命中，成长后才生效的能力不提前计入。</w:t>
      </w:r>
    </w:p>
    <w:p>
      <w:pPr>
        <w:pStyle w:val="Heading2"/>
      </w:pPr>
      <w:r>
        <w:t>目标与记录反馈</w:t>
      </w:r>
    </w:p>
    <w:p>
      <w:r>
        <w:t>准星悬停显示主目标轮廓、真实弱点或可响应机关，弱点提示围绕真实可命中区域，不用文字遮住它。使用范围武器时，主目标与只贡献底分的附加目标采用不同确认样式。</w:t>
      </w:r>
    </w:p>
    <w:p>
      <w:commentRangeStart w:id="6"/>
      <w:r>
        <w:t>五个槽的弹芯区始终说明这一发是什么，结果区说明它发生了什么：未射空白、空枪叉号、破坏打孔、弱点靶心、破盾盾壳、准备弹弹射或胶钉、主动机关开关印章。不能用弹芯图标代替成功反馈；同一类型打空仍要盖叉号。完整受击对象、准备来源和碎弹归因在明细展开。</w:t>
      </w:r>
      <w:commentRangeEnd w:id="6"/>
      <w:r>
        <w:commentReference w:id="6"/>
      </w:r>
    </w:p>
    <w:p>
      <w:r>
        <w:t>同一时间只强调一项主要事件。关键规则否决先显示，表演升级其次，金币和发现通知在报分或关间归并。任何通知都不能让玩家误以为已经报分、已经购买或已经过关。</w:t>
      </w:r>
    </w:p>
    <w:p>
      <w:pPr>
        <w:pStyle w:val="Heading2"/>
      </w:pPr>
      <w:r>
        <w:t>报分与明细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 descr="报分状态界面示意 第一人称界面设计示意 场景上方为状态 下方为五槽弹芯与射击结果及窄桌 左侧奖品 中央武器 右侧消耗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报分状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报分状态界面示意</w:t>
      </w:r>
    </w:p>
    <w:p>
      <w:r>
        <w:t>报分中把五槽记录、成立的表演项、底分和倍率放到可集中阅读的位置，背景暂停并减弱。每件奖品触发时，突出正在修改的数值与对应奖品；未触发、被封条禁用和被动已生效使用不同状态说明。算式与第 4 节顺序一致。</w:t>
      </w:r>
    </w:p>
    <w:p>
      <w:r>
        <w:t>默认约 0.9 秒完成一组动画，可选择更慢、立即结算或手动停留。快进保持最终分数、触发结果和本组票据可查。过关后显示已结算总分、过关奖励和进入商店；失败后显示差距与复盘，重开和返回菜单均有明确入口。</w:t>
      </w:r>
    </w:p>
    <w:p>
      <w:pPr>
        <w:pStyle w:val="Heading2"/>
      </w:pPr>
      <w:r>
        <w:t>桌面与商店焦点</w:t>
      </w:r>
    </w:p>
    <w:p>
      <w:r>
        <w:t>查看桌面时暂停，左右奖品与消耗品放大，中央可展开五枚装填芯和三枚备用芯。选中物品显示条件、效果、状态和卖价；成长奖品显示已投入、下一阶段能力及不能取回的资源，学徒芯显示该枚熟练度。排序通过拖拽或选中后左右移动完成。切换焦点保留左右空间关系，关闭后回到原瞄准方向。</w:t>
      </w:r>
    </w:p>
    <w:p>
      <w:r>
        <w:t>所有交互都有默认、焦点、按下、不可用和已激活状态。焦点以边框和底座变化表达，禁用提供文字原因。鼠标、键盘与后续手柄操作均可完成查看、排序、购买、替换、取消和离店；手柄上线前需走完一次只使用手柄的完整商店流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 descr="弹芯与成长配置界面示意 第一人称界面设计示意 场景上方为状态 下方为五槽弹芯与射击结果及窄桌 左侧奖品 中央武器 右侧消耗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弹芯与成长配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弹芯与成长配置界面示意</w:t>
      </w:r>
    </w:p>
    <w:p>
      <w:r>
        <w:t>配置示意展示具体弹芯的移除和成长能力预览，确认前不改变真实库存。发条鸭的投入说明与当前已提交成长分开，取消不提前给予任何资源。</w:t>
      </w:r>
    </w:p>
    <w:p>
      <w:pPr>
        <w:pStyle w:val="Heading2"/>
      </w:pPr>
      <w:r>
        <w:t>可读性与辅助设置</w:t>
      </w:r>
    </w:p>
    <w:p>
      <w:r>
        <w:t>以 1920 乘 1080 为界面参考尺度，关键数字约 28 像素以上，普通说明约 20 像素以上；文字置于清楚的票面或有对比底板的区域。目标弱点与机关作用路径按实际画面占用评审，远处可操作区域若小到难以辨认，优先调整目标、镜头与构图。字号是样张起点，需在目标显示器上验证。</w:t>
      </w:r>
    </w:p>
    <w:p>
      <w:r>
        <w:t>提供视野、瞄准灵敏度、可重绑按键、准星样式、弱点轮廓增强、色觉辅助、界面缩放、计分速度、镜头抖动和独立音量。降低动效时保留静态印章与数值变化，静音时保留全部预兆，色觉辅助同时保留功能形状与状态文字。聚焦与界面缩放不能让文字裁切，也不能让桌面覆盖有效射击区。</w:t>
      </w:r>
    </w:p>
    <w:p>
      <w:r>
        <w:t>优先检查 16 比 9 与 16 比 10 的 PC 画面，以及较低分辨率与放大文字。超宽屏保留中央舞台和稳定 HUD 锚点，增加的两侧空间用作布景。辅助设置不改变营业规则，也不因玩家暂停阅读而扣分。进阶难度选项在基础体验成立后再确定。</w:t>
      </w:r>
    </w:p>
    <w:p>
      <w:pPr>
        <w:pStyle w:val="Heading1"/>
      </w:pPr>
      <w:r>
        <w:t>16 局外进度与重玩</w:t>
      </w:r>
    </w:p>
    <w:p>
      <w:r>
        <w:t>失败和通关都会记录新的怪物、装备、最高分与构筑。解锁条件引导玩家尝试玩法，例如完成一次准备接力、击败海盗船 Boss、使用两种不同武器通关，而不要求长期刷取数值材料。</w:t>
      </w:r>
    </w:p>
    <w:p>
      <w:r>
        <w:t>起始套餐可改变第一把枪或赠送特殊芯并调整金币。例如透盾套餐赠送一枚钢针芯、金币减至 1；经济套餐起始 7 金币，但首章没有未使用表演奖励。套餐要在基础玩法验证后逐一平衡。</w:t>
      </w:r>
    </w:p>
    <w:p>
      <w:r>
        <w:t>提供关卡之间自动保存、同种子重开、每日种子和挑战模式。种子固定波次、商店与 Boss，独立随机流防止改变开枪次数影响未来商品。完整版本允许暂停后保存退出，读取时恢复目标位置与约束、剩余时间、逐发记录、弹芯编号与经验、成长投入和随机流；存档持续更新，不能通过读取重新抽取商品或退回同关开场。MVP 先只支持关间保存。</w:t>
      </w:r>
    </w:p>
    <w:p>
      <w:pPr>
        <w:pStyle w:val="Heading1"/>
      </w:pPr>
      <w:r>
        <w:t>17 原型范围与开发顺序</w:t>
      </w:r>
    </w:p>
    <w:p>
      <w:pPr>
        <w:pStyle w:val="Heading2"/>
      </w:pPr>
      <w:r>
        <w:t>先验证真实行为变化</w:t>
      </w:r>
    </w:p>
    <w:p>
      <w:r>
        <w:t>首轮按命中、准备弹、机制装备和主动成长逐层扩充。每层只加入能形成一条可解释因果链的组件；不先做全部十四件奖品和八种芯。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产物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通过后再扩充的条件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A 射击与观察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海盗船、左轮、气球与海盗、身体和弱点反馈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命中即时可读，愿意再打一组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B 逐发准备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五槽普通与弹簧芯、准备接力和空中计分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看懂非致命准备，后续弹实际命中改变的位置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C 机制与成长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地毯、发条鸭、一个可射机关、一次主动提前报分升级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装备改变后续射击，培养的成本与兑现都可解释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/>
              <w:jc w:val="center"/>
            </w:pPr>
            <w:r>
              <w:t>D 三关切片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两枪四靶、四类芯、六件奖品、三消耗品、两店与两 Boss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/>
              <w:jc w:val="left"/>
            </w:pPr>
            <w:r>
              <w:t>配置和资源投入改变下一关动作，五发顺序可读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E 扩充与复用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绳线、磁铁、反弹、学徒毕业、喂龙与采收、摩天轮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已有链稳定后，逐项增加新机制与内容</w:t>
            </w:r>
          </w:p>
        </w:tc>
      </w:tr>
    </w:tbl>
    <w:p>
      <w:pPr>
        <w:spacing w:after="60" w:before="0" w:line="96" w:lineRule="auto"/>
      </w:pPr>
    </w:p>
    <w:p>
      <w:pPr>
        <w:pStyle w:val="Heading2"/>
      </w:pPr>
      <w:r>
        <w:t>三关切片</w:t>
      </w:r>
    </w:p>
    <w:p>
      <w:r>
        <w:t>阶段 D 为普通关一、普通关二、Boss，中间两家店。固定窄桌、左轮与穿透枪、气球怪、木牌海盗、盾牌糖怪、弹簧兔和一个铃铛机关。四类芯为普通、弹簧、粘胶和钢针；六件奖品为靶纸卷、节拍器、笑脸弹簧、弹簧地毯、发条鸭和备用弹匣架。</w:t>
      </w:r>
    </w:p>
    <w:p>
      <w:r>
        <w:t>三个消耗品为蹦跳汽水、冻结糖和加分印章，两条 Boss 为铁皮船长与雨棚工人。切片必须支持发条鸭主动培养到至少一级，在后续组看到真实帮助，不能把局内成长完全推迟到完整版。训练、幼龙、盆栽、售票机和复杂反弹不挤入首轮。</w:t>
      </w:r>
    </w:p>
    <w:p>
      <w:pPr>
        <w:pStyle w:val="Heading2"/>
      </w:pPr>
      <w:r>
        <w:t>首轮制作边界</w:t>
      </w:r>
    </w:p>
    <w:p>
      <w:r>
        <w:t>轨道、机关和出生用预制状态；弹射、固定与地毯的实际位置参与碰撞。首轮不需要全场自由刚体破坏、复杂绳结或碎片互相碰撞。固定镜头、简单体块与局部材料反馈足以验证玩法；装饰不能伪装成已经实现的物理机制。</w:t>
      </w:r>
    </w:p>
    <w:p>
      <w:r>
        <w:t>原有 4 至 6 周规划未覆盖逐发配置和受限物理，本版不沿用该时间承诺。完成阶段 B 后按实际工作量估算三关切片，再决定后续内容。完整六章、三场景、全部弹芯与奖品以切片体验成立为前提。</w:t>
      </w:r>
    </w:p>
    <w:p>
      <w:pPr>
        <w:pStyle w:val="Heading1"/>
      </w:pPr>
      <w:r>
        <w:t>18 实现约束与验证</w:t>
      </w:r>
    </w:p>
    <w:p>
      <w:r>
        <w:t>固定摊位沿用集中射击舞台。设施轨道和出生预制，控制效果短暂接管目标实际运动，结束后回轨。首轮只实现弹射、固定与落地再弹，随后验证绳线、反弹和磁吸。低动效与静音不能取消实际状态或隐藏必要路径。</w:t>
      </w:r>
    </w:p>
    <w:p>
      <w:commentRangeStart w:id="7"/>
      <w:r>
        <w:t>数据包括 TargetDefinition、WeaponDefinition、AmmoCoreInstance、PerformanceDefinition、MechanismDefinition、EquipmentInstance、ConsumableDefinition 与 BossRuleDefinition。弹芯实例保存编号、类型、熟练度、取得方式、买入价和本关奖励状态；装备保存培养投入与能力阶段。</w:t>
      </w:r>
      <w:commentRangeEnd w:id="7"/>
      <w:r>
        <w:commentReference w:id="7"/>
      </w:r>
    </w:p>
    <w:p>
      <w:r>
        <w:t>ShotRecord 保存扳机、弹芯编号、主目标、全部碰撞、伤害与准备事件、来源枪次、动作窗口、合格状态、金币和成长资格。PreparationEvent 明确受影响对象、状态变化、有效窗口与本组编号；颜色不进入计分字段。WorldEffect 记录实时运动或伤害，ScoreResolver 读取不可变证据报分，不能再执行物理。</w:t>
      </w:r>
    </w:p>
    <w:p>
      <w:r>
        <w:t>处理顺序为锁定配置、发射、按碰撞时间处理弹芯与实时装备、完成尾部弹道、确定五种表演、从左到右计分、提交资源和成长。同阶段同事件的奖品按桌面顺序执行；同一装备对同一事件编号只处理一次，不同真实落地仍受每靶每组次数限制。新生成效果携带原枪编号，碎弹不生成碎弹、爆破不再次触发幼龙、回放不产生真实事件。</w:t>
      </w:r>
    </w:p>
    <w:p>
      <w:r>
        <w:t>为原型设定清楚的链边界：单枪最多八个受击对象，伤害追加最多两层，最多两颗裂壳碎弹，一次反弹，一对绳线。控制运动按自身持续时间与每靶次数预算处理，不用伤害层数截断真实绳线或落地。它们是稳定和可读边界，后续可按体验调整。计分与养成分别只提交一次；库存替换、喂养、采收用整体提交，取消完整恢复。</w:t>
      </w:r>
    </w:p>
    <w:p>
      <w:pPr>
        <w:pStyle w:val="Heading2"/>
      </w:pPr>
      <w:r>
        <w:t>必须自动验证的规则</w:t>
      </w:r>
    </w:p>
    <w:p>
      <w:pPr>
        <w:pStyle w:val="ListBullet"/>
      </w:pPr>
      <w:r>
        <w:t>保留普通芯五气球算例 3375，交换节拍器与笑脸弹簧后 2875。</w:t>
      </w:r>
    </w:p>
    <w:p>
      <w:pPr>
        <w:pStyle w:val="ListBullet"/>
      </w:pPr>
      <w:r>
        <w:t>同配色变化不改变结果；多表演叠加，同表演只计最高档，空枪不抹去已完成的其他表演。</w:t>
      </w:r>
    </w:p>
    <w:p>
      <w:pPr>
        <w:pStyle w:val="ListBullet"/>
      </w:pPr>
      <w:r>
        <w:t>每次扳机用一个弹位；碎弹、反弹、装备爆破均不增加扳机或可用弹药。</w:t>
      </w:r>
    </w:p>
    <w:p>
      <w:pPr>
        <w:pStyle w:val="ListBullet"/>
      </w:pPr>
      <w:r>
        <w:t>两枚同类芯有不同编号和成长；同组已用芯不能重新装填，组间组件保留。</w:t>
      </w:r>
    </w:p>
    <w:p>
      <w:pPr>
        <w:pStyle w:val="ListBullet"/>
      </w:pPr>
      <w:r>
        <w:t>弹簧与粘胶非致命，准备分为零，实际新状态可延续连中；碰到靶心不等于精准破坏。</w:t>
      </w:r>
    </w:p>
    <w:p>
      <w:pPr>
        <w:pStyle w:val="ListBullet"/>
      </w:pPr>
      <w:r>
        <w:t>护盾挡住准备弹；钢针同时透盾和破坏本体只取最终本体分，霰弹不重复生成裂壳。</w:t>
      </w:r>
    </w:p>
    <w:p>
      <w:pPr>
        <w:pStyle w:val="ListBullet"/>
      </w:pPr>
      <w:r>
        <w:t>反弹面不占主目标也不独立给分；弹道必须实际击中移动后的目标。</w:t>
      </w:r>
    </w:p>
    <w:p>
      <w:pPr>
        <w:pStyle w:val="ListBullet"/>
      </w:pPr>
      <w:r>
        <w:t>准备接力有同组有效准备及后续武器破坏，自动夹子、独立消耗品或跨组来源不能冒充准备。</w:t>
      </w:r>
    </w:p>
    <w:p>
      <w:pPr>
        <w:pStyle w:val="ListBullet"/>
      </w:pPr>
      <w:r>
        <w:t>地毯与藤枝继承原来源；绳线有真实位置与长度，超时或端点破坏会断开。</w:t>
      </w:r>
    </w:p>
    <w:p>
      <w:pPr>
        <w:pStyle w:val="ListBullet"/>
      </w:pPr>
      <w:r>
        <w:t>武器碎弹可参与一枪多响；幼龙装备爆破只贡献基础分，不提供精准、空中或直接多靶。</w:t>
      </w:r>
    </w:p>
    <w:p>
      <w:pPr>
        <w:pStyle w:val="ListBullet"/>
      </w:pPr>
      <w:r>
        <w:t>第五枪结束或提前报分先处理待决弹道，最长 1.2 秒；时间结束允许同样尾部解析，只报分一次。</w:t>
      </w:r>
    </w:p>
    <w:p>
      <w:pPr>
        <w:pStyle w:val="ListBullet"/>
      </w:pPr>
      <w:r>
        <w:t>发条鸭只接受主动提前报分的真实未射弹位，至少一枪合格命中；空报、打空和系统强制结束不给储能。</w:t>
      </w:r>
    </w:p>
    <w:p>
      <w:pPr>
        <w:pStyle w:val="ListBullet"/>
      </w:pPr>
      <w:r>
        <w:t>熟练度与票券收入按具体芯和实际合格事件读取，重播、装备伤害和 Boss 否决不奖励。</w:t>
      </w:r>
    </w:p>
    <w:p>
      <w:pPr>
        <w:pStyle w:val="ListBullet"/>
      </w:pPr>
      <w:r>
        <w:t>成长在结算后更新，下组生效；盆栽只在成功关卡后按未开始整组成长，跳关不补成长。</w:t>
      </w:r>
    </w:p>
    <w:p>
      <w:pPr>
        <w:pStyle w:val="ListBullet"/>
      </w:pPr>
      <w:r>
        <w:t>免费普通芯不能卖钱或喂龙；复制不带经验，喂养移除原芯，采收取消不发金币和弹芯。</w:t>
      </w:r>
    </w:p>
    <w:p>
      <w:pPr>
        <w:pStyle w:val="ListBullet"/>
      </w:pPr>
      <w:r>
        <w:t>出售装备清空投入；收银机只读入场锁定金币，弹匣架与券不重复增加上限。</w:t>
      </w:r>
    </w:p>
    <w:p>
      <w:pPr>
        <w:pStyle w:val="Heading2"/>
      </w:pPr>
      <w:r>
        <w:t>首轮体验试玩</w:t>
      </w:r>
    </w:p>
    <w:p>
      <w:r>
        <w:t>邀请 8 至 12 位新玩家，先直接射击，再给一枚弹簧芯、地毯和一只发条鸭。观察时不即时解释，结束后回放一组与一次投入。样本用于发现问题，趣味和强度须在实际原型中验证。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left w:w="85" w:type="dxa"/>
          <w:bottom w:w="75" w:type="dxa"/>
          <w:right w:w="85" w:type="dxa"/>
        </w:tblCellMar>
      </w:tblPr>
      <w:tblGrid>
        <w:gridCol w:w="1984"/>
        <w:gridCol w:w="3798"/>
        <w:gridCol w:w="3855"/>
      </w:tblGrid>
      <w:tr>
        <w:trPr>
          <w:cantSplit/>
          <w:tblHeader w:val="true"/>
        </w:trPr>
        <w:tc>
          <w:tcPr>
            <w:tcW w:type="dxa" w:w="1984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验证问题</w:t>
            </w:r>
          </w:p>
        </w:tc>
        <w:tc>
          <w:tcPr>
            <w:tcW w:type="dxa" w:w="3798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记录的证据</w:t>
            </w:r>
          </w:p>
        </w:tc>
        <w:tc>
          <w:tcPr>
            <w:tcW w:type="dxa" w:w="3855"/>
            <w:vAlign w:val="center"/>
            <w:shd w:fill="454545"/>
          </w:tcPr>
          <w:p>
            <w:pPr>
              <w:pStyle w:val="TableBody"/>
              <w:keepNext/>
              <w:jc w:val="center"/>
            </w:pPr>
            <w:r>
              <w:rPr>
                <w:b/>
                <w:color w:val="FFFFFF"/>
              </w:rPr>
              <w:t>不成立时怎样修改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逐发效果是否看得懂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开枪前能否说出下一发，准备弹后是否继续收割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调整弹芯形状、短名称和五槽位置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物理是否服务射击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改变的位置是否被利用，目标是否飞离可读区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收窄运动、增大碰撞线索、改善挂点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一件装备是否改变打法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地毯购买前后收割时机，是否利用再次弹起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 w:val="0"/>
              <w:jc w:val="left"/>
            </w:pPr>
            <w:r>
              <w:t>修改实际行为，避免只换动画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培养是否有主动取舍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提前报分时的分数、交出弹位与后续帮助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明确投入预览和升级能力，不自动代选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五发链是否允许临时换目标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同配置是否射不同目标，失误后是否继续尝试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TableBody"/>
              <w:keepNext/>
              <w:jc w:val="left"/>
            </w:pPr>
            <w:r>
              <w:t>保留已有收益和安全靶，减少唯一解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组间配置是否拖慢节奏</w:t>
            </w:r>
          </w:p>
        </w:tc>
        <w:tc>
          <w:tcPr>
            <w:tcW w:type="dxa" w:w="3798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不改配置时是否可直接继续，Tab 使用原因</w:t>
            </w:r>
          </w:p>
        </w:tc>
        <w:tc>
          <w:tcPr>
            <w:tcW w:type="dxa" w:w="3855"/>
            <w:vAlign w:val="center"/>
            <w:shd w:fill="F6F6F4"/>
          </w:tcPr>
          <w:p>
            <w:pPr>
              <w:pStyle w:val="TableBody"/>
              <w:keepNext w:val="0"/>
              <w:jc w:val="left"/>
            </w:pPr>
            <w:r>
              <w:t>保留沿用配置，减少强制菜单</w:t>
            </w:r>
          </w:p>
        </w:tc>
      </w:tr>
    </w:tbl>
    <w:p>
      <w:pPr>
        <w:spacing w:after="60" w:before="0" w:line="96" w:lineRule="auto"/>
      </w:pPr>
    </w:p>
    <w:p>
      <w:r>
        <w:t>首轮验收要求玩家能直接完成五发报分，能说出一枪准备怎样改变后续命中，能用地毯看到一次实际再弹，并能解释一次培养成本与下一组回报。全部价格、阈值、分数曲线和强度继续作为后续调参事项。</w:t>
      </w:r>
    </w:p>
    <w:p>
      <w:pPr>
        <w:pStyle w:val="Heading1"/>
      </w:pPr>
      <w:r>
        <w:t>19 一组具体游玩情境</w:t>
      </w:r>
    </w:p>
    <w:p>
      <w:pPr>
        <w:pStyle w:val="Heading2"/>
      </w:pPr>
      <w:r>
        <w:t>两发准备改变后三发</w:t>
      </w:r>
    </w:p>
    <w:p>
      <w:r>
        <w:t>玩家使用左轮，装填顺序为粘胶、粘胶、弹簧、钢针、裂壳。桌上摆牵线线轴、弹簧地毯和节拍器。海盗船前后有两只无盾木牌海盗，另一条轨道上有盾牌糖怪和普通气球。</w:t>
      </w:r>
    </w:p>
    <w:p>
      <w:r>
        <w:t>第一发粘住海盗 A，第二发粘住海盗 B，线轴把两者接成两秒弹性绳并解除固定。第三发弹簧打 A，它上抛并牵动 B，两只靶暂时脱离轨道。玩家可以趁接近时收割；如果窗口未赶上，地毯可能在落点接住 A 再弹一次，绳线超时后不会继续牵动。</w:t>
      </w:r>
    </w:p>
    <w:p>
      <w:r>
        <w:t>第四发钢针可以射空中的 A 弱点，完成精准、空中特技和准备接力；也可以临时改打盾牌糖怪。第五发裂壳射 B，碎弹沿可见扇形飞向邻近气球；实际打破两个靶才完成一枪多响。轨迹没覆盖邻靶就没有额外破坏，不自动判定成功。</w:t>
      </w:r>
    </w:p>
    <w:p>
      <w:r>
        <w:t>前两发没有直接破坏分，却改变了后三发的世界状态。同样的配置也允许第三发改弹起气球、第四发透盾，第五发收割海盗；已有表演保留，玩家无需完成一条固定解。</w:t>
      </w:r>
    </w:p>
    <w:p>
      <w:pPr>
        <w:pStyle w:val="Heading2"/>
      </w:pPr>
      <w:r>
        <w:t>从三发收割转入培养</w:t>
      </w:r>
    </w:p>
    <w:p>
      <w:r>
        <w:t>另一位玩家有发条鸭，前三枪已经取得足够的本组分数。选择提前报分，交出两个未射弹位，储能由 1 变为 3，结算后到一级；当前组不倒推获得一级帮助。下一组第一枪射铃铛，鸭子牵住机关关联海盗约 0.8 秒，让后续普通弹更容易利用窗口。</w:t>
      </w:r>
    </w:p>
    <w:p>
      <w:r>
        <w:t>继续培养到二级后，同一次机关会让鸭子翻开海盗遮挡；三级则把它弹到空中。玩家获得的是新的准备与收割能力，也承担了前面少打几发的成本。关卡目标吃紧时，可以打完五发而不培养。</w:t>
      </w:r>
    </w:p>
    <w:p>
      <w:pPr>
        <w:pStyle w:val="Heading2"/>
      </w:pPr>
      <w:r>
        <w:t>商店里的组件用途</w:t>
      </w:r>
    </w:p>
    <w:p>
      <w:r>
        <w:t>玩家新买一枚裂壳芯，可装入末发扩大直接多靶，也可留备用或喂给幼龙。喂养永久移除该枚芯，龙在达到阶段后改变末发收割；原芯不能同时留在弹匣。成熟盆栽也可以保留藤枝，或采收换资金和弹芯，再从零养起。</w:t>
      </w:r>
    </w:p>
    <w:p>
      <w:r>
        <w:t>这些例子说明机制与资源怎样形成选择。具体命中、趣味和收益取决于原型，价格与成长速度尚未完成平衡验证。</w:t>
      </w:r>
    </w:p>
    <w:p>
      <w:pPr>
        <w:pStyle w:val="Heading1"/>
      </w:pPr>
      <w:r>
        <w:t>20 尚需原型回答的问题</w:t>
      </w:r>
    </w:p>
    <w:p>
      <w:r>
        <w:t>第一优先级是逐发弹芯是否把射击变成可读的准备与兑现。玩家应该看懂下一发，能利用弹射或固定后的实际位置，且不需要每枪停下来查完整规则。若只有一种固定操作顺序可成功，应增加安全靶和可替代收割对象。</w:t>
      </w:r>
    </w:p>
    <w:p>
      <w:r>
        <w:t>第二优先级是机制装备和主动成长是否值得投入。检查买地毯后是否改变收割时机，发条鸭升级是否在后续组明显帮助射击，玩家是否在不同压力下选择培养或继续打分。成长若只让数字跳大，应优先调整能力本身。</w:t>
      </w:r>
    </w:p>
    <w:p>
      <w:r>
        <w:t>第三优先级是物理可读性和制作范围。弹射、绳线和反弹不应把目标变成不可预测的小点，也不能把碎片变成真实可射目标。正式风格样张需放进带 HUD 的游戏视口，检验弹芯身份、状态反馈、幼龙与植物成长的一致性。</w:t>
      </w:r>
    </w:p>
    <w:p>
      <w:r>
        <w:t>先用少量组件完成一条链，再扩充喂养、复制、采收与额外场景。库存、弹位、金币和装备位已经承担运营成本，首轮不新增另一套材料币、随机抽弹或大型制作树。全部价格、培养阈值和分数曲线以后独立调参。</w:t>
      </w:r>
    </w:p>
    <w:p>
      <w:r>
        <w:t>常驻奖品与特殊弹芯本局持续保留，失败后清空。跨局只解锁内容、套餐和外观；若以后允许跨局带入组件，需单独定义收藏与带入规则。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dex" w:date="2026-09-30T09:59:15Z">
    <w:p>
      <w:r>
        <w:t>v0.4 明确武器、弹芯与装备的职责，保持共同的五发结构。特殊弹芯不赠送扳机。</w:t>
      </w:r>
    </w:p>
  </w:comment>
  <w:comment w:id="1" w:author="Codex" w:date="2026-09-30T09:59:15Z">
    <w:p>
      <w:r>
        <w:t>v0.4 将每个弹位变成独立可培养的组件。组件本局保留，每组弹药次数仍有限；实例编号与经验不在复制时继承。</w:t>
      </w:r>
    </w:p>
  </w:comment>
  <w:comment w:id="2" w:author="Codex" w:date="2026-09-30T09:59:15Z">
    <w:p>
      <w:r>
        <w:t>v0.4 将首批装备改为物理、场景与资源机制，保留三件基础计分奖品。实际位置必须参与命中，不只换动画。</w:t>
      </w:r>
    </w:p>
  </w:comment>
  <w:comment w:id="3" w:author="Codex" w:date="2026-09-30T09:59:15Z">
    <w:p>
      <w:r>
        <w:t>v0.4 主动交出未射弹位培养发条鸭。当前组不倒推使用新能力，空报分和系统强制结束不提供成长。</w:t>
      </w:r>
    </w:p>
  </w:comment>
  <w:comment w:id="4" w:author="Codex" w:date="2026-09-30T09:59:15Z">
    <w:p>
      <w:r>
        <w:t>v0.4 喂养永久消耗具体弹芯，获得后续末发机制。取消保持原库存；投入的组件不随出售返还。</w:t>
      </w:r>
    </w:p>
  </w:comment>
  <w:comment w:id="5" w:author="Codex" w:date="2026-09-30T09:59:15Z">
    <w:p>
      <w:r>
        <w:t>v0.4 在保留成熟物理帮助和采收周转间提供局内运营，取消采收不能提前得到金币。</w:t>
      </w:r>
    </w:p>
  </w:comment>
  <w:comment w:id="6" w:author="Codex" w:date="2026-09-30T09:59:15Z">
    <w:p>
      <w:r>
        <w:t>v0.4 分开类型与射击结果，避免把装填效果误读为成功。两张射击示意与新增配置示意同步更新。</w:t>
      </w:r>
    </w:p>
  </w:comment>
  <w:comment w:id="7" w:author="Codex" w:date="2026-09-30T09:59:15Z">
    <w:p>
      <w:r>
        <w:t>v0.4 物理事件、计分证据、资源与成长分别记录，结算只提交一次。所列规则需在后续实现中测试，本版不声称已有运行原型。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怪物打靶夜　游戏设计文档　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Hiragino Sans GB"/>
      <w:b w:val="0"/>
      <w:color w:val="000000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88" w:lineRule="auto"/>
    </w:pPr>
    <w:rPr>
      <w:rFonts w:ascii="Arial" w:hAnsi="Arial" w:eastAsia="Hiragino Sans GB"/>
      <w:b w:val="0"/>
      <w:color w:val="000000"/>
      <w:sz w:val="17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88" w:lineRule="auto"/>
    </w:pPr>
    <w:rPr>
      <w:rFonts w:ascii="Arial" w:hAnsi="Arial" w:eastAsia="Hiragino Sans GB"/>
      <w:b w:val="0"/>
      <w:color w:val="000000"/>
      <w:sz w:val="17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88" w:lineRule="auto"/>
      <w:outlineLvl w:val="0"/>
    </w:pPr>
    <w:rPr>
      <w:rFonts w:ascii="Arial" w:hAnsi="Arial" w:eastAsia="Hiragino Sans GB"/>
      <w:b/>
      <w:bCs/>
      <w:color w:val="000000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 w:line="288" w:lineRule="auto"/>
      <w:outlineLvl w:val="1"/>
    </w:pPr>
    <w:rPr>
      <w:rFonts w:ascii="Arial" w:hAnsi="Arial" w:eastAsia="Hiragino Sans GB"/>
      <w:b/>
      <w:bCs/>
      <w:color w:val="000000"/>
      <w:sz w:val="24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 w:line="288" w:lineRule="auto"/>
      <w:outlineLvl w:val="2"/>
    </w:pPr>
    <w:rPr>
      <w:rFonts w:ascii="Arial" w:hAnsi="Arial" w:eastAsia="Hiragino Sans GB"/>
      <w:b/>
      <w:bCs/>
      <w:color w:val="000000"/>
      <w:sz w:val="2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88" w:lineRule="auto"/>
      <w:contextualSpacing/>
    </w:pPr>
    <w:rPr>
      <w:rFonts w:ascii="Arial" w:hAnsi="Arial" w:eastAsia="Hiragino Sans GB"/>
      <w:b/>
      <w:color w:val="000000"/>
      <w:spacing w:val="5"/>
      <w:kern w:val="28"/>
      <w:sz w:val="50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 w:line="288" w:lineRule="auto"/>
    </w:pPr>
    <w:rPr>
      <w:rFonts w:ascii="Arial" w:hAnsi="Arial" w:eastAsia="Hiragino Sans GB"/>
      <w:b w:val="0"/>
      <w:i w:val="0"/>
      <w:iCs/>
      <w:color w:val="000000"/>
      <w:spacing w:val="15"/>
      <w:sz w:val="20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88" w:lineRule="auto"/>
      <w:contextualSpacing/>
    </w:pPr>
    <w:rPr>
      <w:rFonts w:ascii="Arial" w:hAnsi="Arial" w:eastAsia="Hiragino Sans GB"/>
      <w:b w:val="0"/>
      <w:color w:val="000000"/>
      <w:sz w:val="22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88" w:lineRule="auto"/>
      <w:contextualSpacing/>
    </w:pPr>
    <w:rPr>
      <w:rFonts w:ascii="Arial" w:hAnsi="Arial" w:eastAsia="Hiragino Sans GB"/>
      <w:b w:val="0"/>
      <w:color w:val="000000"/>
      <w:sz w:val="22"/>
      <w:lang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pPr>
      <w:widowControl/>
      <w:spacing w:after="20" w:before="20" w:line="271" w:lineRule="auto"/>
    </w:pPr>
    <w:rPr>
      <w:rFonts w:ascii="Arial" w:hAnsi="Arial" w:eastAsia="Hiragino Sans GB"/>
      <w:b w:val="0"/>
      <w:color w:val="000000"/>
      <w:sz w:val="19"/>
      <w:lang w:eastAsia="zh-CN"/>
    </w:rPr>
  </w:style>
  <w:style w:type="paragraph" w:customStyle="1" w:styleId="Navigation">
    <w:name w:val="Navigation"/>
    <w:basedOn w:val="Normal"/>
    <w:pPr>
      <w:keepNext w:val="0"/>
      <w:spacing w:after="40" w:line="252" w:lineRule="auto"/>
    </w:pPr>
    <w:rPr>
      <w:rFonts w:ascii="Arial" w:hAnsi="Arial" w:eastAsia="Hiragino Sans GB"/>
      <w:b w:val="0"/>
      <w:color w:val="000000"/>
      <w:sz w:val="19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laybalatro.com/faq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怪诞射击摊位游戏设计文档</dc:title>
  <dc:subject>固定摊位第一人称射击 弹芯 机制装备与局内运营设计</dc:subject>
  <dc:creator/>
  <cp:keywords>射击摊位 Roguelike 计分构筑 游戏设计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