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C578ECB" w:rsidR="00E21657" w:rsidRPr="002A5858" w:rsidRDefault="00CD00A5"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One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C0B5933"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40207E">
        <w:rPr>
          <w:rFonts w:ascii="Times New Roman" w:eastAsia="Times New Roman" w:hAnsi="Times New Roman" w:cs="Times New Roman"/>
          <w:sz w:val="24"/>
          <w:szCs w:val="24"/>
        </w:rPr>
        <w:t>70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57B4">
        <w:rPr>
          <w:rFonts w:ascii="Times New Roman" w:eastAsia="Times New Roman" w:hAnsi="Times New Roman" w:cs="Times New Roman"/>
          <w:sz w:val="24"/>
          <w:szCs w:val="24"/>
        </w:rPr>
        <w:t>C</w:t>
      </w:r>
      <w:r w:rsidR="0040207E">
        <w:rPr>
          <w:rFonts w:ascii="Times New Roman" w:eastAsia="Times New Roman" w:hAnsi="Times New Roman" w:cs="Times New Roman"/>
          <w:sz w:val="24"/>
          <w:szCs w:val="24"/>
        </w:rPr>
        <w:t>urrent/Emerging Trends in CS</w:t>
      </w:r>
    </w:p>
    <w:p w14:paraId="71747289" w14:textId="1F7CC85D"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Obafemi Balogun</w:t>
      </w:r>
    </w:p>
    <w:p w14:paraId="1B5AEB4E" w14:textId="62AE4F22" w:rsidR="00E21657" w:rsidRPr="002A5858" w:rsidRDefault="00CD00A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5628849C" w:rsidR="00000915" w:rsidRDefault="00CD00A5"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One</w:t>
      </w:r>
    </w:p>
    <w:p w14:paraId="589EF54B" w14:textId="77777777" w:rsidR="00000915" w:rsidRDefault="00000915" w:rsidP="00000915">
      <w:pPr>
        <w:rPr>
          <w:rFonts w:ascii="Times New Roman" w:hAnsi="Times New Roman" w:cs="Times New Roman"/>
          <w:b/>
          <w:bCs/>
          <w:sz w:val="24"/>
          <w:szCs w:val="24"/>
        </w:rPr>
      </w:pPr>
    </w:p>
    <w:p w14:paraId="5C9E734F" w14:textId="7094E78E" w:rsidR="00994944" w:rsidRDefault="002F45FA" w:rsidP="002F45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Recently, a European Union (EU) </w:t>
      </w:r>
      <w:r w:rsidR="002D6CCD">
        <w:rPr>
          <w:rFonts w:ascii="Times New Roman" w:hAnsi="Times New Roman" w:cs="Times New Roman"/>
          <w:sz w:val="24"/>
          <w:szCs w:val="24"/>
        </w:rPr>
        <w:t>regulator</w:t>
      </w:r>
      <w:r>
        <w:rPr>
          <w:rFonts w:ascii="Times New Roman" w:hAnsi="Times New Roman" w:cs="Times New Roman"/>
          <w:sz w:val="24"/>
          <w:szCs w:val="24"/>
        </w:rPr>
        <w:t xml:space="preserve"> brought to </w:t>
      </w:r>
      <w:r w:rsidR="002D6CCD">
        <w:rPr>
          <w:rFonts w:ascii="Times New Roman" w:hAnsi="Times New Roman" w:cs="Times New Roman"/>
          <w:sz w:val="24"/>
          <w:szCs w:val="24"/>
        </w:rPr>
        <w:t>the company’s attention that it</w:t>
      </w:r>
      <w:r>
        <w:rPr>
          <w:rFonts w:ascii="Times New Roman" w:hAnsi="Times New Roman" w:cs="Times New Roman"/>
          <w:sz w:val="24"/>
          <w:szCs w:val="24"/>
        </w:rPr>
        <w:t xml:space="preserve"> may be violating some aspects of the General Data Protection Regulation (GDPR)</w:t>
      </w:r>
      <w:r w:rsidR="00CE6817">
        <w:rPr>
          <w:rFonts w:ascii="Times New Roman" w:hAnsi="Times New Roman" w:cs="Times New Roman"/>
          <w:sz w:val="24"/>
          <w:szCs w:val="24"/>
        </w:rPr>
        <w:t>. Specifically, they are concerned that our business model may not conform to some or all of the following principles defined by the law: transparency, purpose limitation, data minimization, accuracy, storage limitation, confidentiality, and accountability</w:t>
      </w:r>
      <w:r>
        <w:rPr>
          <w:rFonts w:ascii="Times New Roman" w:hAnsi="Times New Roman" w:cs="Times New Roman"/>
          <w:sz w:val="24"/>
          <w:szCs w:val="24"/>
        </w:rPr>
        <w:t xml:space="preserve">. </w:t>
      </w:r>
      <w:r w:rsidR="00CE6817">
        <w:rPr>
          <w:rFonts w:ascii="Times New Roman" w:hAnsi="Times New Roman" w:cs="Times New Roman"/>
          <w:sz w:val="24"/>
          <w:szCs w:val="24"/>
        </w:rPr>
        <w:t>As a company that utilizes neural networks in our personalization algorithms, which play a major role in our business model, it is essential that we address the regulator’s concerns and begin moving forward with bringing the company into GDPR compliance.</w:t>
      </w:r>
      <w:r w:rsidR="0062680B">
        <w:rPr>
          <w:rFonts w:ascii="Times New Roman" w:hAnsi="Times New Roman" w:cs="Times New Roman"/>
          <w:sz w:val="24"/>
          <w:szCs w:val="24"/>
        </w:rPr>
        <w:t xml:space="preserve"> The following explains the basics of neural networks and how they work, how neural networks are used to create personalization, how portions of the GDPR affect personalization, how the GDPR is affecting the company’s practices, and proposes adaptations to the company’s practices to act in compliance with the GDPR.</w:t>
      </w:r>
    </w:p>
    <w:p w14:paraId="452BC28B" w14:textId="71A9826A" w:rsidR="00222D97" w:rsidRDefault="002E6626" w:rsidP="002F45FA">
      <w:pPr>
        <w:spacing w:line="480" w:lineRule="auto"/>
        <w:rPr>
          <w:rFonts w:ascii="Times New Roman" w:hAnsi="Times New Roman" w:cs="Times New Roman"/>
          <w:sz w:val="24"/>
          <w:szCs w:val="24"/>
        </w:rPr>
      </w:pPr>
      <w:r>
        <w:rPr>
          <w:rFonts w:ascii="Times New Roman" w:hAnsi="Times New Roman" w:cs="Times New Roman"/>
          <w:sz w:val="24"/>
          <w:szCs w:val="24"/>
        </w:rPr>
        <w:tab/>
      </w:r>
      <w:r w:rsidRPr="002E6626">
        <w:rPr>
          <w:rFonts w:ascii="Times New Roman" w:hAnsi="Times New Roman" w:cs="Times New Roman"/>
          <w:sz w:val="24"/>
          <w:szCs w:val="24"/>
        </w:rPr>
        <w:t>Artificial neural networks are essentially a class of machine learning models, which has been inspired by studies of the central nervous system, or biological neural networks (Gulli, A. &amp; Pal, S., 2017). Each network is comprised of many interconnected neurons</w:t>
      </w:r>
      <w:r w:rsidR="000746CF">
        <w:rPr>
          <w:rFonts w:ascii="Times New Roman" w:hAnsi="Times New Roman" w:cs="Times New Roman"/>
          <w:sz w:val="24"/>
          <w:szCs w:val="24"/>
        </w:rPr>
        <w:t xml:space="preserve"> (nodes)</w:t>
      </w:r>
      <w:r w:rsidRPr="002E6626">
        <w:rPr>
          <w:rFonts w:ascii="Times New Roman" w:hAnsi="Times New Roman" w:cs="Times New Roman"/>
          <w:sz w:val="24"/>
          <w:szCs w:val="24"/>
        </w:rPr>
        <w:t>, which are organized in layers, and exchange messages when certain conditions are met (Gulli, A. &amp; Pal, S., 2017).</w:t>
      </w:r>
      <w:r w:rsidR="000746CF">
        <w:rPr>
          <w:rFonts w:ascii="Times New Roman" w:hAnsi="Times New Roman" w:cs="Times New Roman"/>
          <w:sz w:val="24"/>
          <w:szCs w:val="24"/>
        </w:rPr>
        <w:t xml:space="preserve"> These nodes or neurons are capable of processing and learning from data, which enables tasks, such as decision-making and pattern recognition in machine learning </w:t>
      </w:r>
      <w:r w:rsidR="000746CF" w:rsidRPr="000746CF">
        <w:rPr>
          <w:rFonts w:ascii="Times New Roman" w:hAnsi="Times New Roman" w:cs="Times New Roman"/>
          <w:sz w:val="24"/>
          <w:szCs w:val="24"/>
        </w:rPr>
        <w:t>(GeeksforGeeks, 2024).</w:t>
      </w:r>
      <w:r w:rsidR="00222D97">
        <w:rPr>
          <w:rFonts w:ascii="Times New Roman" w:hAnsi="Times New Roman" w:cs="Times New Roman"/>
          <w:sz w:val="24"/>
          <w:szCs w:val="24"/>
        </w:rPr>
        <w:t xml:space="preserve"> Neural networks comprise an input layer, one or more hidden layers, and an output layer.</w:t>
      </w:r>
    </w:p>
    <w:p w14:paraId="4FC06A76" w14:textId="7EBAFA8E" w:rsidR="002E6626" w:rsidRDefault="00222D97" w:rsidP="002F45FA">
      <w:pPr>
        <w:spacing w:line="480" w:lineRule="auto"/>
        <w:rPr>
          <w:rFonts w:ascii="Times New Roman" w:hAnsi="Times New Roman" w:cs="Times New Roman"/>
          <w:sz w:val="24"/>
          <w:szCs w:val="24"/>
        </w:rPr>
      </w:pPr>
      <w:r>
        <w:rPr>
          <w:rFonts w:ascii="Times New Roman" w:hAnsi="Times New Roman" w:cs="Times New Roman"/>
          <w:sz w:val="24"/>
          <w:szCs w:val="24"/>
        </w:rPr>
        <w:t>At the input layer, each feature in this layer is a node that receives input data. This data is then passed into the hidden layer(s) where each neuron processes the inputs, multiplies them by weights</w:t>
      </w:r>
      <w:r w:rsidR="00E1109E">
        <w:rPr>
          <w:rFonts w:ascii="Times New Roman" w:hAnsi="Times New Roman" w:cs="Times New Roman"/>
          <w:sz w:val="24"/>
          <w:szCs w:val="24"/>
        </w:rPr>
        <w:t>,</w:t>
      </w:r>
      <w:r w:rsidR="002D6CCD">
        <w:rPr>
          <w:rFonts w:ascii="Times New Roman" w:hAnsi="Times New Roman" w:cs="Times New Roman"/>
          <w:sz w:val="24"/>
          <w:szCs w:val="24"/>
        </w:rPr>
        <w:t xml:space="preserve"> and</w:t>
      </w:r>
      <w:r>
        <w:rPr>
          <w:rFonts w:ascii="Times New Roman" w:hAnsi="Times New Roman" w:cs="Times New Roman"/>
          <w:sz w:val="24"/>
          <w:szCs w:val="24"/>
        </w:rPr>
        <w:t xml:space="preserve"> sums them, </w:t>
      </w:r>
      <w:r w:rsidR="002D6CCD">
        <w:rPr>
          <w:rFonts w:ascii="Times New Roman" w:hAnsi="Times New Roman" w:cs="Times New Roman"/>
          <w:sz w:val="24"/>
          <w:szCs w:val="24"/>
        </w:rPr>
        <w:t>where they are</w:t>
      </w:r>
      <w:r>
        <w:rPr>
          <w:rFonts w:ascii="Times New Roman" w:hAnsi="Times New Roman" w:cs="Times New Roman"/>
          <w:sz w:val="24"/>
          <w:szCs w:val="24"/>
        </w:rPr>
        <w:t xml:space="preserve"> then </w:t>
      </w:r>
      <w:r w:rsidR="00E1109E">
        <w:rPr>
          <w:rFonts w:ascii="Times New Roman" w:hAnsi="Times New Roman" w:cs="Times New Roman"/>
          <w:sz w:val="24"/>
          <w:szCs w:val="24"/>
        </w:rPr>
        <w:t>passed</w:t>
      </w:r>
      <w:r>
        <w:rPr>
          <w:rFonts w:ascii="Times New Roman" w:hAnsi="Times New Roman" w:cs="Times New Roman"/>
          <w:sz w:val="24"/>
          <w:szCs w:val="24"/>
        </w:rPr>
        <w:t xml:space="preserve"> through an activation function, allow</w:t>
      </w:r>
      <w:r w:rsidR="00E1109E">
        <w:rPr>
          <w:rFonts w:ascii="Times New Roman" w:hAnsi="Times New Roman" w:cs="Times New Roman"/>
          <w:sz w:val="24"/>
          <w:szCs w:val="24"/>
        </w:rPr>
        <w:t>ing</w:t>
      </w:r>
      <w:r>
        <w:rPr>
          <w:rFonts w:ascii="Times New Roman" w:hAnsi="Times New Roman" w:cs="Times New Roman"/>
          <w:sz w:val="24"/>
          <w:szCs w:val="24"/>
        </w:rPr>
        <w:t xml:space="preserve"> the network to recognize patterns </w:t>
      </w:r>
      <w:r w:rsidRPr="00222D97">
        <w:rPr>
          <w:rFonts w:ascii="Times New Roman" w:hAnsi="Times New Roman" w:cs="Times New Roman"/>
          <w:sz w:val="24"/>
          <w:szCs w:val="24"/>
        </w:rPr>
        <w:t>(GeeksforGeeks, 2024).</w:t>
      </w:r>
      <w:r>
        <w:rPr>
          <w:rFonts w:ascii="Times New Roman" w:hAnsi="Times New Roman" w:cs="Times New Roman"/>
          <w:sz w:val="24"/>
          <w:szCs w:val="24"/>
        </w:rPr>
        <w:t xml:space="preserve"> This process is continued until the output </w:t>
      </w:r>
      <w:r>
        <w:rPr>
          <w:rFonts w:ascii="Times New Roman" w:hAnsi="Times New Roman" w:cs="Times New Roman"/>
          <w:sz w:val="24"/>
          <w:szCs w:val="24"/>
        </w:rPr>
        <w:lastRenderedPageBreak/>
        <w:t>layer is reached</w:t>
      </w:r>
      <w:r w:rsidR="00224A5E">
        <w:rPr>
          <w:rFonts w:ascii="Times New Roman" w:hAnsi="Times New Roman" w:cs="Times New Roman"/>
          <w:sz w:val="24"/>
          <w:szCs w:val="24"/>
        </w:rPr>
        <w:t>, where a binary result (prediction) is made on the data. It is an iterative process, and through a method called backpropagation, as the network refines its weights, the network becomes better at making predictions</w:t>
      </w:r>
      <w:r w:rsidR="00E84692">
        <w:rPr>
          <w:rFonts w:ascii="Times New Roman" w:hAnsi="Times New Roman" w:cs="Times New Roman"/>
          <w:sz w:val="24"/>
          <w:szCs w:val="24"/>
        </w:rPr>
        <w:t>, and classifying objects</w:t>
      </w:r>
      <w:r w:rsidR="00224A5E">
        <w:rPr>
          <w:rFonts w:ascii="Times New Roman" w:hAnsi="Times New Roman" w:cs="Times New Roman"/>
          <w:sz w:val="24"/>
          <w:szCs w:val="24"/>
        </w:rPr>
        <w:t xml:space="preserve"> </w:t>
      </w:r>
      <w:r w:rsidR="00224A5E" w:rsidRPr="00224A5E">
        <w:rPr>
          <w:rFonts w:ascii="Times New Roman" w:hAnsi="Times New Roman" w:cs="Times New Roman"/>
          <w:sz w:val="24"/>
          <w:szCs w:val="24"/>
        </w:rPr>
        <w:t>(GeeksforGeeks, 2024).</w:t>
      </w:r>
      <w:r>
        <w:rPr>
          <w:rFonts w:ascii="Times New Roman" w:hAnsi="Times New Roman" w:cs="Times New Roman"/>
          <w:sz w:val="24"/>
          <w:szCs w:val="24"/>
        </w:rPr>
        <w:t xml:space="preserve"> </w:t>
      </w:r>
    </w:p>
    <w:p w14:paraId="7AE151A2" w14:textId="45C97F05" w:rsidR="00CD00A5" w:rsidRDefault="00706D85"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Neural networks are utilized to aid in the personalization of the user experience by collecting and analyzing large amounts of customers’ data</w:t>
      </w:r>
      <w:r w:rsidR="006F7B83">
        <w:rPr>
          <w:rFonts w:ascii="Times New Roman" w:hAnsi="Times New Roman" w:cs="Times New Roman"/>
          <w:sz w:val="24"/>
          <w:szCs w:val="24"/>
        </w:rPr>
        <w:t>.</w:t>
      </w:r>
      <w:r>
        <w:rPr>
          <w:rFonts w:ascii="Times New Roman" w:hAnsi="Times New Roman" w:cs="Times New Roman"/>
          <w:sz w:val="24"/>
          <w:szCs w:val="24"/>
        </w:rPr>
        <w:t xml:space="preserve"> </w:t>
      </w:r>
      <w:r w:rsidR="006F7B83">
        <w:rPr>
          <w:rFonts w:ascii="Times New Roman" w:hAnsi="Times New Roman" w:cs="Times New Roman"/>
          <w:sz w:val="24"/>
          <w:szCs w:val="24"/>
        </w:rPr>
        <w:t>This data</w:t>
      </w:r>
      <w:r>
        <w:rPr>
          <w:rFonts w:ascii="Times New Roman" w:hAnsi="Times New Roman" w:cs="Times New Roman"/>
          <w:sz w:val="24"/>
          <w:szCs w:val="24"/>
        </w:rPr>
        <w:t xml:space="preserve"> is then used to learn what the specific preferences and needs are of the individual customers</w:t>
      </w:r>
      <w:r w:rsidR="006A6009">
        <w:rPr>
          <w:rFonts w:ascii="Times New Roman" w:hAnsi="Times New Roman" w:cs="Times New Roman"/>
          <w:sz w:val="24"/>
          <w:szCs w:val="24"/>
        </w:rPr>
        <w:t xml:space="preserve">, </w:t>
      </w:r>
      <w:r w:rsidR="002C55E7">
        <w:rPr>
          <w:rFonts w:ascii="Times New Roman" w:hAnsi="Times New Roman" w:cs="Times New Roman"/>
          <w:sz w:val="24"/>
          <w:szCs w:val="24"/>
        </w:rPr>
        <w:t>therefore,</w:t>
      </w:r>
      <w:r w:rsidR="006A6009">
        <w:rPr>
          <w:rFonts w:ascii="Times New Roman" w:hAnsi="Times New Roman" w:cs="Times New Roman"/>
          <w:sz w:val="24"/>
          <w:szCs w:val="24"/>
        </w:rPr>
        <w:t xml:space="preserve"> providing a more tailored and user-centric experience</w:t>
      </w:r>
      <w:r>
        <w:rPr>
          <w:rFonts w:ascii="Times New Roman" w:hAnsi="Times New Roman" w:cs="Times New Roman"/>
          <w:sz w:val="24"/>
          <w:szCs w:val="24"/>
        </w:rPr>
        <w:t xml:space="preserve"> </w:t>
      </w:r>
      <w:r w:rsidRPr="00706D85">
        <w:rPr>
          <w:rFonts w:ascii="Times New Roman" w:hAnsi="Times New Roman" w:cs="Times New Roman"/>
          <w:sz w:val="24"/>
          <w:szCs w:val="24"/>
        </w:rPr>
        <w:t>(Zia, 2023).</w:t>
      </w:r>
      <w:r w:rsidR="00A5442F">
        <w:rPr>
          <w:rFonts w:ascii="Times New Roman" w:hAnsi="Times New Roman" w:cs="Times New Roman"/>
          <w:sz w:val="24"/>
          <w:szCs w:val="24"/>
        </w:rPr>
        <w:t xml:space="preserve"> While neural network personalization offers numerous advantages, such as better customer experiences, increased revenue, reduced customer turnover, and data-driven insights, it is </w:t>
      </w:r>
      <w:r w:rsidR="0055352A">
        <w:rPr>
          <w:rFonts w:ascii="Times New Roman" w:hAnsi="Times New Roman" w:cs="Times New Roman"/>
          <w:sz w:val="24"/>
          <w:szCs w:val="24"/>
        </w:rPr>
        <w:t>essential</w:t>
      </w:r>
      <w:r w:rsidR="00A5442F">
        <w:rPr>
          <w:rFonts w:ascii="Times New Roman" w:hAnsi="Times New Roman" w:cs="Times New Roman"/>
          <w:sz w:val="24"/>
          <w:szCs w:val="24"/>
        </w:rPr>
        <w:t xml:space="preserve"> to understand that there </w:t>
      </w:r>
      <w:r w:rsidR="0055352A">
        <w:rPr>
          <w:rFonts w:ascii="Times New Roman" w:hAnsi="Times New Roman" w:cs="Times New Roman"/>
          <w:sz w:val="24"/>
          <w:szCs w:val="24"/>
        </w:rPr>
        <w:t>are</w:t>
      </w:r>
      <w:r w:rsidR="00A5442F">
        <w:rPr>
          <w:rFonts w:ascii="Times New Roman" w:hAnsi="Times New Roman" w:cs="Times New Roman"/>
          <w:sz w:val="24"/>
          <w:szCs w:val="24"/>
        </w:rPr>
        <w:t xml:space="preserve"> ethical concerns </w:t>
      </w:r>
      <w:r w:rsidR="0055352A">
        <w:rPr>
          <w:rFonts w:ascii="Times New Roman" w:hAnsi="Times New Roman" w:cs="Times New Roman"/>
          <w:sz w:val="24"/>
          <w:szCs w:val="24"/>
        </w:rPr>
        <w:t xml:space="preserve">that arise from utilizing this technology </w:t>
      </w:r>
      <w:r w:rsidR="00A5442F" w:rsidRPr="00A5442F">
        <w:rPr>
          <w:rFonts w:ascii="Times New Roman" w:hAnsi="Times New Roman" w:cs="Times New Roman"/>
          <w:sz w:val="24"/>
          <w:szCs w:val="24"/>
        </w:rPr>
        <w:t>(Zia, 2023).</w:t>
      </w:r>
      <w:r w:rsidR="0055352A">
        <w:rPr>
          <w:rFonts w:ascii="Times New Roman" w:hAnsi="Times New Roman" w:cs="Times New Roman"/>
          <w:sz w:val="24"/>
          <w:szCs w:val="24"/>
        </w:rPr>
        <w:t xml:space="preserve"> Collecting and analyzing data from customers raises concerns about data security and privacy, and companies must ensure that they adhere to data privacy regulations and secure consumer data from misuse </w:t>
      </w:r>
      <w:r w:rsidR="0055352A" w:rsidRPr="0055352A">
        <w:rPr>
          <w:rFonts w:ascii="Times New Roman" w:hAnsi="Times New Roman" w:cs="Times New Roman"/>
          <w:sz w:val="24"/>
          <w:szCs w:val="24"/>
        </w:rPr>
        <w:t>(Zia, 2023).</w:t>
      </w:r>
      <w:r w:rsidR="0055352A">
        <w:rPr>
          <w:rFonts w:ascii="Times New Roman" w:hAnsi="Times New Roman" w:cs="Times New Roman"/>
          <w:sz w:val="24"/>
          <w:szCs w:val="24"/>
        </w:rPr>
        <w:t xml:space="preserve"> Transparency and trust are concerns that must be addressed due to the risk of data breaches</w:t>
      </w:r>
      <w:r w:rsidR="006F7B83">
        <w:rPr>
          <w:rFonts w:ascii="Times New Roman" w:hAnsi="Times New Roman" w:cs="Times New Roman"/>
          <w:sz w:val="24"/>
          <w:szCs w:val="24"/>
        </w:rPr>
        <w:t>.</w:t>
      </w:r>
      <w:r w:rsidR="00654CA1">
        <w:rPr>
          <w:rFonts w:ascii="Times New Roman" w:hAnsi="Times New Roman" w:cs="Times New Roman"/>
          <w:sz w:val="24"/>
          <w:szCs w:val="24"/>
        </w:rPr>
        <w:t xml:space="preserve"> Customers</w:t>
      </w:r>
      <w:r w:rsidR="0055352A">
        <w:rPr>
          <w:rFonts w:ascii="Times New Roman" w:hAnsi="Times New Roman" w:cs="Times New Roman"/>
          <w:sz w:val="24"/>
          <w:szCs w:val="24"/>
        </w:rPr>
        <w:t xml:space="preserve"> are becoming more cautious</w:t>
      </w:r>
      <w:r w:rsidR="002C55E7">
        <w:rPr>
          <w:rFonts w:ascii="Times New Roman" w:hAnsi="Times New Roman" w:cs="Times New Roman"/>
          <w:sz w:val="24"/>
          <w:szCs w:val="24"/>
        </w:rPr>
        <w:t xml:space="preserve"> </w:t>
      </w:r>
      <w:r w:rsidR="0055352A">
        <w:rPr>
          <w:rFonts w:ascii="Times New Roman" w:hAnsi="Times New Roman" w:cs="Times New Roman"/>
          <w:sz w:val="24"/>
          <w:szCs w:val="24"/>
        </w:rPr>
        <w:t>about how their data is being used</w:t>
      </w:r>
      <w:r w:rsidR="00654CA1">
        <w:rPr>
          <w:rFonts w:ascii="Times New Roman" w:hAnsi="Times New Roman" w:cs="Times New Roman"/>
          <w:sz w:val="24"/>
          <w:szCs w:val="24"/>
        </w:rPr>
        <w:t xml:space="preserve"> because of data breaches</w:t>
      </w:r>
      <w:r w:rsidR="006F7B83">
        <w:rPr>
          <w:rFonts w:ascii="Times New Roman" w:hAnsi="Times New Roman" w:cs="Times New Roman"/>
          <w:sz w:val="24"/>
          <w:szCs w:val="24"/>
        </w:rPr>
        <w:t>, and it is the responsibility of</w:t>
      </w:r>
      <w:r w:rsidR="00654CA1">
        <w:rPr>
          <w:rFonts w:ascii="Times New Roman" w:hAnsi="Times New Roman" w:cs="Times New Roman"/>
          <w:sz w:val="24"/>
          <w:szCs w:val="24"/>
        </w:rPr>
        <w:t xml:space="preserve"> these</w:t>
      </w:r>
      <w:r w:rsidR="006F7B83">
        <w:rPr>
          <w:rFonts w:ascii="Times New Roman" w:hAnsi="Times New Roman" w:cs="Times New Roman"/>
          <w:sz w:val="24"/>
          <w:szCs w:val="24"/>
        </w:rPr>
        <w:t xml:space="preserve"> companies to be completely transparent about how they are collecting</w:t>
      </w:r>
      <w:r w:rsidR="002C55E7">
        <w:rPr>
          <w:rFonts w:ascii="Times New Roman" w:hAnsi="Times New Roman" w:cs="Times New Roman"/>
          <w:sz w:val="24"/>
          <w:szCs w:val="24"/>
        </w:rPr>
        <w:t>, handling,</w:t>
      </w:r>
      <w:r w:rsidR="006F7B83">
        <w:rPr>
          <w:rFonts w:ascii="Times New Roman" w:hAnsi="Times New Roman" w:cs="Times New Roman"/>
          <w:sz w:val="24"/>
          <w:szCs w:val="24"/>
        </w:rPr>
        <w:t xml:space="preserve"> and using th</w:t>
      </w:r>
      <w:r w:rsidR="00654CA1">
        <w:rPr>
          <w:rFonts w:ascii="Times New Roman" w:hAnsi="Times New Roman" w:cs="Times New Roman"/>
          <w:sz w:val="24"/>
          <w:szCs w:val="24"/>
        </w:rPr>
        <w:t>is information</w:t>
      </w:r>
      <w:r w:rsidR="0055352A">
        <w:rPr>
          <w:rFonts w:ascii="Times New Roman" w:hAnsi="Times New Roman" w:cs="Times New Roman"/>
          <w:sz w:val="24"/>
          <w:szCs w:val="24"/>
        </w:rPr>
        <w:t xml:space="preserve"> </w:t>
      </w:r>
      <w:r w:rsidR="0055352A" w:rsidRPr="0055352A">
        <w:rPr>
          <w:rFonts w:ascii="Times New Roman" w:hAnsi="Times New Roman" w:cs="Times New Roman"/>
          <w:sz w:val="24"/>
          <w:szCs w:val="24"/>
        </w:rPr>
        <w:t>(Zia, 2023).</w:t>
      </w:r>
      <w:r w:rsidR="006F7B83">
        <w:rPr>
          <w:rFonts w:ascii="Times New Roman" w:hAnsi="Times New Roman" w:cs="Times New Roman"/>
          <w:sz w:val="24"/>
          <w:szCs w:val="24"/>
        </w:rPr>
        <w:t xml:space="preserve"> In addition, when considering personalization, it is essential to understand that neural networks often</w:t>
      </w:r>
      <w:r w:rsidR="0073777E">
        <w:rPr>
          <w:rFonts w:ascii="Times New Roman" w:hAnsi="Times New Roman" w:cs="Times New Roman"/>
          <w:sz w:val="24"/>
          <w:szCs w:val="24"/>
        </w:rPr>
        <w:t xml:space="preserve"> have a “black box” classification system, which can lead to hidden biases. Complex models, such as Deep Neural Networks, which contain </w:t>
      </w:r>
      <w:r w:rsidR="00654CA1">
        <w:rPr>
          <w:rFonts w:ascii="Times New Roman" w:hAnsi="Times New Roman" w:cs="Times New Roman"/>
          <w:sz w:val="24"/>
          <w:szCs w:val="24"/>
        </w:rPr>
        <w:t>up to</w:t>
      </w:r>
      <w:r w:rsidR="0073777E">
        <w:rPr>
          <w:rFonts w:ascii="Times New Roman" w:hAnsi="Times New Roman" w:cs="Times New Roman"/>
          <w:sz w:val="24"/>
          <w:szCs w:val="24"/>
        </w:rPr>
        <w:t xml:space="preserve"> millions of parameters </w:t>
      </w:r>
      <w:r w:rsidR="00654CA1">
        <w:rPr>
          <w:rFonts w:ascii="Times New Roman" w:hAnsi="Times New Roman" w:cs="Times New Roman"/>
          <w:sz w:val="24"/>
          <w:szCs w:val="24"/>
        </w:rPr>
        <w:t xml:space="preserve">or weights </w:t>
      </w:r>
      <w:r w:rsidR="0073777E">
        <w:rPr>
          <w:rFonts w:ascii="Times New Roman" w:hAnsi="Times New Roman" w:cs="Times New Roman"/>
          <w:sz w:val="24"/>
          <w:szCs w:val="24"/>
        </w:rPr>
        <w:t xml:space="preserve">are considered </w:t>
      </w:r>
      <w:r w:rsidR="002D6CCD">
        <w:rPr>
          <w:rFonts w:ascii="Times New Roman" w:hAnsi="Times New Roman" w:cs="Times New Roman"/>
          <w:sz w:val="24"/>
          <w:szCs w:val="24"/>
        </w:rPr>
        <w:t>“</w:t>
      </w:r>
      <w:r w:rsidR="0073777E">
        <w:rPr>
          <w:rFonts w:ascii="Times New Roman" w:hAnsi="Times New Roman" w:cs="Times New Roman"/>
          <w:sz w:val="24"/>
          <w:szCs w:val="24"/>
        </w:rPr>
        <w:t>black box</w:t>
      </w:r>
      <w:r w:rsidR="002D6CCD">
        <w:rPr>
          <w:rFonts w:ascii="Times New Roman" w:hAnsi="Times New Roman" w:cs="Times New Roman"/>
          <w:sz w:val="24"/>
          <w:szCs w:val="24"/>
        </w:rPr>
        <w:t>”</w:t>
      </w:r>
      <w:r w:rsidR="0073777E">
        <w:rPr>
          <w:rFonts w:ascii="Times New Roman" w:hAnsi="Times New Roman" w:cs="Times New Roman"/>
          <w:sz w:val="24"/>
          <w:szCs w:val="24"/>
        </w:rPr>
        <w:t xml:space="preserve"> because the behavior of the model is incomprehensible</w:t>
      </w:r>
      <w:r w:rsidR="00654CA1">
        <w:rPr>
          <w:rFonts w:ascii="Times New Roman" w:hAnsi="Times New Roman" w:cs="Times New Roman"/>
          <w:sz w:val="24"/>
          <w:szCs w:val="24"/>
        </w:rPr>
        <w:t>, particularly after the model has been trained</w:t>
      </w:r>
      <w:r w:rsidR="0073777E">
        <w:rPr>
          <w:rFonts w:ascii="Times New Roman" w:hAnsi="Times New Roman" w:cs="Times New Roman"/>
          <w:sz w:val="24"/>
          <w:szCs w:val="24"/>
        </w:rPr>
        <w:t xml:space="preserve"> </w:t>
      </w:r>
      <w:r w:rsidR="0073777E" w:rsidRPr="0073777E">
        <w:rPr>
          <w:rFonts w:ascii="Times New Roman" w:hAnsi="Times New Roman" w:cs="Times New Roman"/>
          <w:sz w:val="24"/>
          <w:szCs w:val="24"/>
        </w:rPr>
        <w:t>(Perteneder, 2021).</w:t>
      </w:r>
      <w:r w:rsidR="0073777E">
        <w:rPr>
          <w:rFonts w:ascii="Times New Roman" w:hAnsi="Times New Roman" w:cs="Times New Roman"/>
          <w:sz w:val="24"/>
          <w:szCs w:val="24"/>
        </w:rPr>
        <w:t xml:space="preserve"> It also includes AI systems whose internal workings are unclear and often hidden from users and sometimes developers</w:t>
      </w:r>
      <w:r w:rsidR="002E5AF2">
        <w:rPr>
          <w:rFonts w:ascii="Times New Roman" w:hAnsi="Times New Roman" w:cs="Times New Roman"/>
          <w:sz w:val="24"/>
          <w:szCs w:val="24"/>
        </w:rPr>
        <w:t>, and they do not explain how they arrive at their conclusions</w:t>
      </w:r>
      <w:r w:rsidR="009D07C4">
        <w:rPr>
          <w:rFonts w:ascii="Times New Roman" w:hAnsi="Times New Roman" w:cs="Times New Roman"/>
          <w:sz w:val="24"/>
          <w:szCs w:val="24"/>
        </w:rPr>
        <w:t xml:space="preserve"> </w:t>
      </w:r>
      <w:r w:rsidR="009D07C4" w:rsidRPr="009D07C4">
        <w:rPr>
          <w:rFonts w:ascii="Times New Roman" w:hAnsi="Times New Roman" w:cs="Times New Roman"/>
          <w:sz w:val="24"/>
          <w:szCs w:val="24"/>
        </w:rPr>
        <w:t>(Glover, 2024).</w:t>
      </w:r>
      <w:r w:rsidR="00532270">
        <w:rPr>
          <w:rFonts w:ascii="Times New Roman" w:hAnsi="Times New Roman" w:cs="Times New Roman"/>
          <w:sz w:val="24"/>
          <w:szCs w:val="24"/>
        </w:rPr>
        <w:t xml:space="preserve"> These “black box” classification systems are not only problematic because of </w:t>
      </w:r>
      <w:r w:rsidR="00532270">
        <w:rPr>
          <w:rFonts w:ascii="Times New Roman" w:hAnsi="Times New Roman" w:cs="Times New Roman"/>
          <w:sz w:val="24"/>
          <w:szCs w:val="24"/>
        </w:rPr>
        <w:lastRenderedPageBreak/>
        <w:t>their lack of transparency, but also because of biases that can be inherited by the algorithms due to human prejudices that exist within the training data</w:t>
      </w:r>
      <w:r w:rsidR="00085A68">
        <w:rPr>
          <w:rFonts w:ascii="Times New Roman" w:hAnsi="Times New Roman" w:cs="Times New Roman"/>
          <w:sz w:val="24"/>
          <w:szCs w:val="24"/>
        </w:rPr>
        <w:t xml:space="preserve">, </w:t>
      </w:r>
      <w:r w:rsidR="002D6CCD">
        <w:rPr>
          <w:rFonts w:ascii="Times New Roman" w:hAnsi="Times New Roman" w:cs="Times New Roman"/>
          <w:sz w:val="24"/>
          <w:szCs w:val="24"/>
        </w:rPr>
        <w:t>ultimately</w:t>
      </w:r>
      <w:r w:rsidR="00532270">
        <w:rPr>
          <w:rFonts w:ascii="Times New Roman" w:hAnsi="Times New Roman" w:cs="Times New Roman"/>
          <w:sz w:val="24"/>
          <w:szCs w:val="24"/>
        </w:rPr>
        <w:t xml:space="preserve"> </w:t>
      </w:r>
      <w:r w:rsidR="002D6CCD">
        <w:rPr>
          <w:rFonts w:ascii="Times New Roman" w:hAnsi="Times New Roman" w:cs="Times New Roman"/>
          <w:sz w:val="24"/>
          <w:szCs w:val="24"/>
        </w:rPr>
        <w:t>leading</w:t>
      </w:r>
      <w:r w:rsidR="00532270">
        <w:rPr>
          <w:rFonts w:ascii="Times New Roman" w:hAnsi="Times New Roman" w:cs="Times New Roman"/>
          <w:sz w:val="24"/>
          <w:szCs w:val="24"/>
        </w:rPr>
        <w:t xml:space="preserve"> to unfair and inaccurate decisions </w:t>
      </w:r>
      <w:r w:rsidR="00532270" w:rsidRPr="00532270">
        <w:rPr>
          <w:rFonts w:ascii="Times New Roman" w:hAnsi="Times New Roman" w:cs="Times New Roman"/>
          <w:sz w:val="24"/>
          <w:szCs w:val="24"/>
        </w:rPr>
        <w:t>(Guidotti et al., 2024).</w:t>
      </w:r>
    </w:p>
    <w:p w14:paraId="22FA2F15" w14:textId="2E8751D3" w:rsidR="000746CF" w:rsidRPr="00A905AF" w:rsidRDefault="00085A68"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905AF">
        <w:rPr>
          <w:rFonts w:ascii="Times New Roman" w:hAnsi="Times New Roman" w:cs="Times New Roman"/>
          <w:sz w:val="24"/>
          <w:szCs w:val="24"/>
        </w:rPr>
        <w:t>Portions of the GDPR that affect personalization include transparency, purpose limitation, data minimization, accuracy, storage limitation, confidentiality, and accountability</w:t>
      </w:r>
      <w:r w:rsidR="008769CF">
        <w:rPr>
          <w:rFonts w:ascii="Times New Roman" w:hAnsi="Times New Roman" w:cs="Times New Roman"/>
          <w:sz w:val="24"/>
          <w:szCs w:val="24"/>
        </w:rPr>
        <w:t>, and all should be incorporated into the business model</w:t>
      </w:r>
      <w:r w:rsidR="00A905AF">
        <w:rPr>
          <w:rFonts w:ascii="Times New Roman" w:hAnsi="Times New Roman" w:cs="Times New Roman"/>
          <w:sz w:val="24"/>
          <w:szCs w:val="24"/>
        </w:rPr>
        <w:t xml:space="preserve">. </w:t>
      </w:r>
      <w:r w:rsidR="00127FC2">
        <w:rPr>
          <w:rFonts w:ascii="Times New Roman" w:hAnsi="Times New Roman" w:cs="Times New Roman"/>
          <w:sz w:val="24"/>
          <w:szCs w:val="24"/>
        </w:rPr>
        <w:t xml:space="preserve">Being transparent means that people clearly understand who you are, how and why you use their information, and that this is made clear from the beginning by being upfront, open, and honest. </w:t>
      </w:r>
      <w:r w:rsidR="00A905AF" w:rsidRPr="00A905AF">
        <w:rPr>
          <w:rFonts w:ascii="Times New Roman" w:hAnsi="Times New Roman" w:cs="Times New Roman"/>
          <w:sz w:val="24"/>
          <w:szCs w:val="24"/>
        </w:rPr>
        <w:t xml:space="preserve">(Information </w:t>
      </w:r>
      <w:r w:rsidR="00A905AF">
        <w:rPr>
          <w:rFonts w:ascii="Times New Roman" w:hAnsi="Times New Roman" w:cs="Times New Roman"/>
          <w:sz w:val="24"/>
          <w:szCs w:val="24"/>
        </w:rPr>
        <w:t>Commissioner's</w:t>
      </w:r>
      <w:r w:rsidR="00A905AF" w:rsidRPr="00A905AF">
        <w:rPr>
          <w:rFonts w:ascii="Times New Roman" w:hAnsi="Times New Roman" w:cs="Times New Roman"/>
          <w:sz w:val="24"/>
          <w:szCs w:val="24"/>
        </w:rPr>
        <w:t xml:space="preserve"> Office, n.d., What is transparency?).</w:t>
      </w:r>
      <w:r w:rsidR="00A905AF">
        <w:rPr>
          <w:rFonts w:ascii="Times New Roman" w:hAnsi="Times New Roman" w:cs="Times New Roman"/>
          <w:sz w:val="24"/>
          <w:szCs w:val="24"/>
        </w:rPr>
        <w:t xml:space="preserve"> </w:t>
      </w:r>
      <w:r w:rsidR="008769CF">
        <w:rPr>
          <w:rFonts w:ascii="Times New Roman" w:hAnsi="Times New Roman" w:cs="Times New Roman"/>
          <w:sz w:val="24"/>
          <w:szCs w:val="24"/>
        </w:rPr>
        <w:t xml:space="preserve">It must be told to individuals about the processing of their data in a way that is </w:t>
      </w:r>
      <w:r w:rsidR="00127FC2">
        <w:rPr>
          <w:rFonts w:ascii="Times New Roman" w:hAnsi="Times New Roman" w:cs="Times New Roman"/>
          <w:sz w:val="24"/>
          <w:szCs w:val="24"/>
        </w:rPr>
        <w:t>easily understandable</w:t>
      </w:r>
      <w:r w:rsidR="008769CF">
        <w:rPr>
          <w:rFonts w:ascii="Times New Roman" w:hAnsi="Times New Roman" w:cs="Times New Roman"/>
          <w:sz w:val="24"/>
          <w:szCs w:val="24"/>
        </w:rPr>
        <w:t xml:space="preserve"> and </w:t>
      </w:r>
      <w:r w:rsidR="00127FC2">
        <w:rPr>
          <w:rFonts w:ascii="Times New Roman" w:hAnsi="Times New Roman" w:cs="Times New Roman"/>
          <w:sz w:val="24"/>
          <w:szCs w:val="24"/>
        </w:rPr>
        <w:t>in a way that is</w:t>
      </w:r>
      <w:r w:rsidR="007946E6">
        <w:rPr>
          <w:rFonts w:ascii="Times New Roman" w:hAnsi="Times New Roman" w:cs="Times New Roman"/>
          <w:sz w:val="24"/>
          <w:szCs w:val="24"/>
        </w:rPr>
        <w:t xml:space="preserve"> easily</w:t>
      </w:r>
      <w:r w:rsidR="008769CF">
        <w:rPr>
          <w:rFonts w:ascii="Times New Roman" w:hAnsi="Times New Roman" w:cs="Times New Roman"/>
          <w:sz w:val="24"/>
          <w:szCs w:val="24"/>
        </w:rPr>
        <w:t xml:space="preserve"> accessible. Purpose limitation refers to being clear from the beginning, why the personal data of individuals is being collected, what they plan to do with it, and if they plan to do anything else with the data</w:t>
      </w:r>
      <w:r w:rsidR="00554F0E">
        <w:rPr>
          <w:rFonts w:ascii="Times New Roman" w:hAnsi="Times New Roman" w:cs="Times New Roman"/>
          <w:sz w:val="24"/>
          <w:szCs w:val="24"/>
        </w:rPr>
        <w:t xml:space="preserve"> than originally stated, the new use of the data is lawful, fair, and transparent </w:t>
      </w:r>
      <w:r w:rsidR="00554F0E" w:rsidRPr="00554F0E">
        <w:rPr>
          <w:rFonts w:ascii="Times New Roman" w:hAnsi="Times New Roman" w:cs="Times New Roman"/>
          <w:sz w:val="24"/>
          <w:szCs w:val="24"/>
        </w:rPr>
        <w:t xml:space="preserve">(Information </w:t>
      </w:r>
      <w:r w:rsidR="00554F0E">
        <w:rPr>
          <w:rFonts w:ascii="Times New Roman" w:hAnsi="Times New Roman" w:cs="Times New Roman"/>
          <w:sz w:val="24"/>
          <w:szCs w:val="24"/>
        </w:rPr>
        <w:t>Commissioner's</w:t>
      </w:r>
      <w:r w:rsidR="00554F0E" w:rsidRPr="00554F0E">
        <w:rPr>
          <w:rFonts w:ascii="Times New Roman" w:hAnsi="Times New Roman" w:cs="Times New Roman"/>
          <w:sz w:val="24"/>
          <w:szCs w:val="24"/>
        </w:rPr>
        <w:t xml:space="preserve"> Office, n.d., What is </w:t>
      </w:r>
      <w:r w:rsidR="00554F0E">
        <w:rPr>
          <w:rFonts w:ascii="Times New Roman" w:hAnsi="Times New Roman" w:cs="Times New Roman"/>
          <w:sz w:val="24"/>
          <w:szCs w:val="24"/>
        </w:rPr>
        <w:t>the purpose limitation principle</w:t>
      </w:r>
      <w:r w:rsidR="00554F0E" w:rsidRPr="00554F0E">
        <w:rPr>
          <w:rFonts w:ascii="Times New Roman" w:hAnsi="Times New Roman" w:cs="Times New Roman"/>
          <w:sz w:val="24"/>
          <w:szCs w:val="24"/>
        </w:rPr>
        <w:t>?).</w:t>
      </w:r>
      <w:r w:rsidR="00554F0E">
        <w:rPr>
          <w:rFonts w:ascii="Times New Roman" w:hAnsi="Times New Roman" w:cs="Times New Roman"/>
          <w:sz w:val="24"/>
          <w:szCs w:val="24"/>
        </w:rPr>
        <w:t xml:space="preserve"> </w:t>
      </w:r>
      <w:r w:rsidR="00C43944">
        <w:rPr>
          <w:rFonts w:ascii="Times New Roman" w:hAnsi="Times New Roman" w:cs="Times New Roman"/>
          <w:sz w:val="24"/>
          <w:szCs w:val="24"/>
        </w:rPr>
        <w:t xml:space="preserve">Data minimization means that it must be ensured that the personal data being processed is adequate and can fulfill the stated purpose for collecting the data, it must be relevant and is limited to only what is necessary for the stated purpose </w:t>
      </w:r>
      <w:r w:rsidR="00C43944" w:rsidRPr="00C43944">
        <w:rPr>
          <w:rFonts w:ascii="Times New Roman" w:hAnsi="Times New Roman" w:cs="Times New Roman"/>
          <w:sz w:val="24"/>
          <w:szCs w:val="24"/>
        </w:rPr>
        <w:t xml:space="preserve">(Information Commissioner’s Office, n.d., </w:t>
      </w:r>
      <w:r w:rsidR="00C43944">
        <w:rPr>
          <w:rFonts w:ascii="Times New Roman" w:hAnsi="Times New Roman" w:cs="Times New Roman"/>
          <w:sz w:val="24"/>
          <w:szCs w:val="24"/>
        </w:rPr>
        <w:t>Principle c: Data minimization</w:t>
      </w:r>
      <w:r w:rsidR="00C43944" w:rsidRPr="00C43944">
        <w:rPr>
          <w:rFonts w:ascii="Times New Roman" w:hAnsi="Times New Roman" w:cs="Times New Roman"/>
          <w:sz w:val="24"/>
          <w:szCs w:val="24"/>
        </w:rPr>
        <w:t>?).</w:t>
      </w:r>
      <w:r w:rsidR="00C43944">
        <w:rPr>
          <w:rFonts w:ascii="Times New Roman" w:hAnsi="Times New Roman" w:cs="Times New Roman"/>
          <w:sz w:val="24"/>
          <w:szCs w:val="24"/>
        </w:rPr>
        <w:t xml:space="preserve"> </w:t>
      </w:r>
      <w:r w:rsidR="007B57E8">
        <w:rPr>
          <w:rFonts w:ascii="Times New Roman" w:hAnsi="Times New Roman" w:cs="Times New Roman"/>
          <w:sz w:val="24"/>
          <w:szCs w:val="24"/>
        </w:rPr>
        <w:t>Accuracy</w:t>
      </w:r>
      <w:r w:rsidR="002C407A">
        <w:rPr>
          <w:rFonts w:ascii="Times New Roman" w:hAnsi="Times New Roman" w:cs="Times New Roman"/>
          <w:sz w:val="24"/>
          <w:szCs w:val="24"/>
        </w:rPr>
        <w:t xml:space="preserve"> means taking all responsible steps that ensure the personal data that is collected is not inaccurate or misleading, it is kept up-to-date depending on what it is used for, and if it is discovered that any of the data is incorrect or misleading, </w:t>
      </w:r>
      <w:r w:rsidR="00127FC2">
        <w:rPr>
          <w:rFonts w:ascii="Times New Roman" w:hAnsi="Times New Roman" w:cs="Times New Roman"/>
          <w:sz w:val="24"/>
          <w:szCs w:val="24"/>
        </w:rPr>
        <w:t>sensible</w:t>
      </w:r>
      <w:r w:rsidR="002C407A">
        <w:rPr>
          <w:rFonts w:ascii="Times New Roman" w:hAnsi="Times New Roman" w:cs="Times New Roman"/>
          <w:sz w:val="24"/>
          <w:szCs w:val="24"/>
        </w:rPr>
        <w:t xml:space="preserve"> steps must be taken to correct or erase the information as quickly as possible </w:t>
      </w:r>
      <w:r w:rsidR="002C407A" w:rsidRPr="002C407A">
        <w:rPr>
          <w:rFonts w:ascii="Times New Roman" w:hAnsi="Times New Roman" w:cs="Times New Roman"/>
          <w:sz w:val="24"/>
          <w:szCs w:val="24"/>
        </w:rPr>
        <w:t xml:space="preserve">(Information </w:t>
      </w:r>
      <w:r w:rsidR="002C407A">
        <w:rPr>
          <w:rFonts w:ascii="Times New Roman" w:hAnsi="Times New Roman" w:cs="Times New Roman"/>
          <w:sz w:val="24"/>
          <w:szCs w:val="24"/>
        </w:rPr>
        <w:t>Commissioner's</w:t>
      </w:r>
      <w:r w:rsidR="002C407A" w:rsidRPr="002C407A">
        <w:rPr>
          <w:rFonts w:ascii="Times New Roman" w:hAnsi="Times New Roman" w:cs="Times New Roman"/>
          <w:sz w:val="24"/>
          <w:szCs w:val="24"/>
        </w:rPr>
        <w:t xml:space="preserve"> Office, n.d., </w:t>
      </w:r>
      <w:r w:rsidR="002C407A">
        <w:rPr>
          <w:rFonts w:ascii="Times New Roman" w:hAnsi="Times New Roman" w:cs="Times New Roman"/>
          <w:sz w:val="24"/>
          <w:szCs w:val="24"/>
        </w:rPr>
        <w:t>Principle d: Accuracy</w:t>
      </w:r>
      <w:r w:rsidR="002C407A" w:rsidRPr="002C407A">
        <w:rPr>
          <w:rFonts w:ascii="Times New Roman" w:hAnsi="Times New Roman" w:cs="Times New Roman"/>
          <w:sz w:val="24"/>
          <w:szCs w:val="24"/>
        </w:rPr>
        <w:t>).</w:t>
      </w:r>
      <w:r w:rsidR="00575112">
        <w:rPr>
          <w:rFonts w:ascii="Times New Roman" w:hAnsi="Times New Roman" w:cs="Times New Roman"/>
          <w:sz w:val="24"/>
          <w:szCs w:val="24"/>
        </w:rPr>
        <w:t xml:space="preserve"> Storage limitation refers to only keeping data for as long as it is needed, and that it is only held onto for the purpose previously stated </w:t>
      </w:r>
      <w:r w:rsidR="00575112" w:rsidRPr="00575112">
        <w:rPr>
          <w:rFonts w:ascii="Times New Roman" w:hAnsi="Times New Roman" w:cs="Times New Roman"/>
          <w:sz w:val="24"/>
          <w:szCs w:val="24"/>
        </w:rPr>
        <w:t xml:space="preserve">(Information </w:t>
      </w:r>
      <w:r w:rsidR="00575112">
        <w:rPr>
          <w:rFonts w:ascii="Times New Roman" w:hAnsi="Times New Roman" w:cs="Times New Roman"/>
          <w:sz w:val="24"/>
          <w:szCs w:val="24"/>
        </w:rPr>
        <w:lastRenderedPageBreak/>
        <w:t>Commissioner's</w:t>
      </w:r>
      <w:r w:rsidR="00575112" w:rsidRPr="00575112">
        <w:rPr>
          <w:rFonts w:ascii="Times New Roman" w:hAnsi="Times New Roman" w:cs="Times New Roman"/>
          <w:sz w:val="24"/>
          <w:szCs w:val="24"/>
        </w:rPr>
        <w:t xml:space="preserve"> Office, n.d., </w:t>
      </w:r>
      <w:r w:rsidR="00575112">
        <w:rPr>
          <w:rFonts w:ascii="Times New Roman" w:hAnsi="Times New Roman" w:cs="Times New Roman"/>
          <w:sz w:val="24"/>
          <w:szCs w:val="24"/>
        </w:rPr>
        <w:t>Principle e: Storage limitation</w:t>
      </w:r>
      <w:r w:rsidR="00575112" w:rsidRPr="00575112">
        <w:rPr>
          <w:rFonts w:ascii="Times New Roman" w:hAnsi="Times New Roman" w:cs="Times New Roman"/>
          <w:sz w:val="24"/>
          <w:szCs w:val="24"/>
        </w:rPr>
        <w:t>).</w:t>
      </w:r>
      <w:r w:rsidR="00575112">
        <w:rPr>
          <w:rFonts w:ascii="Times New Roman" w:hAnsi="Times New Roman" w:cs="Times New Roman"/>
          <w:sz w:val="24"/>
          <w:szCs w:val="24"/>
        </w:rPr>
        <w:t xml:space="preserve"> Confidentiality means that appropriate security measures are taken to protect the personal information collected, and accountability requires that responsibility is taken for what is done with the personal data and how well you maintain compliance with other principles </w:t>
      </w:r>
      <w:r w:rsidR="00575112" w:rsidRPr="00575112">
        <w:rPr>
          <w:rFonts w:ascii="Times New Roman" w:hAnsi="Times New Roman" w:cs="Times New Roman"/>
          <w:sz w:val="24"/>
          <w:szCs w:val="24"/>
        </w:rPr>
        <w:t xml:space="preserve">(Information </w:t>
      </w:r>
      <w:r w:rsidR="00575112">
        <w:rPr>
          <w:rFonts w:ascii="Times New Roman" w:hAnsi="Times New Roman" w:cs="Times New Roman"/>
          <w:sz w:val="24"/>
          <w:szCs w:val="24"/>
        </w:rPr>
        <w:t>Commissioner's</w:t>
      </w:r>
      <w:r w:rsidR="00575112" w:rsidRPr="00575112">
        <w:rPr>
          <w:rFonts w:ascii="Times New Roman" w:hAnsi="Times New Roman" w:cs="Times New Roman"/>
          <w:sz w:val="24"/>
          <w:szCs w:val="24"/>
        </w:rPr>
        <w:t xml:space="preserve"> Office, n.d., </w:t>
      </w:r>
      <w:r w:rsidR="00575112">
        <w:rPr>
          <w:rFonts w:ascii="Times New Roman" w:hAnsi="Times New Roman" w:cs="Times New Roman"/>
          <w:sz w:val="24"/>
          <w:szCs w:val="24"/>
        </w:rPr>
        <w:t>Principle f: Integrity and confidentiality, and Accountability principle</w:t>
      </w:r>
      <w:r w:rsidR="00575112" w:rsidRPr="00575112">
        <w:rPr>
          <w:rFonts w:ascii="Times New Roman" w:hAnsi="Times New Roman" w:cs="Times New Roman"/>
          <w:sz w:val="24"/>
          <w:szCs w:val="24"/>
        </w:rPr>
        <w:t>).</w:t>
      </w:r>
      <w:r w:rsidR="00654CA1">
        <w:rPr>
          <w:rFonts w:ascii="Times New Roman" w:hAnsi="Times New Roman" w:cs="Times New Roman"/>
          <w:sz w:val="24"/>
          <w:szCs w:val="24"/>
        </w:rPr>
        <w:t xml:space="preserve"> Following these principles and adherence to the GDPR will help to ensure the protection of personal information.</w:t>
      </w:r>
    </w:p>
    <w:p w14:paraId="703A3993" w14:textId="5FD755F6" w:rsidR="00085A68" w:rsidRDefault="00FD0AB9"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Specific legal concerns may arise from the company’s use of neural networks as a classifier to personalize the user experience. Particularly, as it concerns the GDPR, if </w:t>
      </w:r>
      <w:r w:rsidR="00FC2A95">
        <w:rPr>
          <w:rFonts w:ascii="Times New Roman" w:hAnsi="Times New Roman" w:cs="Times New Roman"/>
          <w:sz w:val="24"/>
          <w:szCs w:val="24"/>
        </w:rPr>
        <w:t>a</w:t>
      </w:r>
      <w:r>
        <w:rPr>
          <w:rFonts w:ascii="Times New Roman" w:hAnsi="Times New Roman" w:cs="Times New Roman"/>
          <w:sz w:val="24"/>
          <w:szCs w:val="24"/>
        </w:rPr>
        <w:t xml:space="preserve"> company is collecting and processing data of EU or EAA citizens, </w:t>
      </w:r>
      <w:r w:rsidR="00FC2A95">
        <w:rPr>
          <w:rFonts w:ascii="Times New Roman" w:hAnsi="Times New Roman" w:cs="Times New Roman"/>
          <w:sz w:val="24"/>
          <w:szCs w:val="24"/>
        </w:rPr>
        <w:t>it</w:t>
      </w:r>
      <w:r>
        <w:rPr>
          <w:rFonts w:ascii="Times New Roman" w:hAnsi="Times New Roman" w:cs="Times New Roman"/>
          <w:sz w:val="24"/>
          <w:szCs w:val="24"/>
        </w:rPr>
        <w:t xml:space="preserve"> must comply with the GDP</w:t>
      </w:r>
      <w:r w:rsidR="00C02437">
        <w:rPr>
          <w:rFonts w:ascii="Times New Roman" w:hAnsi="Times New Roman" w:cs="Times New Roman"/>
          <w:sz w:val="24"/>
          <w:szCs w:val="24"/>
        </w:rPr>
        <w:t xml:space="preserve">R </w:t>
      </w:r>
      <w:r w:rsidR="00C02437" w:rsidRPr="00C02437">
        <w:rPr>
          <w:rFonts w:ascii="Times New Roman" w:hAnsi="Times New Roman" w:cs="Times New Roman"/>
          <w:sz w:val="24"/>
          <w:szCs w:val="24"/>
        </w:rPr>
        <w:t>(Langeland, 2023).</w:t>
      </w:r>
      <w:r w:rsidR="00C02437">
        <w:rPr>
          <w:rFonts w:ascii="Times New Roman" w:hAnsi="Times New Roman" w:cs="Times New Roman"/>
          <w:sz w:val="24"/>
          <w:szCs w:val="24"/>
        </w:rPr>
        <w:t xml:space="preserve"> </w:t>
      </w:r>
      <w:r w:rsidR="00E02554">
        <w:rPr>
          <w:rFonts w:ascii="Times New Roman" w:hAnsi="Times New Roman" w:cs="Times New Roman"/>
          <w:sz w:val="24"/>
          <w:szCs w:val="24"/>
        </w:rPr>
        <w:t>One legal concern is that b</w:t>
      </w:r>
      <w:r w:rsidR="009D5BBE">
        <w:rPr>
          <w:rFonts w:ascii="Times New Roman" w:hAnsi="Times New Roman" w:cs="Times New Roman"/>
          <w:sz w:val="24"/>
          <w:szCs w:val="24"/>
        </w:rPr>
        <w:t>ecause the company utilizes neural networks as a classifier to personalize the user experience, it is</w:t>
      </w:r>
      <w:r w:rsidR="00681296">
        <w:rPr>
          <w:rFonts w:ascii="Times New Roman" w:hAnsi="Times New Roman" w:cs="Times New Roman"/>
          <w:sz w:val="24"/>
          <w:szCs w:val="24"/>
        </w:rPr>
        <w:t xml:space="preserve"> also</w:t>
      </w:r>
      <w:r w:rsidR="009D5BBE">
        <w:rPr>
          <w:rFonts w:ascii="Times New Roman" w:hAnsi="Times New Roman" w:cs="Times New Roman"/>
          <w:sz w:val="24"/>
          <w:szCs w:val="24"/>
        </w:rPr>
        <w:t xml:space="preserve"> known that this is accomplished with the use of “black box” models</w:t>
      </w:r>
      <w:r w:rsidR="00681296">
        <w:rPr>
          <w:rFonts w:ascii="Times New Roman" w:hAnsi="Times New Roman" w:cs="Times New Roman"/>
          <w:sz w:val="24"/>
          <w:szCs w:val="24"/>
        </w:rPr>
        <w:t>.</w:t>
      </w:r>
      <w:r w:rsidR="009D5BBE">
        <w:rPr>
          <w:rFonts w:ascii="Times New Roman" w:hAnsi="Times New Roman" w:cs="Times New Roman"/>
          <w:sz w:val="24"/>
          <w:szCs w:val="24"/>
        </w:rPr>
        <w:t xml:space="preserve"> </w:t>
      </w:r>
      <w:r w:rsidR="00681296">
        <w:rPr>
          <w:rFonts w:ascii="Times New Roman" w:hAnsi="Times New Roman" w:cs="Times New Roman"/>
          <w:sz w:val="24"/>
          <w:szCs w:val="24"/>
        </w:rPr>
        <w:t>This</w:t>
      </w:r>
      <w:r w:rsidR="009D5BBE">
        <w:rPr>
          <w:rFonts w:ascii="Times New Roman" w:hAnsi="Times New Roman" w:cs="Times New Roman"/>
          <w:sz w:val="24"/>
          <w:szCs w:val="24"/>
        </w:rPr>
        <w:t xml:space="preserve"> </w:t>
      </w:r>
      <w:r w:rsidR="00681296">
        <w:rPr>
          <w:rFonts w:ascii="Times New Roman" w:hAnsi="Times New Roman" w:cs="Times New Roman"/>
          <w:sz w:val="24"/>
          <w:szCs w:val="24"/>
        </w:rPr>
        <w:t xml:space="preserve">directly </w:t>
      </w:r>
      <w:r w:rsidR="009D5BBE">
        <w:rPr>
          <w:rFonts w:ascii="Times New Roman" w:hAnsi="Times New Roman" w:cs="Times New Roman"/>
          <w:sz w:val="24"/>
          <w:szCs w:val="24"/>
        </w:rPr>
        <w:t>conflicts with the GDPR</w:t>
      </w:r>
      <w:r w:rsidR="00654CA1">
        <w:rPr>
          <w:rFonts w:ascii="Times New Roman" w:hAnsi="Times New Roman" w:cs="Times New Roman"/>
          <w:sz w:val="24"/>
          <w:szCs w:val="24"/>
        </w:rPr>
        <w:t>’s</w:t>
      </w:r>
      <w:r w:rsidR="009D5BBE">
        <w:rPr>
          <w:rFonts w:ascii="Times New Roman" w:hAnsi="Times New Roman" w:cs="Times New Roman"/>
          <w:sz w:val="24"/>
          <w:szCs w:val="24"/>
        </w:rPr>
        <w:t xml:space="preserve"> emphasis on transparency and the right for individuals to understand or know how their personal information is processed.</w:t>
      </w:r>
      <w:r w:rsidR="00E02554">
        <w:rPr>
          <w:rFonts w:ascii="Times New Roman" w:hAnsi="Times New Roman" w:cs="Times New Roman"/>
          <w:sz w:val="24"/>
          <w:szCs w:val="24"/>
        </w:rPr>
        <w:t xml:space="preserve"> According to the Information Commissioner’s Office</w:t>
      </w:r>
      <w:r w:rsidR="00681296">
        <w:rPr>
          <w:rFonts w:ascii="Times New Roman" w:hAnsi="Times New Roman" w:cs="Times New Roman"/>
          <w:sz w:val="24"/>
          <w:szCs w:val="24"/>
        </w:rPr>
        <w:t xml:space="preserve"> (n.d.),</w:t>
      </w:r>
      <w:r w:rsidR="00C56528">
        <w:rPr>
          <w:rFonts w:ascii="Times New Roman" w:hAnsi="Times New Roman" w:cs="Times New Roman"/>
          <w:sz w:val="24"/>
          <w:szCs w:val="24"/>
        </w:rPr>
        <w:t xml:space="preserve"> failure to comply with the principles of the GDPR can leave you vulnerable to heavy fines, which could mean a fine of up to 17.5 million euros, or 4% of your annual worldwide turnover. Another legal consideration would be concerning purpose limitation and not knowing every aspect of how the AI model will use personal data </w:t>
      </w:r>
      <w:r w:rsidR="00681296">
        <w:rPr>
          <w:rFonts w:ascii="Times New Roman" w:hAnsi="Times New Roman" w:cs="Times New Roman"/>
          <w:sz w:val="24"/>
          <w:szCs w:val="24"/>
        </w:rPr>
        <w:t>as well as</w:t>
      </w:r>
      <w:r w:rsidR="00C56528">
        <w:rPr>
          <w:rFonts w:ascii="Times New Roman" w:hAnsi="Times New Roman" w:cs="Times New Roman"/>
          <w:sz w:val="24"/>
          <w:szCs w:val="24"/>
        </w:rPr>
        <w:t xml:space="preserve"> how the model will make decisions based on that data. It is possible that</w:t>
      </w:r>
      <w:r w:rsidR="00FC2A95">
        <w:rPr>
          <w:rFonts w:ascii="Times New Roman" w:hAnsi="Times New Roman" w:cs="Times New Roman"/>
          <w:sz w:val="24"/>
          <w:szCs w:val="24"/>
        </w:rPr>
        <w:t xml:space="preserve"> previously</w:t>
      </w:r>
      <w:r w:rsidR="00C56528">
        <w:rPr>
          <w:rFonts w:ascii="Times New Roman" w:hAnsi="Times New Roman" w:cs="Times New Roman"/>
          <w:sz w:val="24"/>
          <w:szCs w:val="24"/>
        </w:rPr>
        <w:t xml:space="preserve"> collected data may be used to train the model for future purposes </w:t>
      </w:r>
      <w:r w:rsidR="00FC2A95">
        <w:rPr>
          <w:rFonts w:ascii="Times New Roman" w:hAnsi="Times New Roman" w:cs="Times New Roman"/>
          <w:sz w:val="24"/>
          <w:szCs w:val="24"/>
        </w:rPr>
        <w:t>for which the</w:t>
      </w:r>
      <w:r w:rsidR="00C56528">
        <w:rPr>
          <w:rFonts w:ascii="Times New Roman" w:hAnsi="Times New Roman" w:cs="Times New Roman"/>
          <w:sz w:val="24"/>
          <w:szCs w:val="24"/>
        </w:rPr>
        <w:t xml:space="preserve"> data was never intended to be</w:t>
      </w:r>
      <w:r w:rsidR="00FC2A95">
        <w:rPr>
          <w:rFonts w:ascii="Times New Roman" w:hAnsi="Times New Roman" w:cs="Times New Roman"/>
          <w:sz w:val="24"/>
          <w:szCs w:val="24"/>
        </w:rPr>
        <w:t xml:space="preserve"> used.</w:t>
      </w:r>
      <w:r w:rsidR="009C3B44">
        <w:rPr>
          <w:rFonts w:ascii="Times New Roman" w:hAnsi="Times New Roman" w:cs="Times New Roman"/>
          <w:sz w:val="24"/>
          <w:szCs w:val="24"/>
        </w:rPr>
        <w:t xml:space="preserve"> </w:t>
      </w:r>
    </w:p>
    <w:p w14:paraId="5E38E92F" w14:textId="40B90E56" w:rsidR="009C3B44" w:rsidRPr="00FD0AB9" w:rsidRDefault="009C3B44" w:rsidP="00085A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collecting data from users would </w:t>
      </w:r>
      <w:r w:rsidR="00A52E6E">
        <w:rPr>
          <w:rFonts w:ascii="Times New Roman" w:hAnsi="Times New Roman" w:cs="Times New Roman"/>
          <w:sz w:val="24"/>
          <w:szCs w:val="24"/>
        </w:rPr>
        <w:t>significantly impact</w:t>
      </w:r>
      <w:r>
        <w:rPr>
          <w:rFonts w:ascii="Times New Roman" w:hAnsi="Times New Roman" w:cs="Times New Roman"/>
          <w:sz w:val="24"/>
          <w:szCs w:val="24"/>
        </w:rPr>
        <w:t xml:space="preserve"> the user experience</w:t>
      </w:r>
      <w:r w:rsidR="00A52E6E">
        <w:rPr>
          <w:rFonts w:ascii="Times New Roman" w:hAnsi="Times New Roman" w:cs="Times New Roman"/>
          <w:sz w:val="24"/>
          <w:szCs w:val="24"/>
        </w:rPr>
        <w:t xml:space="preserve">. </w:t>
      </w:r>
      <w:r w:rsidR="00681296">
        <w:rPr>
          <w:rFonts w:ascii="Times New Roman" w:hAnsi="Times New Roman" w:cs="Times New Roman"/>
          <w:sz w:val="24"/>
          <w:szCs w:val="24"/>
        </w:rPr>
        <w:t>Essentially</w:t>
      </w:r>
      <w:r w:rsidR="00A52E6E">
        <w:rPr>
          <w:rFonts w:ascii="Times New Roman" w:hAnsi="Times New Roman" w:cs="Times New Roman"/>
          <w:sz w:val="24"/>
          <w:szCs w:val="24"/>
        </w:rPr>
        <w:t xml:space="preserve">, this would be taking a step backward, in the wrong direction, concerning improving user experiences and the technology available today that can be utilized to do this. Also, because </w:t>
      </w:r>
      <w:r w:rsidR="00A52E6E">
        <w:rPr>
          <w:rFonts w:ascii="Times New Roman" w:hAnsi="Times New Roman" w:cs="Times New Roman"/>
          <w:sz w:val="24"/>
          <w:szCs w:val="24"/>
        </w:rPr>
        <w:lastRenderedPageBreak/>
        <w:t>the company is an industry leader in user experience, our customers expect the software to anticipate individual user needs based on recommended posts, recommendations for friend requests, groups to join based on shared interests, etc. None of this is accomplished without being able to collect data from individual users and learning about them and their interests</w:t>
      </w:r>
      <w:r w:rsidR="00681296">
        <w:rPr>
          <w:rFonts w:ascii="Times New Roman" w:hAnsi="Times New Roman" w:cs="Times New Roman"/>
          <w:sz w:val="24"/>
          <w:szCs w:val="24"/>
        </w:rPr>
        <w:t xml:space="preserve"> on a personal or more intimate level</w:t>
      </w:r>
      <w:r w:rsidR="00A52E6E">
        <w:rPr>
          <w:rFonts w:ascii="Times New Roman" w:hAnsi="Times New Roman" w:cs="Times New Roman"/>
          <w:sz w:val="24"/>
          <w:szCs w:val="24"/>
        </w:rPr>
        <w:t xml:space="preserve">. </w:t>
      </w:r>
    </w:p>
    <w:p w14:paraId="4A79DAA4" w14:textId="1E06A21A" w:rsidR="00085A68" w:rsidRPr="00B81604" w:rsidRDefault="00A52E6E"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81604">
        <w:rPr>
          <w:rFonts w:ascii="Times New Roman" w:hAnsi="Times New Roman" w:cs="Times New Roman"/>
          <w:sz w:val="24"/>
          <w:szCs w:val="24"/>
        </w:rPr>
        <w:t xml:space="preserve">Current trends (best Practices) in artificial intelligence and machine learning aimed at preserving privacy include having an understanding of your use of AI, practicing transparency and ensuring explainability, incorporating ethical testing, de-identifying personal data, minimizing personal data in AI algorithms, conducting privacy assessments specific to AI functions, and establishing accountability and internal governance </w:t>
      </w:r>
      <w:r w:rsidR="00B81604" w:rsidRPr="00B81604">
        <w:rPr>
          <w:rFonts w:ascii="Times New Roman" w:hAnsi="Times New Roman" w:cs="Times New Roman"/>
          <w:sz w:val="24"/>
          <w:szCs w:val="24"/>
        </w:rPr>
        <w:t>(Davis, 2023).</w:t>
      </w:r>
      <w:r w:rsidR="00B81604">
        <w:rPr>
          <w:rFonts w:ascii="Times New Roman" w:hAnsi="Times New Roman" w:cs="Times New Roman"/>
          <w:sz w:val="24"/>
          <w:szCs w:val="24"/>
        </w:rPr>
        <w:t xml:space="preserve"> </w:t>
      </w:r>
      <w:r w:rsidR="00B647D2">
        <w:rPr>
          <w:rFonts w:ascii="Times New Roman" w:hAnsi="Times New Roman" w:cs="Times New Roman"/>
          <w:sz w:val="24"/>
          <w:szCs w:val="24"/>
        </w:rPr>
        <w:t xml:space="preserve">Understanding the </w:t>
      </w:r>
      <w:r w:rsidR="00B81604">
        <w:rPr>
          <w:rFonts w:ascii="Times New Roman" w:hAnsi="Times New Roman" w:cs="Times New Roman"/>
          <w:sz w:val="24"/>
          <w:szCs w:val="24"/>
        </w:rPr>
        <w:t xml:space="preserve">use of AI means sitting down with internal teams and determining exactly what personal data is being collected in AI applications, knowing how and why they are using it, and what they do with the information once they are done with it. Customers should have a clear understanding (transparency) of how AI platforms use their personal information and whether or not decisions have been made for them or </w:t>
      </w:r>
      <w:r w:rsidR="00CA1405">
        <w:rPr>
          <w:rFonts w:ascii="Times New Roman" w:hAnsi="Times New Roman" w:cs="Times New Roman"/>
          <w:sz w:val="24"/>
          <w:szCs w:val="24"/>
        </w:rPr>
        <w:t xml:space="preserve">could </w:t>
      </w:r>
      <w:r w:rsidR="00B81604">
        <w:rPr>
          <w:rFonts w:ascii="Times New Roman" w:hAnsi="Times New Roman" w:cs="Times New Roman"/>
          <w:sz w:val="24"/>
          <w:szCs w:val="24"/>
        </w:rPr>
        <w:t>have affected them</w:t>
      </w:r>
      <w:r w:rsidR="00CA1405">
        <w:rPr>
          <w:rFonts w:ascii="Times New Roman" w:hAnsi="Times New Roman" w:cs="Times New Roman"/>
          <w:sz w:val="24"/>
          <w:szCs w:val="24"/>
        </w:rPr>
        <w:t xml:space="preserve"> </w:t>
      </w:r>
      <w:r w:rsidR="00CA1405" w:rsidRPr="00CA1405">
        <w:rPr>
          <w:rFonts w:ascii="Times New Roman" w:hAnsi="Times New Roman" w:cs="Times New Roman"/>
          <w:sz w:val="24"/>
          <w:szCs w:val="24"/>
        </w:rPr>
        <w:t>(Davis, 2023).</w:t>
      </w:r>
      <w:r w:rsidR="00CA1405">
        <w:rPr>
          <w:rFonts w:ascii="Times New Roman" w:hAnsi="Times New Roman" w:cs="Times New Roman"/>
          <w:sz w:val="24"/>
          <w:szCs w:val="24"/>
        </w:rPr>
        <w:t xml:space="preserve"> Incorporating ethical testing helps to ensure a more reliable product, delivering fair and explainable decisions that are unbiased and not prejudicial. Incorporating methods of anonymization and aggregation enables companies to detach personal data from individual identities </w:t>
      </w:r>
      <w:r w:rsidR="00CA1405" w:rsidRPr="00CA1405">
        <w:rPr>
          <w:rFonts w:ascii="Times New Roman" w:hAnsi="Times New Roman" w:cs="Times New Roman"/>
          <w:sz w:val="24"/>
          <w:szCs w:val="24"/>
        </w:rPr>
        <w:t>(Davis, 2023).</w:t>
      </w:r>
    </w:p>
    <w:p w14:paraId="1D562877" w14:textId="6D77CD75" w:rsidR="00085A68" w:rsidRPr="00CA1405" w:rsidRDefault="00CA1405"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comply with the GDPR, the above best practices must be followed. The company needs to begin </w:t>
      </w:r>
      <w:r w:rsidR="00B647D2">
        <w:rPr>
          <w:rFonts w:ascii="Times New Roman" w:hAnsi="Times New Roman" w:cs="Times New Roman"/>
          <w:sz w:val="24"/>
          <w:szCs w:val="24"/>
        </w:rPr>
        <w:t>by</w:t>
      </w:r>
      <w:r>
        <w:rPr>
          <w:rFonts w:ascii="Times New Roman" w:hAnsi="Times New Roman" w:cs="Times New Roman"/>
          <w:sz w:val="24"/>
          <w:szCs w:val="24"/>
        </w:rPr>
        <w:t xml:space="preserve"> looking at all the different types of data</w:t>
      </w:r>
      <w:r w:rsidR="00B647D2">
        <w:rPr>
          <w:rFonts w:ascii="Times New Roman" w:hAnsi="Times New Roman" w:cs="Times New Roman"/>
          <w:sz w:val="24"/>
          <w:szCs w:val="24"/>
        </w:rPr>
        <w:t xml:space="preserve"> collected from its users</w:t>
      </w:r>
      <w:r w:rsidR="00E27288">
        <w:rPr>
          <w:rFonts w:ascii="Times New Roman" w:hAnsi="Times New Roman" w:cs="Times New Roman"/>
          <w:sz w:val="24"/>
          <w:szCs w:val="24"/>
        </w:rPr>
        <w:t>.</w:t>
      </w:r>
      <w:r w:rsidR="00B647D2">
        <w:rPr>
          <w:rFonts w:ascii="Times New Roman" w:hAnsi="Times New Roman" w:cs="Times New Roman"/>
          <w:sz w:val="24"/>
          <w:szCs w:val="24"/>
        </w:rPr>
        <w:t xml:space="preserve"> </w:t>
      </w:r>
      <w:r w:rsidR="00E27288">
        <w:rPr>
          <w:rFonts w:ascii="Times New Roman" w:hAnsi="Times New Roman" w:cs="Times New Roman"/>
          <w:sz w:val="24"/>
          <w:szCs w:val="24"/>
        </w:rPr>
        <w:t>Afterward, the company should</w:t>
      </w:r>
      <w:r>
        <w:rPr>
          <w:rFonts w:ascii="Times New Roman" w:hAnsi="Times New Roman" w:cs="Times New Roman"/>
          <w:sz w:val="24"/>
          <w:szCs w:val="24"/>
        </w:rPr>
        <w:t xml:space="preserve"> </w:t>
      </w:r>
      <w:r w:rsidR="00B647D2">
        <w:rPr>
          <w:rFonts w:ascii="Times New Roman" w:hAnsi="Times New Roman" w:cs="Times New Roman"/>
          <w:sz w:val="24"/>
          <w:szCs w:val="24"/>
        </w:rPr>
        <w:t>determine</w:t>
      </w:r>
      <w:r>
        <w:rPr>
          <w:rFonts w:ascii="Times New Roman" w:hAnsi="Times New Roman" w:cs="Times New Roman"/>
          <w:sz w:val="24"/>
          <w:szCs w:val="24"/>
        </w:rPr>
        <w:t xml:space="preserve"> whether</w:t>
      </w:r>
      <w:r w:rsidR="00B647D2">
        <w:rPr>
          <w:rFonts w:ascii="Times New Roman" w:hAnsi="Times New Roman" w:cs="Times New Roman"/>
          <w:sz w:val="24"/>
          <w:szCs w:val="24"/>
        </w:rPr>
        <w:t xml:space="preserve"> each</w:t>
      </w:r>
      <w:r>
        <w:rPr>
          <w:rFonts w:ascii="Times New Roman" w:hAnsi="Times New Roman" w:cs="Times New Roman"/>
          <w:sz w:val="24"/>
          <w:szCs w:val="24"/>
        </w:rPr>
        <w:t xml:space="preserve"> type of information is </w:t>
      </w:r>
      <w:r w:rsidR="00B647D2">
        <w:rPr>
          <w:rFonts w:ascii="Times New Roman" w:hAnsi="Times New Roman" w:cs="Times New Roman"/>
          <w:sz w:val="24"/>
          <w:szCs w:val="24"/>
        </w:rPr>
        <w:t>essential for</w:t>
      </w:r>
      <w:r>
        <w:rPr>
          <w:rFonts w:ascii="Times New Roman" w:hAnsi="Times New Roman" w:cs="Times New Roman"/>
          <w:sz w:val="24"/>
          <w:szCs w:val="24"/>
        </w:rPr>
        <w:t xml:space="preserve"> accomplish</w:t>
      </w:r>
      <w:r w:rsidR="00B647D2">
        <w:rPr>
          <w:rFonts w:ascii="Times New Roman" w:hAnsi="Times New Roman" w:cs="Times New Roman"/>
          <w:sz w:val="24"/>
          <w:szCs w:val="24"/>
        </w:rPr>
        <w:t>ing</w:t>
      </w:r>
      <w:r>
        <w:rPr>
          <w:rFonts w:ascii="Times New Roman" w:hAnsi="Times New Roman" w:cs="Times New Roman"/>
          <w:sz w:val="24"/>
          <w:szCs w:val="24"/>
        </w:rPr>
        <w:t xml:space="preserve"> the </w:t>
      </w:r>
      <w:r w:rsidR="00E27288">
        <w:rPr>
          <w:rFonts w:ascii="Times New Roman" w:hAnsi="Times New Roman" w:cs="Times New Roman"/>
          <w:sz w:val="24"/>
          <w:szCs w:val="24"/>
        </w:rPr>
        <w:t>company’s goals</w:t>
      </w:r>
      <w:r w:rsidR="00B647D2">
        <w:rPr>
          <w:rFonts w:ascii="Times New Roman" w:hAnsi="Times New Roman" w:cs="Times New Roman"/>
          <w:sz w:val="24"/>
          <w:szCs w:val="24"/>
        </w:rPr>
        <w:t xml:space="preserve"> and remaining a leader in user experience. </w:t>
      </w:r>
      <w:r w:rsidR="00E27288">
        <w:rPr>
          <w:rFonts w:ascii="Times New Roman" w:hAnsi="Times New Roman" w:cs="Times New Roman"/>
          <w:sz w:val="24"/>
          <w:szCs w:val="24"/>
        </w:rPr>
        <w:t>Once data is obtained from a user, it should be immediately broken down into essential and non-essential information, and non-</w:t>
      </w:r>
      <w:r w:rsidR="00E27288">
        <w:rPr>
          <w:rFonts w:ascii="Times New Roman" w:hAnsi="Times New Roman" w:cs="Times New Roman"/>
          <w:sz w:val="24"/>
          <w:szCs w:val="24"/>
        </w:rPr>
        <w:lastRenderedPageBreak/>
        <w:t xml:space="preserve">essential data should be erased immediately. Essential data should then be anonymized and classified with similar types of data. </w:t>
      </w:r>
      <w:r w:rsidR="00871242">
        <w:rPr>
          <w:rFonts w:ascii="Times New Roman" w:hAnsi="Times New Roman" w:cs="Times New Roman"/>
          <w:sz w:val="24"/>
          <w:szCs w:val="24"/>
        </w:rPr>
        <w:t>From here, a</w:t>
      </w:r>
      <w:r w:rsidR="00E27288">
        <w:rPr>
          <w:rFonts w:ascii="Times New Roman" w:hAnsi="Times New Roman" w:cs="Times New Roman"/>
          <w:sz w:val="24"/>
          <w:szCs w:val="24"/>
        </w:rPr>
        <w:t xml:space="preserve">lgorithms can be </w:t>
      </w:r>
      <w:r w:rsidR="00871242">
        <w:rPr>
          <w:rFonts w:ascii="Times New Roman" w:hAnsi="Times New Roman" w:cs="Times New Roman"/>
          <w:sz w:val="24"/>
          <w:szCs w:val="24"/>
        </w:rPr>
        <w:t xml:space="preserve">better </w:t>
      </w:r>
      <w:r w:rsidR="00E27288">
        <w:rPr>
          <w:rFonts w:ascii="Times New Roman" w:hAnsi="Times New Roman" w:cs="Times New Roman"/>
          <w:sz w:val="24"/>
          <w:szCs w:val="24"/>
        </w:rPr>
        <w:t xml:space="preserve">designed to recognize significant differences </w:t>
      </w:r>
      <w:r w:rsidR="00871242">
        <w:rPr>
          <w:rFonts w:ascii="Times New Roman" w:hAnsi="Times New Roman" w:cs="Times New Roman"/>
          <w:sz w:val="24"/>
          <w:szCs w:val="24"/>
        </w:rPr>
        <w:t xml:space="preserve">in the data </w:t>
      </w:r>
      <w:r w:rsidR="00E27288">
        <w:rPr>
          <w:rFonts w:ascii="Times New Roman" w:hAnsi="Times New Roman" w:cs="Times New Roman"/>
          <w:sz w:val="24"/>
          <w:szCs w:val="24"/>
        </w:rPr>
        <w:t>and make useful</w:t>
      </w:r>
      <w:r w:rsidR="00871242">
        <w:rPr>
          <w:rFonts w:ascii="Times New Roman" w:hAnsi="Times New Roman" w:cs="Times New Roman"/>
          <w:sz w:val="24"/>
          <w:szCs w:val="24"/>
        </w:rPr>
        <w:t>,</w:t>
      </w:r>
      <w:r w:rsidR="00E27288">
        <w:rPr>
          <w:rFonts w:ascii="Times New Roman" w:hAnsi="Times New Roman" w:cs="Times New Roman"/>
          <w:sz w:val="24"/>
          <w:szCs w:val="24"/>
        </w:rPr>
        <w:t xml:space="preserve"> unbiased recommendations for users</w:t>
      </w:r>
      <w:r w:rsidR="00871242">
        <w:rPr>
          <w:rFonts w:ascii="Times New Roman" w:hAnsi="Times New Roman" w:cs="Times New Roman"/>
          <w:sz w:val="24"/>
          <w:szCs w:val="24"/>
        </w:rPr>
        <w:t>. Establishing a team responsible for monitoring the performance of team members to ensure accountability is taken when systems do not perform as expected will help ensure the highest level of standards including in ethics</w:t>
      </w:r>
      <w:r w:rsidR="00314FDC">
        <w:rPr>
          <w:rFonts w:ascii="Times New Roman" w:hAnsi="Times New Roman" w:cs="Times New Roman"/>
          <w:sz w:val="24"/>
          <w:szCs w:val="24"/>
        </w:rPr>
        <w:t>, in all capacities, not only in the design phase but all phases of the software development lifecycle.</w:t>
      </w:r>
    </w:p>
    <w:p w14:paraId="7C5D01BD" w14:textId="77777777" w:rsidR="00085A68" w:rsidRDefault="00085A68" w:rsidP="00085A68">
      <w:pPr>
        <w:spacing w:line="480" w:lineRule="auto"/>
        <w:rPr>
          <w:rFonts w:ascii="Times New Roman" w:hAnsi="Times New Roman" w:cs="Times New Roman"/>
          <w:b/>
          <w:bCs/>
          <w:sz w:val="24"/>
          <w:szCs w:val="24"/>
        </w:rPr>
      </w:pPr>
    </w:p>
    <w:p w14:paraId="2739B8F7" w14:textId="77777777" w:rsidR="00085A68" w:rsidRDefault="00085A68" w:rsidP="00085A68">
      <w:pPr>
        <w:spacing w:line="480" w:lineRule="auto"/>
        <w:rPr>
          <w:rFonts w:ascii="Times New Roman" w:hAnsi="Times New Roman" w:cs="Times New Roman"/>
          <w:b/>
          <w:bCs/>
          <w:sz w:val="24"/>
          <w:szCs w:val="24"/>
        </w:rPr>
      </w:pPr>
    </w:p>
    <w:p w14:paraId="1160346F" w14:textId="77777777" w:rsidR="00085A68" w:rsidRDefault="00085A68" w:rsidP="00085A68">
      <w:pPr>
        <w:spacing w:line="480" w:lineRule="auto"/>
        <w:rPr>
          <w:rFonts w:ascii="Times New Roman" w:hAnsi="Times New Roman" w:cs="Times New Roman"/>
          <w:b/>
          <w:bCs/>
          <w:sz w:val="24"/>
          <w:szCs w:val="24"/>
        </w:rPr>
      </w:pPr>
    </w:p>
    <w:p w14:paraId="47557406" w14:textId="77777777" w:rsidR="00085A68" w:rsidRDefault="00085A68" w:rsidP="00085A68">
      <w:pPr>
        <w:spacing w:line="480" w:lineRule="auto"/>
        <w:rPr>
          <w:rFonts w:ascii="Times New Roman" w:hAnsi="Times New Roman" w:cs="Times New Roman"/>
          <w:b/>
          <w:bCs/>
          <w:sz w:val="24"/>
          <w:szCs w:val="24"/>
        </w:rPr>
      </w:pPr>
    </w:p>
    <w:p w14:paraId="1CD8760B" w14:textId="77777777" w:rsidR="00085A68" w:rsidRDefault="00085A68" w:rsidP="00085A68">
      <w:pPr>
        <w:spacing w:line="480" w:lineRule="auto"/>
        <w:rPr>
          <w:rFonts w:ascii="Times New Roman" w:hAnsi="Times New Roman" w:cs="Times New Roman"/>
          <w:b/>
          <w:bCs/>
          <w:sz w:val="24"/>
          <w:szCs w:val="24"/>
        </w:rPr>
      </w:pPr>
    </w:p>
    <w:p w14:paraId="13DC7DBF" w14:textId="77777777" w:rsidR="00085A68" w:rsidRDefault="00085A68" w:rsidP="00085A68">
      <w:pPr>
        <w:spacing w:line="480" w:lineRule="auto"/>
        <w:rPr>
          <w:rFonts w:ascii="Times New Roman" w:hAnsi="Times New Roman" w:cs="Times New Roman"/>
          <w:b/>
          <w:bCs/>
          <w:sz w:val="24"/>
          <w:szCs w:val="24"/>
        </w:rPr>
      </w:pPr>
    </w:p>
    <w:p w14:paraId="40F7459C" w14:textId="77777777" w:rsidR="00085A68" w:rsidRDefault="00085A68" w:rsidP="00085A68">
      <w:pPr>
        <w:spacing w:line="480" w:lineRule="auto"/>
        <w:rPr>
          <w:rFonts w:ascii="Times New Roman" w:hAnsi="Times New Roman" w:cs="Times New Roman"/>
          <w:b/>
          <w:bCs/>
          <w:sz w:val="24"/>
          <w:szCs w:val="24"/>
        </w:rPr>
      </w:pPr>
    </w:p>
    <w:p w14:paraId="6299F6A8" w14:textId="77777777" w:rsidR="00085A68" w:rsidRDefault="00085A68" w:rsidP="00085A68">
      <w:pPr>
        <w:spacing w:line="480" w:lineRule="auto"/>
        <w:rPr>
          <w:rFonts w:ascii="Times New Roman" w:hAnsi="Times New Roman" w:cs="Times New Roman"/>
          <w:b/>
          <w:bCs/>
          <w:sz w:val="24"/>
          <w:szCs w:val="24"/>
        </w:rPr>
      </w:pPr>
    </w:p>
    <w:p w14:paraId="598CD14F" w14:textId="77777777" w:rsidR="00B81604" w:rsidRDefault="00B81604" w:rsidP="00085A68">
      <w:pPr>
        <w:spacing w:line="480" w:lineRule="auto"/>
        <w:rPr>
          <w:rFonts w:ascii="Times New Roman" w:hAnsi="Times New Roman" w:cs="Times New Roman"/>
          <w:b/>
          <w:bCs/>
          <w:sz w:val="24"/>
          <w:szCs w:val="24"/>
        </w:rPr>
      </w:pPr>
    </w:p>
    <w:p w14:paraId="51CBCC2B" w14:textId="77777777" w:rsidR="00B81604" w:rsidRDefault="00B81604" w:rsidP="00085A68">
      <w:pPr>
        <w:spacing w:line="480" w:lineRule="auto"/>
        <w:rPr>
          <w:rFonts w:ascii="Times New Roman" w:hAnsi="Times New Roman" w:cs="Times New Roman"/>
          <w:b/>
          <w:bCs/>
          <w:sz w:val="24"/>
          <w:szCs w:val="24"/>
        </w:rPr>
      </w:pPr>
    </w:p>
    <w:p w14:paraId="65D99ECA" w14:textId="77777777" w:rsidR="00871242" w:rsidRDefault="00871242" w:rsidP="00085A68">
      <w:pPr>
        <w:spacing w:line="480" w:lineRule="auto"/>
        <w:rPr>
          <w:rFonts w:ascii="Times New Roman" w:hAnsi="Times New Roman" w:cs="Times New Roman"/>
          <w:b/>
          <w:bCs/>
          <w:sz w:val="24"/>
          <w:szCs w:val="24"/>
        </w:rPr>
      </w:pPr>
    </w:p>
    <w:p w14:paraId="6643D1B3" w14:textId="77777777" w:rsidR="00871242" w:rsidRDefault="00871242" w:rsidP="00085A68">
      <w:pPr>
        <w:spacing w:line="480" w:lineRule="auto"/>
        <w:rPr>
          <w:rFonts w:ascii="Times New Roman" w:hAnsi="Times New Roman" w:cs="Times New Roman"/>
          <w:b/>
          <w:bCs/>
          <w:sz w:val="24"/>
          <w:szCs w:val="24"/>
        </w:rPr>
      </w:pPr>
    </w:p>
    <w:p w14:paraId="2D6B691B" w14:textId="77777777" w:rsidR="00871242" w:rsidRDefault="00871242" w:rsidP="00085A68">
      <w:pPr>
        <w:spacing w:line="480" w:lineRule="auto"/>
        <w:rPr>
          <w:rFonts w:ascii="Times New Roman" w:hAnsi="Times New Roman" w:cs="Times New Roman"/>
          <w:b/>
          <w:bCs/>
          <w:sz w:val="24"/>
          <w:szCs w:val="24"/>
        </w:rPr>
      </w:pPr>
    </w:p>
    <w:p w14:paraId="3F1014C1" w14:textId="77777777" w:rsidR="00871242" w:rsidRDefault="00871242" w:rsidP="00085A68">
      <w:pPr>
        <w:spacing w:line="480" w:lineRule="auto"/>
        <w:rPr>
          <w:rFonts w:ascii="Times New Roman" w:hAnsi="Times New Roman" w:cs="Times New Roman"/>
          <w:b/>
          <w:bCs/>
          <w:sz w:val="24"/>
          <w:szCs w:val="24"/>
        </w:rPr>
      </w:pPr>
    </w:p>
    <w:p w14:paraId="78E33F9F" w14:textId="77777777" w:rsidR="00871242" w:rsidRDefault="00871242" w:rsidP="00085A68">
      <w:pPr>
        <w:spacing w:line="480" w:lineRule="auto"/>
        <w:rPr>
          <w:rFonts w:ascii="Times New Roman" w:hAnsi="Times New Roman" w:cs="Times New Roman"/>
          <w:b/>
          <w:bCs/>
          <w:sz w:val="24"/>
          <w:szCs w:val="24"/>
        </w:rPr>
      </w:pPr>
    </w:p>
    <w:p w14:paraId="40116644" w14:textId="77777777" w:rsidR="00085A68" w:rsidRDefault="00085A68" w:rsidP="00085A68">
      <w:pPr>
        <w:spacing w:line="480" w:lineRule="auto"/>
        <w:rPr>
          <w:rFonts w:ascii="Times New Roman" w:hAnsi="Times New Roman" w:cs="Times New Roman"/>
          <w:b/>
          <w:bCs/>
          <w:sz w:val="24"/>
          <w:szCs w:val="24"/>
        </w:rPr>
      </w:pPr>
    </w:p>
    <w:p w14:paraId="77DFF6E4" w14:textId="3B5633BB" w:rsidR="00D24042" w:rsidRDefault="00D24042" w:rsidP="00D2404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B3B9FF3" w14:textId="77777777" w:rsidR="00B81604" w:rsidRDefault="00B81604" w:rsidP="000746CF">
      <w:pPr>
        <w:spacing w:line="480" w:lineRule="auto"/>
        <w:rPr>
          <w:rFonts w:ascii="Times New Roman" w:hAnsi="Times New Roman" w:cs="Times New Roman"/>
          <w:sz w:val="24"/>
          <w:szCs w:val="24"/>
        </w:rPr>
      </w:pPr>
      <w:r w:rsidRPr="00B81604">
        <w:rPr>
          <w:rFonts w:ascii="Times New Roman" w:hAnsi="Times New Roman" w:cs="Times New Roman"/>
          <w:sz w:val="24"/>
          <w:szCs w:val="24"/>
        </w:rPr>
        <w:t>Davis, S. (2023, February 23). </w:t>
      </w:r>
      <w:r w:rsidRPr="00B81604">
        <w:rPr>
          <w:rFonts w:ascii="Times New Roman" w:hAnsi="Times New Roman" w:cs="Times New Roman"/>
          <w:i/>
          <w:iCs/>
          <w:sz w:val="24"/>
          <w:szCs w:val="24"/>
        </w:rPr>
        <w:t>AI and data privacy: Safeguarding sensitive information</w:t>
      </w:r>
      <w:r w:rsidRPr="00B81604">
        <w:rPr>
          <w:rFonts w:ascii="Times New Roman" w:hAnsi="Times New Roman" w:cs="Times New Roman"/>
          <w:sz w:val="24"/>
          <w:szCs w:val="24"/>
        </w:rPr>
        <w:t xml:space="preserve">. Logic </w:t>
      </w:r>
    </w:p>
    <w:p w14:paraId="2F9FFA06" w14:textId="50AA95A4" w:rsidR="00B81604" w:rsidRDefault="00B81604" w:rsidP="00B81604">
      <w:pPr>
        <w:spacing w:line="480" w:lineRule="auto"/>
        <w:ind w:firstLine="720"/>
        <w:rPr>
          <w:rFonts w:ascii="Times New Roman" w:hAnsi="Times New Roman" w:cs="Times New Roman"/>
          <w:sz w:val="24"/>
          <w:szCs w:val="24"/>
        </w:rPr>
      </w:pPr>
      <w:r w:rsidRPr="00B81604">
        <w:rPr>
          <w:rFonts w:ascii="Times New Roman" w:hAnsi="Times New Roman" w:cs="Times New Roman"/>
          <w:sz w:val="24"/>
          <w:szCs w:val="24"/>
        </w:rPr>
        <w:t>20/20. </w:t>
      </w:r>
      <w:hyperlink r:id="rId10" w:tgtFrame="_blank" w:history="1">
        <w:r w:rsidRPr="00B81604">
          <w:rPr>
            <w:rStyle w:val="Hyperlink"/>
            <w:rFonts w:ascii="Times New Roman" w:hAnsi="Times New Roman" w:cs="Times New Roman"/>
            <w:sz w:val="24"/>
            <w:szCs w:val="24"/>
          </w:rPr>
          <w:t>https://logic2020.com/insight/ai-data-privacy-strategies/</w:t>
        </w:r>
      </w:hyperlink>
    </w:p>
    <w:p w14:paraId="3CCDBF52" w14:textId="12645F12" w:rsidR="000746CF" w:rsidRDefault="000746CF" w:rsidP="000746CF">
      <w:pPr>
        <w:spacing w:line="480" w:lineRule="auto"/>
        <w:rPr>
          <w:rFonts w:ascii="Times New Roman" w:hAnsi="Times New Roman" w:cs="Times New Roman"/>
          <w:sz w:val="24"/>
          <w:szCs w:val="24"/>
        </w:rPr>
      </w:pPr>
      <w:r w:rsidRPr="000746CF">
        <w:rPr>
          <w:rFonts w:ascii="Times New Roman" w:hAnsi="Times New Roman" w:cs="Times New Roman"/>
          <w:sz w:val="24"/>
          <w:szCs w:val="24"/>
        </w:rPr>
        <w:t>GeeksforGeeks. (2024, January 3). </w:t>
      </w:r>
      <w:r w:rsidRPr="000746CF">
        <w:rPr>
          <w:rFonts w:ascii="Times New Roman" w:hAnsi="Times New Roman" w:cs="Times New Roman"/>
          <w:i/>
          <w:iCs/>
          <w:sz w:val="24"/>
          <w:szCs w:val="24"/>
        </w:rPr>
        <w:t>What is a neural</w:t>
      </w:r>
      <w:r>
        <w:rPr>
          <w:rFonts w:ascii="Times New Roman" w:hAnsi="Times New Roman" w:cs="Times New Roman"/>
          <w:i/>
          <w:iCs/>
          <w:sz w:val="24"/>
          <w:szCs w:val="24"/>
        </w:rPr>
        <w:t xml:space="preserve"> </w:t>
      </w:r>
      <w:r w:rsidRPr="000746CF">
        <w:rPr>
          <w:rFonts w:ascii="Times New Roman" w:hAnsi="Times New Roman" w:cs="Times New Roman"/>
          <w:i/>
          <w:iCs/>
          <w:sz w:val="24"/>
          <w:szCs w:val="24"/>
        </w:rPr>
        <w:t>network?</w:t>
      </w:r>
      <w:r w:rsidRPr="000746CF">
        <w:rPr>
          <w:rFonts w:ascii="Times New Roman" w:hAnsi="Times New Roman" w:cs="Times New Roman"/>
          <w:sz w:val="24"/>
          <w:szCs w:val="24"/>
        </w:rPr>
        <w:t> </w:t>
      </w:r>
    </w:p>
    <w:p w14:paraId="3CEC1046" w14:textId="6EE27A6F" w:rsidR="000746CF" w:rsidRDefault="00000000" w:rsidP="000746CF">
      <w:pPr>
        <w:spacing w:line="480" w:lineRule="auto"/>
        <w:ind w:firstLine="720"/>
        <w:rPr>
          <w:rFonts w:ascii="Times New Roman" w:hAnsi="Times New Roman" w:cs="Times New Roman"/>
          <w:sz w:val="24"/>
          <w:szCs w:val="24"/>
        </w:rPr>
      </w:pPr>
      <w:hyperlink r:id="rId11" w:history="1">
        <w:r w:rsidR="000746CF" w:rsidRPr="009F61BB">
          <w:rPr>
            <w:rStyle w:val="Hyperlink"/>
            <w:rFonts w:ascii="Times New Roman" w:hAnsi="Times New Roman" w:cs="Times New Roman"/>
            <w:sz w:val="24"/>
            <w:szCs w:val="24"/>
          </w:rPr>
          <w:t>https://www.geeksforgeeks.org/neural-networks-a-beginners-guide/#</w:t>
        </w:r>
      </w:hyperlink>
    </w:p>
    <w:p w14:paraId="5ECD62DC" w14:textId="38EC958D" w:rsidR="009D07C4" w:rsidRPr="009D07C4" w:rsidRDefault="002E5AF2" w:rsidP="009D07C4">
      <w:pPr>
        <w:spacing w:line="480" w:lineRule="auto"/>
        <w:rPr>
          <w:rStyle w:val="Hyperlink"/>
          <w:rFonts w:ascii="Times New Roman" w:hAnsi="Times New Roman" w:cs="Times New Roman"/>
          <w:sz w:val="24"/>
          <w:szCs w:val="24"/>
        </w:rPr>
      </w:pPr>
      <w:r w:rsidRPr="002E5AF2">
        <w:rPr>
          <w:rFonts w:ascii="Times New Roman" w:hAnsi="Times New Roman" w:cs="Times New Roman"/>
          <w:sz w:val="24"/>
          <w:szCs w:val="24"/>
        </w:rPr>
        <w:t>Glover, E. (2024, May 22). </w:t>
      </w:r>
      <w:r w:rsidRPr="002E5AF2">
        <w:rPr>
          <w:rFonts w:ascii="Times New Roman" w:hAnsi="Times New Roman" w:cs="Times New Roman"/>
          <w:i/>
          <w:iCs/>
          <w:sz w:val="24"/>
          <w:szCs w:val="24"/>
        </w:rPr>
        <w:t>What Is Black Box AI?</w:t>
      </w:r>
      <w:r w:rsidRPr="002E5AF2">
        <w:rPr>
          <w:rFonts w:ascii="Times New Roman" w:hAnsi="Times New Roman" w:cs="Times New Roman"/>
          <w:sz w:val="24"/>
          <w:szCs w:val="24"/>
        </w:rPr>
        <w:t> Built In. </w:t>
      </w:r>
      <w:r w:rsidR="009D07C4">
        <w:rPr>
          <w:rFonts w:ascii="Times New Roman" w:hAnsi="Times New Roman" w:cs="Times New Roman"/>
          <w:sz w:val="24"/>
          <w:szCs w:val="24"/>
        </w:rPr>
        <w:fldChar w:fldCharType="begin"/>
      </w:r>
      <w:r w:rsidR="009D07C4">
        <w:rPr>
          <w:rFonts w:ascii="Times New Roman" w:hAnsi="Times New Roman" w:cs="Times New Roman"/>
          <w:sz w:val="24"/>
          <w:szCs w:val="24"/>
        </w:rPr>
        <w:instrText>HYPERLINK "https://builtin.com/articles/black-" \o "https://builtin.com/articles/black-box-ai"</w:instrText>
      </w:r>
      <w:r w:rsidR="009D07C4">
        <w:rPr>
          <w:rFonts w:ascii="Times New Roman" w:hAnsi="Times New Roman" w:cs="Times New Roman"/>
          <w:sz w:val="24"/>
          <w:szCs w:val="24"/>
        </w:rPr>
      </w:r>
      <w:r w:rsidR="009D07C4">
        <w:rPr>
          <w:rFonts w:ascii="Times New Roman" w:hAnsi="Times New Roman" w:cs="Times New Roman"/>
          <w:sz w:val="24"/>
          <w:szCs w:val="24"/>
        </w:rPr>
        <w:fldChar w:fldCharType="separate"/>
      </w:r>
      <w:r w:rsidR="009D07C4" w:rsidRPr="009D07C4">
        <w:rPr>
          <w:rStyle w:val="Hyperlink"/>
          <w:rFonts w:ascii="Times New Roman" w:hAnsi="Times New Roman" w:cs="Times New Roman"/>
          <w:sz w:val="24"/>
          <w:szCs w:val="24"/>
        </w:rPr>
        <w:t>https://builtin.com/articles/black-</w:t>
      </w:r>
    </w:p>
    <w:p w14:paraId="559F3DD8" w14:textId="35B0E852" w:rsidR="002E5AF2" w:rsidRPr="009D07C4" w:rsidRDefault="009D07C4" w:rsidP="009D07C4">
      <w:pPr>
        <w:spacing w:line="480" w:lineRule="auto"/>
        <w:ind w:firstLine="720"/>
        <w:rPr>
          <w:rStyle w:val="Hyperlink"/>
          <w:rFonts w:ascii="Times New Roman" w:hAnsi="Times New Roman" w:cs="Times New Roman"/>
          <w:sz w:val="24"/>
          <w:szCs w:val="24"/>
        </w:rPr>
      </w:pPr>
      <w:r w:rsidRPr="009D07C4">
        <w:rPr>
          <w:rStyle w:val="Hyperlink"/>
          <w:rFonts w:ascii="Times New Roman" w:hAnsi="Times New Roman" w:cs="Times New Roman"/>
          <w:sz w:val="24"/>
          <w:szCs w:val="24"/>
        </w:rPr>
        <w:t>box-ai</w:t>
      </w:r>
    </w:p>
    <w:p w14:paraId="04EE6630" w14:textId="77777777" w:rsidR="00532270" w:rsidRDefault="009D07C4" w:rsidP="000746CF">
      <w:pPr>
        <w:spacing w:line="480" w:lineRule="auto"/>
        <w:rPr>
          <w:rFonts w:ascii="Times New Roman" w:hAnsi="Times New Roman" w:cs="Times New Roman"/>
          <w:i/>
          <w:iCs/>
          <w:sz w:val="24"/>
          <w:szCs w:val="24"/>
        </w:rPr>
      </w:pPr>
      <w:r>
        <w:rPr>
          <w:rFonts w:ascii="Times New Roman" w:hAnsi="Times New Roman" w:cs="Times New Roman"/>
          <w:sz w:val="24"/>
          <w:szCs w:val="24"/>
        </w:rPr>
        <w:fldChar w:fldCharType="end"/>
      </w:r>
      <w:r w:rsidR="00532270" w:rsidRPr="00532270">
        <w:rPr>
          <w:rFonts w:ascii="Times New Roman" w:hAnsi="Times New Roman" w:cs="Times New Roman"/>
          <w:sz w:val="24"/>
          <w:szCs w:val="24"/>
        </w:rPr>
        <w:t>Guidotti, R., Monreale, A., &amp; Pedreschi, D. (2024). </w:t>
      </w:r>
      <w:r w:rsidR="00532270" w:rsidRPr="00532270">
        <w:rPr>
          <w:rFonts w:ascii="Times New Roman" w:hAnsi="Times New Roman" w:cs="Times New Roman"/>
          <w:i/>
          <w:iCs/>
          <w:sz w:val="24"/>
          <w:szCs w:val="24"/>
        </w:rPr>
        <w:t xml:space="preserve">The AI Black Box Explanation </w:t>
      </w:r>
    </w:p>
    <w:p w14:paraId="68360002" w14:textId="51C3832D" w:rsidR="00532270" w:rsidRDefault="00532270" w:rsidP="00532270">
      <w:pPr>
        <w:spacing w:line="480" w:lineRule="auto"/>
        <w:ind w:left="720"/>
        <w:rPr>
          <w:rFonts w:ascii="Times New Roman" w:hAnsi="Times New Roman" w:cs="Times New Roman"/>
          <w:sz w:val="24"/>
          <w:szCs w:val="24"/>
        </w:rPr>
      </w:pPr>
      <w:r w:rsidRPr="00532270">
        <w:rPr>
          <w:rFonts w:ascii="Times New Roman" w:hAnsi="Times New Roman" w:cs="Times New Roman"/>
          <w:i/>
          <w:iCs/>
          <w:sz w:val="24"/>
          <w:szCs w:val="24"/>
        </w:rPr>
        <w:t>Problem</w:t>
      </w:r>
      <w:r w:rsidRPr="00532270">
        <w:rPr>
          <w:rFonts w:ascii="Times New Roman" w:hAnsi="Times New Roman" w:cs="Times New Roman"/>
          <w:sz w:val="24"/>
          <w:szCs w:val="24"/>
        </w:rPr>
        <w:t>. Guiding Tech Media. </w:t>
      </w:r>
      <w:hyperlink r:id="rId12" w:history="1">
        <w:r w:rsidRPr="009F61BB">
          <w:rPr>
            <w:rStyle w:val="Hyperlink"/>
            <w:rFonts w:ascii="Times New Roman" w:hAnsi="Times New Roman" w:cs="Times New Roman"/>
            <w:sz w:val="24"/>
            <w:szCs w:val="24"/>
          </w:rPr>
          <w:t>https://www.kdnuggets.com/2019/03/ai-black-box-explanation-problem.html</w:t>
        </w:r>
      </w:hyperlink>
    </w:p>
    <w:p w14:paraId="5C46CE73" w14:textId="79DB2C0E" w:rsidR="002E6626" w:rsidRDefault="002E6626" w:rsidP="000746CF">
      <w:pPr>
        <w:spacing w:line="480" w:lineRule="auto"/>
        <w:rPr>
          <w:rFonts w:ascii="Times New Roman" w:hAnsi="Times New Roman" w:cs="Times New Roman"/>
          <w:i/>
          <w:iCs/>
          <w:sz w:val="24"/>
          <w:szCs w:val="24"/>
        </w:rPr>
      </w:pPr>
      <w:r w:rsidRPr="002E6626">
        <w:rPr>
          <w:rFonts w:ascii="Times New Roman" w:hAnsi="Times New Roman" w:cs="Times New Roman"/>
          <w:sz w:val="24"/>
          <w:szCs w:val="24"/>
        </w:rPr>
        <w:t>Gulli, A., &amp; Pal, S. (2017). </w:t>
      </w:r>
      <w:r w:rsidRPr="002E6626">
        <w:rPr>
          <w:rFonts w:ascii="Times New Roman" w:hAnsi="Times New Roman" w:cs="Times New Roman"/>
          <w:i/>
          <w:iCs/>
          <w:sz w:val="24"/>
          <w:szCs w:val="24"/>
        </w:rPr>
        <w:t xml:space="preserve">Deep learning with keras : Get to grips with the basics of </w:t>
      </w:r>
    </w:p>
    <w:p w14:paraId="67231289" w14:textId="7A71012B" w:rsidR="004D783B" w:rsidRDefault="002E6626" w:rsidP="000746CF">
      <w:pPr>
        <w:spacing w:line="480" w:lineRule="auto"/>
        <w:ind w:firstLine="720"/>
        <w:rPr>
          <w:rFonts w:ascii="Times New Roman" w:hAnsi="Times New Roman" w:cs="Times New Roman"/>
          <w:sz w:val="24"/>
          <w:szCs w:val="24"/>
        </w:rPr>
      </w:pPr>
      <w:r w:rsidRPr="002E6626">
        <w:rPr>
          <w:rFonts w:ascii="Times New Roman" w:hAnsi="Times New Roman" w:cs="Times New Roman"/>
          <w:i/>
          <w:iCs/>
          <w:sz w:val="24"/>
          <w:szCs w:val="24"/>
        </w:rPr>
        <w:t>keras to implement fast and efficient deep-learning models</w:t>
      </w:r>
      <w:r w:rsidRPr="002E6626">
        <w:rPr>
          <w:rFonts w:ascii="Times New Roman" w:hAnsi="Times New Roman" w:cs="Times New Roman"/>
          <w:sz w:val="24"/>
          <w:szCs w:val="24"/>
        </w:rPr>
        <w:t>. Packt Publishing, Limited.</w:t>
      </w:r>
    </w:p>
    <w:p w14:paraId="4B3F631C" w14:textId="5C4B0C70" w:rsidR="00A905AF" w:rsidRDefault="00A905AF" w:rsidP="0073777E">
      <w:pPr>
        <w:spacing w:line="480" w:lineRule="auto"/>
        <w:rPr>
          <w:rFonts w:ascii="Times New Roman" w:hAnsi="Times New Roman" w:cs="Times New Roman"/>
          <w:i/>
          <w:iCs/>
          <w:sz w:val="24"/>
          <w:szCs w:val="24"/>
        </w:rPr>
      </w:pPr>
      <w:r w:rsidRPr="00A905AF">
        <w:rPr>
          <w:rFonts w:ascii="Times New Roman" w:hAnsi="Times New Roman" w:cs="Times New Roman"/>
          <w:sz w:val="24"/>
          <w:szCs w:val="24"/>
        </w:rPr>
        <w:t>Information Commissioner’s Office. (n.d.). </w:t>
      </w:r>
      <w:r w:rsidRPr="00A905AF">
        <w:rPr>
          <w:rFonts w:ascii="Times New Roman" w:hAnsi="Times New Roman" w:cs="Times New Roman"/>
          <w:i/>
          <w:iCs/>
          <w:sz w:val="24"/>
          <w:szCs w:val="24"/>
        </w:rPr>
        <w:t xml:space="preserve">UK GDPR guidance and </w:t>
      </w:r>
    </w:p>
    <w:p w14:paraId="706A3618" w14:textId="7229DE3B" w:rsidR="00A905AF" w:rsidRDefault="00A905AF" w:rsidP="00A905AF">
      <w:pPr>
        <w:spacing w:line="480" w:lineRule="auto"/>
        <w:ind w:firstLine="720"/>
        <w:rPr>
          <w:rFonts w:ascii="Times New Roman" w:hAnsi="Times New Roman" w:cs="Times New Roman"/>
          <w:sz w:val="24"/>
          <w:szCs w:val="24"/>
        </w:rPr>
      </w:pPr>
      <w:r w:rsidRPr="00A905AF">
        <w:rPr>
          <w:rFonts w:ascii="Times New Roman" w:hAnsi="Times New Roman" w:cs="Times New Roman"/>
          <w:i/>
          <w:iCs/>
          <w:sz w:val="24"/>
          <w:szCs w:val="24"/>
        </w:rPr>
        <w:t>resources</w:t>
      </w:r>
      <w:r w:rsidRPr="00A905AF">
        <w:rPr>
          <w:rFonts w:ascii="Times New Roman" w:hAnsi="Times New Roman" w:cs="Times New Roman"/>
          <w:sz w:val="24"/>
          <w:szCs w:val="24"/>
        </w:rPr>
        <w:t>. </w:t>
      </w:r>
      <w:hyperlink r:id="rId13" w:tgtFrame="_blank" w:history="1">
        <w:r w:rsidRPr="00A905AF">
          <w:rPr>
            <w:rStyle w:val="Hyperlink"/>
            <w:rFonts w:ascii="Times New Roman" w:hAnsi="Times New Roman" w:cs="Times New Roman"/>
            <w:sz w:val="24"/>
            <w:szCs w:val="24"/>
          </w:rPr>
          <w:t>https://ico.org.uk/for-organisations/uk-gdpr-guidance-and-resources/</w:t>
        </w:r>
      </w:hyperlink>
    </w:p>
    <w:p w14:paraId="27790C50" w14:textId="77777777" w:rsidR="00C02437" w:rsidRDefault="00C02437" w:rsidP="0073777E">
      <w:pPr>
        <w:spacing w:line="480" w:lineRule="auto"/>
        <w:rPr>
          <w:rFonts w:ascii="Times New Roman" w:hAnsi="Times New Roman" w:cs="Times New Roman"/>
          <w:i/>
          <w:iCs/>
          <w:sz w:val="24"/>
          <w:szCs w:val="24"/>
        </w:rPr>
      </w:pPr>
      <w:r w:rsidRPr="00C02437">
        <w:rPr>
          <w:rFonts w:ascii="Times New Roman" w:hAnsi="Times New Roman" w:cs="Times New Roman"/>
          <w:sz w:val="24"/>
          <w:szCs w:val="24"/>
        </w:rPr>
        <w:t>Langeland, J. (2023, August 14). </w:t>
      </w:r>
      <w:r w:rsidRPr="00C02437">
        <w:rPr>
          <w:rFonts w:ascii="Times New Roman" w:hAnsi="Times New Roman" w:cs="Times New Roman"/>
          <w:i/>
          <w:iCs/>
          <w:sz w:val="24"/>
          <w:szCs w:val="24"/>
        </w:rPr>
        <w:t xml:space="preserve">GDPR in the US: Compliance Simplified for </w:t>
      </w:r>
    </w:p>
    <w:p w14:paraId="200BE91F" w14:textId="301EC505" w:rsidR="00C02437" w:rsidRDefault="00C02437" w:rsidP="00C02437">
      <w:pPr>
        <w:spacing w:line="480" w:lineRule="auto"/>
        <w:ind w:firstLine="720"/>
        <w:rPr>
          <w:rFonts w:ascii="Times New Roman" w:hAnsi="Times New Roman" w:cs="Times New Roman"/>
          <w:sz w:val="24"/>
          <w:szCs w:val="24"/>
        </w:rPr>
      </w:pPr>
      <w:r w:rsidRPr="00C02437">
        <w:rPr>
          <w:rFonts w:ascii="Times New Roman" w:hAnsi="Times New Roman" w:cs="Times New Roman"/>
          <w:i/>
          <w:iCs/>
          <w:sz w:val="24"/>
          <w:szCs w:val="24"/>
        </w:rPr>
        <w:t>Businesses</w:t>
      </w:r>
      <w:r w:rsidRPr="00C02437">
        <w:rPr>
          <w:rFonts w:ascii="Times New Roman" w:hAnsi="Times New Roman" w:cs="Times New Roman"/>
          <w:sz w:val="24"/>
          <w:szCs w:val="24"/>
        </w:rPr>
        <w:t>. Termly. </w:t>
      </w:r>
      <w:hyperlink r:id="rId14" w:tgtFrame="_blank" w:history="1">
        <w:r w:rsidRPr="00C02437">
          <w:rPr>
            <w:rStyle w:val="Hyperlink"/>
            <w:rFonts w:ascii="Times New Roman" w:hAnsi="Times New Roman" w:cs="Times New Roman"/>
            <w:sz w:val="24"/>
            <w:szCs w:val="24"/>
          </w:rPr>
          <w:t>https://termly.io/resources/articles/gdpr-in-the-us/</w:t>
        </w:r>
      </w:hyperlink>
    </w:p>
    <w:p w14:paraId="18EF3773" w14:textId="0248059C" w:rsidR="0073777E" w:rsidRDefault="0073777E" w:rsidP="0073777E">
      <w:pPr>
        <w:spacing w:line="480" w:lineRule="auto"/>
        <w:rPr>
          <w:rFonts w:ascii="Times New Roman" w:hAnsi="Times New Roman" w:cs="Times New Roman"/>
          <w:i/>
          <w:iCs/>
          <w:sz w:val="24"/>
          <w:szCs w:val="24"/>
        </w:rPr>
      </w:pPr>
      <w:r w:rsidRPr="0073777E">
        <w:rPr>
          <w:rFonts w:ascii="Times New Roman" w:hAnsi="Times New Roman" w:cs="Times New Roman"/>
          <w:sz w:val="24"/>
          <w:szCs w:val="24"/>
        </w:rPr>
        <w:t>Perteneder, F. (2021, April 29). </w:t>
      </w:r>
      <w:r w:rsidRPr="0073777E">
        <w:rPr>
          <w:rFonts w:ascii="Times New Roman" w:hAnsi="Times New Roman" w:cs="Times New Roman"/>
          <w:i/>
          <w:iCs/>
          <w:sz w:val="24"/>
          <w:szCs w:val="24"/>
        </w:rPr>
        <w:t xml:space="preserve">Understanding Black-Box ML Models with Explainable </w:t>
      </w:r>
    </w:p>
    <w:p w14:paraId="64BE6252" w14:textId="5527378D" w:rsidR="0073777E" w:rsidRDefault="0073777E" w:rsidP="0073777E">
      <w:pPr>
        <w:spacing w:line="480" w:lineRule="auto"/>
        <w:ind w:left="720"/>
        <w:rPr>
          <w:rFonts w:ascii="Times New Roman" w:hAnsi="Times New Roman" w:cs="Times New Roman"/>
          <w:sz w:val="24"/>
          <w:szCs w:val="24"/>
        </w:rPr>
      </w:pPr>
      <w:r w:rsidRPr="0073777E">
        <w:rPr>
          <w:rFonts w:ascii="Times New Roman" w:hAnsi="Times New Roman" w:cs="Times New Roman"/>
          <w:i/>
          <w:iCs/>
          <w:sz w:val="24"/>
          <w:szCs w:val="24"/>
        </w:rPr>
        <w:t>AI</w:t>
      </w:r>
      <w:r w:rsidRPr="0073777E">
        <w:rPr>
          <w:rFonts w:ascii="Times New Roman" w:hAnsi="Times New Roman" w:cs="Times New Roman"/>
          <w:sz w:val="24"/>
          <w:szCs w:val="24"/>
        </w:rPr>
        <w:t>. Dynatrace LLC. </w:t>
      </w:r>
      <w:hyperlink r:id="rId15" w:history="1">
        <w:r w:rsidRPr="009F61BB">
          <w:rPr>
            <w:rStyle w:val="Hyperlink"/>
            <w:rFonts w:ascii="Times New Roman" w:hAnsi="Times New Roman" w:cs="Times New Roman"/>
            <w:sz w:val="24"/>
            <w:szCs w:val="24"/>
          </w:rPr>
          <w:t>https://engineering.dynatrace.co</w:t>
        </w:r>
        <w:r w:rsidRPr="009F61BB">
          <w:rPr>
            <w:rStyle w:val="Hyperlink"/>
            <w:rFonts w:ascii="Times New Roman" w:hAnsi="Times New Roman" w:cs="Times New Roman"/>
            <w:sz w:val="24"/>
            <w:szCs w:val="24"/>
          </w:rPr>
          <w:t>m</w:t>
        </w:r>
        <w:r w:rsidRPr="009F61BB">
          <w:rPr>
            <w:rStyle w:val="Hyperlink"/>
            <w:rFonts w:ascii="Times New Roman" w:hAnsi="Times New Roman" w:cs="Times New Roman"/>
            <w:sz w:val="24"/>
            <w:szCs w:val="24"/>
          </w:rPr>
          <w:t>/blog/understanding-black-box-ml-models-with-explainable-ai/</w:t>
        </w:r>
      </w:hyperlink>
    </w:p>
    <w:p w14:paraId="12F34072" w14:textId="77777777" w:rsidR="00706D85" w:rsidRPr="00385B79" w:rsidRDefault="00706D85" w:rsidP="00706D85">
      <w:pPr>
        <w:spacing w:line="480" w:lineRule="auto"/>
        <w:rPr>
          <w:rFonts w:ascii="Times New Roman" w:hAnsi="Times New Roman" w:cs="Times New Roman"/>
          <w:i/>
          <w:iCs/>
          <w:sz w:val="24"/>
          <w:szCs w:val="24"/>
        </w:rPr>
      </w:pPr>
      <w:r w:rsidRPr="00385B79">
        <w:rPr>
          <w:rFonts w:ascii="Times New Roman" w:hAnsi="Times New Roman" w:cs="Times New Roman"/>
          <w:sz w:val="24"/>
          <w:szCs w:val="24"/>
        </w:rPr>
        <w:t>Zia, T. (2023, July 6). </w:t>
      </w:r>
      <w:r w:rsidRPr="00385B79">
        <w:rPr>
          <w:rFonts w:ascii="Times New Roman" w:hAnsi="Times New Roman" w:cs="Times New Roman"/>
          <w:i/>
          <w:iCs/>
          <w:sz w:val="24"/>
          <w:szCs w:val="24"/>
        </w:rPr>
        <w:t xml:space="preserve">AI-Powered Personalization: How Machine Learning is Transforming </w:t>
      </w:r>
    </w:p>
    <w:p w14:paraId="2DFB4ADC" w14:textId="277C5FF8" w:rsidR="00706D85" w:rsidRPr="00385B79" w:rsidRDefault="00706D85" w:rsidP="00706D85">
      <w:pPr>
        <w:spacing w:line="480" w:lineRule="auto"/>
        <w:ind w:left="720"/>
        <w:rPr>
          <w:rFonts w:ascii="Times New Roman" w:hAnsi="Times New Roman" w:cs="Times New Roman"/>
          <w:sz w:val="24"/>
          <w:szCs w:val="24"/>
        </w:rPr>
      </w:pPr>
      <w:r w:rsidRPr="00385B79">
        <w:rPr>
          <w:rFonts w:ascii="Times New Roman" w:hAnsi="Times New Roman" w:cs="Times New Roman"/>
          <w:i/>
          <w:iCs/>
          <w:sz w:val="24"/>
          <w:szCs w:val="24"/>
        </w:rPr>
        <w:t>Customer Experience</w:t>
      </w:r>
      <w:r w:rsidRPr="00385B79">
        <w:rPr>
          <w:rFonts w:ascii="Times New Roman" w:hAnsi="Times New Roman" w:cs="Times New Roman"/>
          <w:sz w:val="24"/>
          <w:szCs w:val="24"/>
        </w:rPr>
        <w:t>. Techopedia. </w:t>
      </w:r>
      <w:hyperlink r:id="rId16" w:history="1">
        <w:r w:rsidR="00385B79" w:rsidRPr="00385B79">
          <w:rPr>
            <w:rStyle w:val="Hyperlink"/>
            <w:rFonts w:ascii="Times New Roman" w:hAnsi="Times New Roman" w:cs="Times New Roman"/>
            <w:sz w:val="24"/>
            <w:szCs w:val="24"/>
          </w:rPr>
          <w:t>https://www.techopedia.com/ai-powered-personalization-how-machine-learning-is-t</w:t>
        </w:r>
        <w:r w:rsidR="00385B79" w:rsidRPr="00385B79">
          <w:rPr>
            <w:rStyle w:val="Hyperlink"/>
            <w:rFonts w:ascii="Times New Roman" w:hAnsi="Times New Roman" w:cs="Times New Roman"/>
            <w:sz w:val="24"/>
            <w:szCs w:val="24"/>
          </w:rPr>
          <w:t>r</w:t>
        </w:r>
        <w:r w:rsidR="00385B79" w:rsidRPr="00385B79">
          <w:rPr>
            <w:rStyle w:val="Hyperlink"/>
            <w:rFonts w:ascii="Times New Roman" w:hAnsi="Times New Roman" w:cs="Times New Roman"/>
            <w:sz w:val="24"/>
            <w:szCs w:val="24"/>
          </w:rPr>
          <w:t>ansforming-customer-experience</w:t>
        </w:r>
      </w:hyperlink>
    </w:p>
    <w:sectPr w:rsidR="00706D85" w:rsidRPr="00385B79" w:rsidSect="006679E4">
      <w:headerReference w:type="default" r:id="rId17"/>
      <w:footerReference w:type="default" r:id="rId18"/>
      <w:headerReference w:type="first" r:id="rId19"/>
      <w:footerReference w:type="first" r:id="rId2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8AB6A" w14:textId="77777777" w:rsidR="00684A23" w:rsidRDefault="00684A23" w:rsidP="00BB1FA5">
      <w:r>
        <w:separator/>
      </w:r>
    </w:p>
  </w:endnote>
  <w:endnote w:type="continuationSeparator" w:id="0">
    <w:p w14:paraId="472A8432" w14:textId="77777777" w:rsidR="00684A23" w:rsidRDefault="00684A2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AAFB0" w14:textId="77777777" w:rsidR="00684A23" w:rsidRDefault="00684A23" w:rsidP="00BB1FA5">
      <w:r>
        <w:separator/>
      </w:r>
    </w:p>
  </w:footnote>
  <w:footnote w:type="continuationSeparator" w:id="0">
    <w:p w14:paraId="6039F0B4" w14:textId="77777777" w:rsidR="00684A23" w:rsidRDefault="00684A2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305A8"/>
    <w:rsid w:val="00035560"/>
    <w:rsid w:val="00035C2B"/>
    <w:rsid w:val="00043243"/>
    <w:rsid w:val="0004529F"/>
    <w:rsid w:val="00053E6C"/>
    <w:rsid w:val="000555B8"/>
    <w:rsid w:val="0006490C"/>
    <w:rsid w:val="00067028"/>
    <w:rsid w:val="000720FA"/>
    <w:rsid w:val="000746CF"/>
    <w:rsid w:val="0007496D"/>
    <w:rsid w:val="00074E3E"/>
    <w:rsid w:val="00076C7A"/>
    <w:rsid w:val="00085A68"/>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27FC2"/>
    <w:rsid w:val="001353DE"/>
    <w:rsid w:val="0013608D"/>
    <w:rsid w:val="00140709"/>
    <w:rsid w:val="00141D1C"/>
    <w:rsid w:val="0014724E"/>
    <w:rsid w:val="00151EB9"/>
    <w:rsid w:val="00157882"/>
    <w:rsid w:val="001623CB"/>
    <w:rsid w:val="00163900"/>
    <w:rsid w:val="00164C65"/>
    <w:rsid w:val="001659AD"/>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0172"/>
    <w:rsid w:val="0021302B"/>
    <w:rsid w:val="00222D97"/>
    <w:rsid w:val="00224A5E"/>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07A"/>
    <w:rsid w:val="002C45DF"/>
    <w:rsid w:val="002C55E7"/>
    <w:rsid w:val="002D61E2"/>
    <w:rsid w:val="002D6CCD"/>
    <w:rsid w:val="002D6F02"/>
    <w:rsid w:val="002E5AF2"/>
    <w:rsid w:val="002E6626"/>
    <w:rsid w:val="002F45FA"/>
    <w:rsid w:val="002F7357"/>
    <w:rsid w:val="003002CF"/>
    <w:rsid w:val="00300BD5"/>
    <w:rsid w:val="003051A1"/>
    <w:rsid w:val="00305DF4"/>
    <w:rsid w:val="0031313C"/>
    <w:rsid w:val="00313BDE"/>
    <w:rsid w:val="00313FDC"/>
    <w:rsid w:val="00314FDC"/>
    <w:rsid w:val="00316193"/>
    <w:rsid w:val="0031652D"/>
    <w:rsid w:val="003169DC"/>
    <w:rsid w:val="003263AE"/>
    <w:rsid w:val="00330A29"/>
    <w:rsid w:val="0033403F"/>
    <w:rsid w:val="00334FA9"/>
    <w:rsid w:val="00337387"/>
    <w:rsid w:val="00343DBB"/>
    <w:rsid w:val="00344BAD"/>
    <w:rsid w:val="00350055"/>
    <w:rsid w:val="0035140C"/>
    <w:rsid w:val="00364859"/>
    <w:rsid w:val="00374E8C"/>
    <w:rsid w:val="00385B79"/>
    <w:rsid w:val="00385E69"/>
    <w:rsid w:val="0038631E"/>
    <w:rsid w:val="00387EEC"/>
    <w:rsid w:val="003957B4"/>
    <w:rsid w:val="00397133"/>
    <w:rsid w:val="003A0E93"/>
    <w:rsid w:val="003A5B2B"/>
    <w:rsid w:val="003B3AC8"/>
    <w:rsid w:val="003C6124"/>
    <w:rsid w:val="003C6633"/>
    <w:rsid w:val="003C7879"/>
    <w:rsid w:val="003D2043"/>
    <w:rsid w:val="003D21D0"/>
    <w:rsid w:val="003D7AF4"/>
    <w:rsid w:val="003E108E"/>
    <w:rsid w:val="003E76E8"/>
    <w:rsid w:val="003F182B"/>
    <w:rsid w:val="003F5CEE"/>
    <w:rsid w:val="003F5F4A"/>
    <w:rsid w:val="0040207E"/>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300"/>
    <w:rsid w:val="004A676D"/>
    <w:rsid w:val="004D18F2"/>
    <w:rsid w:val="004D4547"/>
    <w:rsid w:val="004D4D3A"/>
    <w:rsid w:val="004D64D1"/>
    <w:rsid w:val="004D783B"/>
    <w:rsid w:val="004E56C9"/>
    <w:rsid w:val="004E5A21"/>
    <w:rsid w:val="004F0C44"/>
    <w:rsid w:val="004F6991"/>
    <w:rsid w:val="004F7C39"/>
    <w:rsid w:val="005011D5"/>
    <w:rsid w:val="00507F6F"/>
    <w:rsid w:val="00511FF0"/>
    <w:rsid w:val="005127F0"/>
    <w:rsid w:val="005148AA"/>
    <w:rsid w:val="005270CC"/>
    <w:rsid w:val="00531AD3"/>
    <w:rsid w:val="00532270"/>
    <w:rsid w:val="005342FA"/>
    <w:rsid w:val="00534C97"/>
    <w:rsid w:val="0055200C"/>
    <w:rsid w:val="005527E6"/>
    <w:rsid w:val="0055352A"/>
    <w:rsid w:val="00554F0E"/>
    <w:rsid w:val="00555069"/>
    <w:rsid w:val="00555B45"/>
    <w:rsid w:val="005576A7"/>
    <w:rsid w:val="00566811"/>
    <w:rsid w:val="0057282B"/>
    <w:rsid w:val="0057459F"/>
    <w:rsid w:val="00575112"/>
    <w:rsid w:val="00576114"/>
    <w:rsid w:val="0058103A"/>
    <w:rsid w:val="00596583"/>
    <w:rsid w:val="005A0D17"/>
    <w:rsid w:val="005A4365"/>
    <w:rsid w:val="005A7ADF"/>
    <w:rsid w:val="005B09FA"/>
    <w:rsid w:val="005B2DFD"/>
    <w:rsid w:val="005B40D3"/>
    <w:rsid w:val="005C3102"/>
    <w:rsid w:val="005C78BC"/>
    <w:rsid w:val="005D3562"/>
    <w:rsid w:val="005D5036"/>
    <w:rsid w:val="005E0952"/>
    <w:rsid w:val="005E26CF"/>
    <w:rsid w:val="005E27D0"/>
    <w:rsid w:val="005E6D73"/>
    <w:rsid w:val="005F4B1E"/>
    <w:rsid w:val="00606CD0"/>
    <w:rsid w:val="00607E45"/>
    <w:rsid w:val="00610E3B"/>
    <w:rsid w:val="0061334E"/>
    <w:rsid w:val="00622767"/>
    <w:rsid w:val="0062680B"/>
    <w:rsid w:val="006302DA"/>
    <w:rsid w:val="006500EB"/>
    <w:rsid w:val="00651C3F"/>
    <w:rsid w:val="00652623"/>
    <w:rsid w:val="00653474"/>
    <w:rsid w:val="00654874"/>
    <w:rsid w:val="00654CA1"/>
    <w:rsid w:val="00662418"/>
    <w:rsid w:val="00666D11"/>
    <w:rsid w:val="006679E4"/>
    <w:rsid w:val="00675F3D"/>
    <w:rsid w:val="00677E84"/>
    <w:rsid w:val="00681296"/>
    <w:rsid w:val="00681807"/>
    <w:rsid w:val="00684227"/>
    <w:rsid w:val="00684A23"/>
    <w:rsid w:val="0069058E"/>
    <w:rsid w:val="006918D3"/>
    <w:rsid w:val="006A20B6"/>
    <w:rsid w:val="006A33F5"/>
    <w:rsid w:val="006A6009"/>
    <w:rsid w:val="006B3047"/>
    <w:rsid w:val="006C07A3"/>
    <w:rsid w:val="006C6035"/>
    <w:rsid w:val="006D1AD6"/>
    <w:rsid w:val="006D1D08"/>
    <w:rsid w:val="006D2F9D"/>
    <w:rsid w:val="006E22BF"/>
    <w:rsid w:val="006E424D"/>
    <w:rsid w:val="006F7B83"/>
    <w:rsid w:val="00702301"/>
    <w:rsid w:val="00706D85"/>
    <w:rsid w:val="007106F4"/>
    <w:rsid w:val="00711F65"/>
    <w:rsid w:val="00721D39"/>
    <w:rsid w:val="00731185"/>
    <w:rsid w:val="00734509"/>
    <w:rsid w:val="00735854"/>
    <w:rsid w:val="00737370"/>
    <w:rsid w:val="0073777E"/>
    <w:rsid w:val="00737B39"/>
    <w:rsid w:val="00741076"/>
    <w:rsid w:val="00741B48"/>
    <w:rsid w:val="00751DF2"/>
    <w:rsid w:val="007560EC"/>
    <w:rsid w:val="00763216"/>
    <w:rsid w:val="00771654"/>
    <w:rsid w:val="007763C3"/>
    <w:rsid w:val="0078277D"/>
    <w:rsid w:val="007870E9"/>
    <w:rsid w:val="0079056E"/>
    <w:rsid w:val="007946E6"/>
    <w:rsid w:val="007953BA"/>
    <w:rsid w:val="007A1BB4"/>
    <w:rsid w:val="007A4820"/>
    <w:rsid w:val="007A53D5"/>
    <w:rsid w:val="007A5F5B"/>
    <w:rsid w:val="007B57E8"/>
    <w:rsid w:val="007B69C3"/>
    <w:rsid w:val="007C1D0F"/>
    <w:rsid w:val="007C4F9A"/>
    <w:rsid w:val="007C53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1242"/>
    <w:rsid w:val="00874454"/>
    <w:rsid w:val="008769CF"/>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A0922"/>
    <w:rsid w:val="009A0F3B"/>
    <w:rsid w:val="009B7FED"/>
    <w:rsid w:val="009C0B35"/>
    <w:rsid w:val="009C1793"/>
    <w:rsid w:val="009C1BD6"/>
    <w:rsid w:val="009C3B44"/>
    <w:rsid w:val="009C4838"/>
    <w:rsid w:val="009C4AF7"/>
    <w:rsid w:val="009D07C4"/>
    <w:rsid w:val="009D1D1E"/>
    <w:rsid w:val="009D49B0"/>
    <w:rsid w:val="009D5BBE"/>
    <w:rsid w:val="009D717F"/>
    <w:rsid w:val="009E14CB"/>
    <w:rsid w:val="009E632B"/>
    <w:rsid w:val="009F1C84"/>
    <w:rsid w:val="009F6D3E"/>
    <w:rsid w:val="009F7794"/>
    <w:rsid w:val="00A05169"/>
    <w:rsid w:val="00A12111"/>
    <w:rsid w:val="00A1226F"/>
    <w:rsid w:val="00A13C7A"/>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2E6E"/>
    <w:rsid w:val="00A5442F"/>
    <w:rsid w:val="00A5596F"/>
    <w:rsid w:val="00A645DE"/>
    <w:rsid w:val="00A67A09"/>
    <w:rsid w:val="00A738E9"/>
    <w:rsid w:val="00A7526B"/>
    <w:rsid w:val="00A85851"/>
    <w:rsid w:val="00A871B1"/>
    <w:rsid w:val="00A90465"/>
    <w:rsid w:val="00A905AF"/>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0B00"/>
    <w:rsid w:val="00AF197F"/>
    <w:rsid w:val="00B02A8D"/>
    <w:rsid w:val="00B21BC8"/>
    <w:rsid w:val="00B24DEF"/>
    <w:rsid w:val="00B26970"/>
    <w:rsid w:val="00B319CA"/>
    <w:rsid w:val="00B45872"/>
    <w:rsid w:val="00B51832"/>
    <w:rsid w:val="00B52AE7"/>
    <w:rsid w:val="00B53ED4"/>
    <w:rsid w:val="00B54164"/>
    <w:rsid w:val="00B57C41"/>
    <w:rsid w:val="00B647D2"/>
    <w:rsid w:val="00B64F49"/>
    <w:rsid w:val="00B65A56"/>
    <w:rsid w:val="00B733B1"/>
    <w:rsid w:val="00B74638"/>
    <w:rsid w:val="00B778EA"/>
    <w:rsid w:val="00B81604"/>
    <w:rsid w:val="00B84FC8"/>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437"/>
    <w:rsid w:val="00C0473D"/>
    <w:rsid w:val="00C07801"/>
    <w:rsid w:val="00C1188E"/>
    <w:rsid w:val="00C122EF"/>
    <w:rsid w:val="00C1503C"/>
    <w:rsid w:val="00C1662A"/>
    <w:rsid w:val="00C16E57"/>
    <w:rsid w:val="00C217A4"/>
    <w:rsid w:val="00C263C8"/>
    <w:rsid w:val="00C3082D"/>
    <w:rsid w:val="00C40CD2"/>
    <w:rsid w:val="00C41D4E"/>
    <w:rsid w:val="00C43944"/>
    <w:rsid w:val="00C4466E"/>
    <w:rsid w:val="00C56528"/>
    <w:rsid w:val="00C57447"/>
    <w:rsid w:val="00C60AD1"/>
    <w:rsid w:val="00C72072"/>
    <w:rsid w:val="00C74E60"/>
    <w:rsid w:val="00C77A34"/>
    <w:rsid w:val="00C90D38"/>
    <w:rsid w:val="00C91CDF"/>
    <w:rsid w:val="00C92B16"/>
    <w:rsid w:val="00C9372C"/>
    <w:rsid w:val="00CA1405"/>
    <w:rsid w:val="00CA2B17"/>
    <w:rsid w:val="00CA2DC0"/>
    <w:rsid w:val="00CA6991"/>
    <w:rsid w:val="00CB1D50"/>
    <w:rsid w:val="00CB3A0C"/>
    <w:rsid w:val="00CB5ABA"/>
    <w:rsid w:val="00CB6E1C"/>
    <w:rsid w:val="00CC2B1E"/>
    <w:rsid w:val="00CC379A"/>
    <w:rsid w:val="00CC6DF9"/>
    <w:rsid w:val="00CD00A5"/>
    <w:rsid w:val="00CE216E"/>
    <w:rsid w:val="00CE3B46"/>
    <w:rsid w:val="00CE5294"/>
    <w:rsid w:val="00CE6817"/>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2554"/>
    <w:rsid w:val="00E05846"/>
    <w:rsid w:val="00E1109E"/>
    <w:rsid w:val="00E20297"/>
    <w:rsid w:val="00E21657"/>
    <w:rsid w:val="00E21EEC"/>
    <w:rsid w:val="00E2406B"/>
    <w:rsid w:val="00E27288"/>
    <w:rsid w:val="00E33719"/>
    <w:rsid w:val="00E34F78"/>
    <w:rsid w:val="00E37E1F"/>
    <w:rsid w:val="00E43606"/>
    <w:rsid w:val="00E44492"/>
    <w:rsid w:val="00E45EFE"/>
    <w:rsid w:val="00E54864"/>
    <w:rsid w:val="00E61517"/>
    <w:rsid w:val="00E66266"/>
    <w:rsid w:val="00E675A9"/>
    <w:rsid w:val="00E7063C"/>
    <w:rsid w:val="00E73DF6"/>
    <w:rsid w:val="00E75E4F"/>
    <w:rsid w:val="00E776A2"/>
    <w:rsid w:val="00E82D44"/>
    <w:rsid w:val="00E84692"/>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70B85"/>
    <w:rsid w:val="00F805F3"/>
    <w:rsid w:val="00F83839"/>
    <w:rsid w:val="00F840E9"/>
    <w:rsid w:val="00F857BB"/>
    <w:rsid w:val="00F86DC8"/>
    <w:rsid w:val="00F87718"/>
    <w:rsid w:val="00F91D1E"/>
    <w:rsid w:val="00F91D7C"/>
    <w:rsid w:val="00FA6F3E"/>
    <w:rsid w:val="00FB3EB0"/>
    <w:rsid w:val="00FB4E10"/>
    <w:rsid w:val="00FB523E"/>
    <w:rsid w:val="00FC2A95"/>
    <w:rsid w:val="00FC37BA"/>
    <w:rsid w:val="00FC4D8C"/>
    <w:rsid w:val="00FC57E9"/>
    <w:rsid w:val="00FC6B08"/>
    <w:rsid w:val="00FC6B59"/>
    <w:rsid w:val="00FC7331"/>
    <w:rsid w:val="00FD0AB9"/>
    <w:rsid w:val="00FD1630"/>
    <w:rsid w:val="00FD3D47"/>
    <w:rsid w:val="00FD4067"/>
    <w:rsid w:val="00FD5709"/>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o.org.uk/for-organisations/uk-gdpr-guidance-and-resourc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kdnuggets.com/2019/03/ai-black-box-explanation-problem.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echopedia.com/ai-powered-personalization-how-machine-learning-is-transforming-customer-experien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neural-networks-a-beginners-guide/" TargetMode="External"/><Relationship Id="rId5" Type="http://schemas.openxmlformats.org/officeDocument/2006/relationships/styles" Target="styles.xml"/><Relationship Id="rId15" Type="http://schemas.openxmlformats.org/officeDocument/2006/relationships/hyperlink" Target="https://engineering.dynatrace.com/blog/understanding-black-box-ml-models-with-explainable-ai/" TargetMode="External"/><Relationship Id="rId10" Type="http://schemas.openxmlformats.org/officeDocument/2006/relationships/hyperlink" Target="https://logic2020.com/insight/ai-data-privacy-strategies/"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rmly.io/resources/articles/gdpr-in-the-u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8</Pages>
  <Words>1851</Words>
  <Characters>10803</Characters>
  <Application>Microsoft Office Word</Application>
  <DocSecurity>0</DocSecurity>
  <Lines>197</Lines>
  <Paragraphs>35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127</cp:revision>
  <dcterms:created xsi:type="dcterms:W3CDTF">2023-09-09T22:08:00Z</dcterms:created>
  <dcterms:modified xsi:type="dcterms:W3CDTF">2024-06-02T17:39:00Z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