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DB16" w14:textId="653C04F2" w:rsidR="00D90A2C" w:rsidRPr="00D90A2C" w:rsidRDefault="00D90A2C" w:rsidP="00D90A2C">
      <w:pPr>
        <w:rPr>
          <w:b/>
          <w:bCs/>
        </w:rPr>
      </w:pPr>
    </w:p>
    <w:p w14:paraId="2DF5C804" w14:textId="77777777" w:rsidR="00D90A2C" w:rsidRPr="00D90A2C" w:rsidRDefault="00D90A2C" w:rsidP="00D90A2C">
      <w:pPr>
        <w:rPr>
          <w:b/>
          <w:bCs/>
        </w:rPr>
      </w:pPr>
      <w:r w:rsidRPr="00D90A2C">
        <w:rPr>
          <w:b/>
          <w:bCs/>
        </w:rPr>
        <w:t>1. ¿Por qué fue necesario utilizar tres colecciones diferentes?</w:t>
      </w:r>
    </w:p>
    <w:p w14:paraId="49070005" w14:textId="77777777" w:rsidR="00D90A2C" w:rsidRPr="00D90A2C" w:rsidRDefault="00D90A2C" w:rsidP="00D90A2C">
      <w:r w:rsidRPr="00D90A2C">
        <w:t xml:space="preserve">Porque cada una resuelve un problema distinto: el </w:t>
      </w:r>
      <w:proofErr w:type="spellStart"/>
      <w:r w:rsidRPr="00D90A2C">
        <w:t>ArrayList</w:t>
      </w:r>
      <w:proofErr w:type="spellEnd"/>
      <w:r w:rsidRPr="00D90A2C">
        <w:t xml:space="preserve"> conserva el orden de ingreso y permite duplicados; el </w:t>
      </w:r>
      <w:proofErr w:type="spellStart"/>
      <w:r w:rsidRPr="00D90A2C">
        <w:t>HashSet</w:t>
      </w:r>
      <w:proofErr w:type="spellEnd"/>
      <w:r w:rsidRPr="00D90A2C">
        <w:t xml:space="preserve"> elimina automáticamente las categorías repetidas; y el </w:t>
      </w:r>
      <w:proofErr w:type="spellStart"/>
      <w:r w:rsidRPr="00D90A2C">
        <w:t>HashMap</w:t>
      </w:r>
      <w:proofErr w:type="spellEnd"/>
      <w:r w:rsidRPr="00D90A2C">
        <w:t xml:space="preserve"> asocia cada categoría con su total acumulado, permitiendo búsquedas rápidas. Usar una sola obligaría a programar manualmente esas funciones.</w:t>
      </w:r>
    </w:p>
    <w:p w14:paraId="2C988CFE" w14:textId="77777777" w:rsidR="00D90A2C" w:rsidRPr="00D90A2C" w:rsidRDefault="00D90A2C" w:rsidP="00D90A2C">
      <w:pPr>
        <w:rPr>
          <w:b/>
          <w:bCs/>
        </w:rPr>
      </w:pPr>
      <w:r w:rsidRPr="00D90A2C">
        <w:rPr>
          <w:b/>
          <w:bCs/>
        </w:rPr>
        <w:t xml:space="preserve">2. ¿Qué ventaja proporcionó el </w:t>
      </w:r>
      <w:proofErr w:type="spellStart"/>
      <w:r w:rsidRPr="00D90A2C">
        <w:rPr>
          <w:b/>
          <w:bCs/>
        </w:rPr>
        <w:t>HashSet</w:t>
      </w:r>
      <w:proofErr w:type="spellEnd"/>
      <w:r w:rsidRPr="00D90A2C">
        <w:rPr>
          <w:b/>
          <w:bCs/>
        </w:rPr>
        <w:t xml:space="preserve"> en comparación con almacenar las categorías únicamente en el </w:t>
      </w:r>
      <w:proofErr w:type="spellStart"/>
      <w:r w:rsidRPr="00D90A2C">
        <w:rPr>
          <w:b/>
          <w:bCs/>
        </w:rPr>
        <w:t>ArrayList</w:t>
      </w:r>
      <w:proofErr w:type="spellEnd"/>
      <w:r w:rsidRPr="00D90A2C">
        <w:rPr>
          <w:b/>
          <w:bCs/>
        </w:rPr>
        <w:t>?</w:t>
      </w:r>
    </w:p>
    <w:p w14:paraId="7365C98E" w14:textId="77777777" w:rsidR="00D90A2C" w:rsidRPr="00D90A2C" w:rsidRDefault="00D90A2C" w:rsidP="00D90A2C">
      <w:r w:rsidRPr="00D90A2C">
        <w:t xml:space="preserve">El </w:t>
      </w:r>
      <w:proofErr w:type="spellStart"/>
      <w:r w:rsidRPr="00D90A2C">
        <w:t>HashSet</w:t>
      </w:r>
      <w:proofErr w:type="spellEnd"/>
      <w:r w:rsidRPr="00D90A2C">
        <w:t xml:space="preserve"> </w:t>
      </w:r>
      <w:r w:rsidRPr="00D90A2C">
        <w:rPr>
          <w:b/>
          <w:bCs/>
        </w:rPr>
        <w:t>elimina duplicados automáticamente</w:t>
      </w:r>
      <w:r w:rsidRPr="00D90A2C">
        <w:t xml:space="preserve">. Si hubiéramos usado solo el </w:t>
      </w:r>
      <w:proofErr w:type="spellStart"/>
      <w:r w:rsidRPr="00D90A2C">
        <w:t>ArrayList</w:t>
      </w:r>
      <w:proofErr w:type="spellEnd"/>
      <w:r w:rsidRPr="00D90A2C">
        <w:t>, tendríamos que recorrerlo y comparar cada categoría manualmente para evitar repetidas, lo cual es más código y más propenso a errores.</w:t>
      </w:r>
    </w:p>
    <w:p w14:paraId="22F25243" w14:textId="77777777" w:rsidR="00D90A2C" w:rsidRPr="00D90A2C" w:rsidRDefault="00D90A2C" w:rsidP="00D90A2C">
      <w:pPr>
        <w:rPr>
          <w:b/>
          <w:bCs/>
        </w:rPr>
      </w:pPr>
      <w:r w:rsidRPr="00D90A2C">
        <w:rPr>
          <w:b/>
          <w:bCs/>
        </w:rPr>
        <w:t xml:space="preserve">3. ¿Qué ventaja proporcionó utilizar un </w:t>
      </w:r>
      <w:proofErr w:type="spellStart"/>
      <w:r w:rsidRPr="00D90A2C">
        <w:rPr>
          <w:b/>
          <w:bCs/>
        </w:rPr>
        <w:t>HashMap</w:t>
      </w:r>
      <w:proofErr w:type="spellEnd"/>
      <w:r w:rsidRPr="00D90A2C">
        <w:rPr>
          <w:b/>
          <w:bCs/>
        </w:rPr>
        <w:t xml:space="preserve"> para almacenar los totales por categoría?</w:t>
      </w:r>
    </w:p>
    <w:p w14:paraId="454A899D" w14:textId="77777777" w:rsidR="00D90A2C" w:rsidRPr="00D90A2C" w:rsidRDefault="00D90A2C" w:rsidP="00D90A2C">
      <w:r w:rsidRPr="00D90A2C">
        <w:t xml:space="preserve">Permite </w:t>
      </w:r>
      <w:r w:rsidRPr="00D90A2C">
        <w:rPr>
          <w:b/>
          <w:bCs/>
        </w:rPr>
        <w:t>acumular y consultar</w:t>
      </w:r>
      <w:r w:rsidRPr="00D90A2C">
        <w:t xml:space="preserve"> el total gastado por categoría usando la categoría como clave. La búsqueda es muy rápida (</w:t>
      </w:r>
      <w:proofErr w:type="spellStart"/>
      <w:r w:rsidRPr="00D90A2C">
        <w:t>containsKey</w:t>
      </w:r>
      <w:proofErr w:type="spellEnd"/>
      <w:r w:rsidRPr="00D90A2C">
        <w:t xml:space="preserve"> / </w:t>
      </w:r>
      <w:proofErr w:type="spellStart"/>
      <w:r w:rsidRPr="00D90A2C">
        <w:t>get</w:t>
      </w:r>
      <w:proofErr w:type="spellEnd"/>
      <w:r w:rsidRPr="00D90A2C">
        <w:t>) y no requiere recorrer toda la lista.</w:t>
      </w:r>
    </w:p>
    <w:p w14:paraId="578E2B7E" w14:textId="77777777" w:rsidR="00D90A2C" w:rsidRPr="00D90A2C" w:rsidRDefault="00D90A2C" w:rsidP="00D90A2C">
      <w:pPr>
        <w:rPr>
          <w:b/>
          <w:bCs/>
        </w:rPr>
      </w:pPr>
      <w:r w:rsidRPr="00D90A2C">
        <w:rPr>
          <w:b/>
          <w:bCs/>
        </w:rPr>
        <w:t>4. ¿Qué parte del programa requirió mayor razonamiento?</w:t>
      </w:r>
    </w:p>
    <w:p w14:paraId="04276A5A" w14:textId="77777777" w:rsidR="00D90A2C" w:rsidRPr="00D90A2C" w:rsidRDefault="00D90A2C" w:rsidP="00D90A2C">
      <w:r w:rsidRPr="00D90A2C">
        <w:t xml:space="preserve">La </w:t>
      </w:r>
      <w:r w:rsidRPr="00D90A2C">
        <w:rPr>
          <w:b/>
          <w:bCs/>
        </w:rPr>
        <w:t xml:space="preserve">acumulación del total por categoría en el </w:t>
      </w:r>
      <w:proofErr w:type="spellStart"/>
      <w:r w:rsidRPr="00D90A2C">
        <w:rPr>
          <w:b/>
          <w:bCs/>
        </w:rPr>
        <w:t>HashMap</w:t>
      </w:r>
      <w:proofErr w:type="spellEnd"/>
      <w:r w:rsidRPr="00D90A2C">
        <w:t xml:space="preserve"> y la </w:t>
      </w:r>
      <w:r w:rsidRPr="00D90A2C">
        <w:rPr>
          <w:b/>
          <w:bCs/>
        </w:rPr>
        <w:t>identificación del producto con mayor y menor gasto</w:t>
      </w:r>
      <w:r w:rsidRPr="00D90A2C">
        <w:t>, porque requieren comparar valores durante el recorrido y manejar el caso inicial (cuando aún no hay un "mayor" ni un "menor" definido).</w:t>
      </w:r>
    </w:p>
    <w:p w14:paraId="7727AF8C" w14:textId="77777777" w:rsidR="00D90A2C" w:rsidRPr="00D90A2C" w:rsidRDefault="00D90A2C" w:rsidP="00D90A2C">
      <w:pPr>
        <w:rPr>
          <w:b/>
          <w:bCs/>
        </w:rPr>
      </w:pPr>
      <w:r w:rsidRPr="00D90A2C">
        <w:rPr>
          <w:b/>
          <w:bCs/>
        </w:rPr>
        <w:t>5. ¿Cómo podría utilizarse una aplicación similar en una situación real?</w:t>
      </w:r>
    </w:p>
    <w:p w14:paraId="3FD225A9" w14:textId="7D752EAD" w:rsidR="00FC1399" w:rsidRDefault="00D90A2C">
      <w:r w:rsidRPr="00D90A2C">
        <w:t xml:space="preserve">En un </w:t>
      </w:r>
      <w:r w:rsidRPr="00D90A2C">
        <w:rPr>
          <w:b/>
          <w:bCs/>
        </w:rPr>
        <w:t>sistema de finanzas personales</w:t>
      </w:r>
      <w:r w:rsidRPr="00D90A2C">
        <w:t xml:space="preserve"> o en un </w:t>
      </w:r>
      <w:r w:rsidRPr="00D90A2C">
        <w:rPr>
          <w:b/>
          <w:bCs/>
        </w:rPr>
        <w:t>supermercado</w:t>
      </w:r>
      <w:r w:rsidRPr="00D90A2C">
        <w:t>, para registrar compras, clasificarlas por categoría y obtener reportes automáticos de gastos. También en restaurantes para controlar insumos por tipo, o en una empresa para analizar gastos por departam</w:t>
      </w:r>
      <w:r>
        <w:t xml:space="preserve">ento </w:t>
      </w:r>
    </w:p>
    <w:p w14:paraId="1161BCC0" w14:textId="1A9140DE" w:rsidR="00D90A2C" w:rsidRDefault="00D90A2C">
      <w:r w:rsidRPr="00D90A2C">
        <w:drawing>
          <wp:inline distT="0" distB="0" distL="0" distR="0" wp14:anchorId="51724F34" wp14:editId="29554D77">
            <wp:extent cx="3340272" cy="3048157"/>
            <wp:effectExtent l="0" t="0" r="0" b="0"/>
            <wp:docPr id="642077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7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D2AD" w14:textId="0C89C5DB" w:rsidR="00D90A2C" w:rsidRDefault="00D90A2C">
      <w:r w:rsidRPr="00D90A2C">
        <w:lastRenderedPageBreak/>
        <w:drawing>
          <wp:inline distT="0" distB="0" distL="0" distR="0" wp14:anchorId="1C7825B2" wp14:editId="484AEDE9">
            <wp:extent cx="3695890" cy="2978303"/>
            <wp:effectExtent l="0" t="0" r="0" b="0"/>
            <wp:docPr id="49390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7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C27" w14:textId="4F934C9D" w:rsidR="00D90A2C" w:rsidRDefault="00D90A2C">
      <w:r w:rsidRPr="00D90A2C">
        <w:drawing>
          <wp:inline distT="0" distB="0" distL="0" distR="0" wp14:anchorId="60EF01F8" wp14:editId="4C2B6641">
            <wp:extent cx="4057859" cy="3225966"/>
            <wp:effectExtent l="0" t="0" r="0" b="0"/>
            <wp:docPr id="1683963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79C4" w14:textId="27554722" w:rsidR="00D90A2C" w:rsidRDefault="00D90A2C">
      <w:r w:rsidRPr="00D90A2C">
        <w:lastRenderedPageBreak/>
        <w:drawing>
          <wp:inline distT="0" distB="0" distL="0" distR="0" wp14:anchorId="0D96994E" wp14:editId="6583F06B">
            <wp:extent cx="3333921" cy="3968954"/>
            <wp:effectExtent l="0" t="0" r="0" b="0"/>
            <wp:docPr id="1382840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40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246E" w14:textId="0810DCFF" w:rsidR="00D90A2C" w:rsidRDefault="00D90A2C">
      <w:r w:rsidRPr="00D90A2C">
        <w:drawing>
          <wp:inline distT="0" distB="0" distL="0" distR="0" wp14:anchorId="09FAD777" wp14:editId="7728A5E0">
            <wp:extent cx="4178515" cy="3029106"/>
            <wp:effectExtent l="0" t="0" r="0" b="0"/>
            <wp:docPr id="1816065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65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A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9CB"/>
    <w:multiLevelType w:val="multilevel"/>
    <w:tmpl w:val="57B8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76E5F"/>
    <w:multiLevelType w:val="multilevel"/>
    <w:tmpl w:val="F11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2898"/>
    <w:multiLevelType w:val="multilevel"/>
    <w:tmpl w:val="26C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A139A"/>
    <w:multiLevelType w:val="multilevel"/>
    <w:tmpl w:val="6D3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D150F"/>
    <w:multiLevelType w:val="multilevel"/>
    <w:tmpl w:val="2310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F75C2"/>
    <w:multiLevelType w:val="multilevel"/>
    <w:tmpl w:val="DA7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44632">
    <w:abstractNumId w:val="4"/>
  </w:num>
  <w:num w:numId="2" w16cid:durableId="313528484">
    <w:abstractNumId w:val="3"/>
  </w:num>
  <w:num w:numId="3" w16cid:durableId="1905947409">
    <w:abstractNumId w:val="1"/>
  </w:num>
  <w:num w:numId="4" w16cid:durableId="331026665">
    <w:abstractNumId w:val="0"/>
  </w:num>
  <w:num w:numId="5" w16cid:durableId="896359827">
    <w:abstractNumId w:val="5"/>
  </w:num>
  <w:num w:numId="6" w16cid:durableId="72675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2C"/>
    <w:rsid w:val="00191C57"/>
    <w:rsid w:val="006A060A"/>
    <w:rsid w:val="00D90A2C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DC66"/>
  <w15:chartTrackingRefBased/>
  <w15:docId w15:val="{1603F96C-C300-44B7-92C0-D7348766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A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A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A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A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A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A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A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A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0A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0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2026-10-11T04:59:00Z</dcterms:created>
  <dcterms:modified xsi:type="dcterms:W3CDTF">2026-10-11T05:07:00Z</dcterms:modified>
</cp:coreProperties>
</file>