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FAEF6F" w14:textId="5BFDCA24" w:rsidR="00D77EDF" w:rsidRDefault="00D40550" w:rsidP="00D77EDF">
      <w:pPr>
        <w:pStyle w:val="Heading1"/>
      </w:pPr>
      <w:r>
        <w:rPr>
          <w:noProof/>
        </w:rPr>
        <mc:AlternateContent>
          <mc:Choice Requires="wps">
            <w:drawing>
              <wp:anchor distT="0" distB="0" distL="114300" distR="114300" simplePos="0" relativeHeight="251660286" behindDoc="1" locked="0" layoutInCell="1" allowOverlap="1" wp14:anchorId="7BF8F78F" wp14:editId="41F63F79">
                <wp:simplePos x="0" y="0"/>
                <wp:positionH relativeFrom="page">
                  <wp:posOffset>4665133</wp:posOffset>
                </wp:positionH>
                <wp:positionV relativeFrom="page">
                  <wp:posOffset>2402839</wp:posOffset>
                </wp:positionV>
                <wp:extent cx="3108960" cy="7652597"/>
                <wp:effectExtent l="0" t="0" r="0" b="0"/>
                <wp:wrapNone/>
                <wp:docPr id="3" name="Rectangle 3"/>
                <wp:cNvGraphicFramePr/>
                <a:graphic xmlns:a="http://schemas.openxmlformats.org/drawingml/2006/main">
                  <a:graphicData uri="http://schemas.microsoft.com/office/word/2010/wordprocessingShape">
                    <wps:wsp>
                      <wps:cNvSpPr/>
                      <wps:spPr>
                        <a:xfrm>
                          <a:off x="0" y="0"/>
                          <a:ext cx="3108960" cy="7652597"/>
                        </a:xfrm>
                        <a:prstGeom prst="rect">
                          <a:avLst/>
                        </a:prstGeom>
                        <a:solidFill>
                          <a:srgbClr val="EBEBE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067917" id="Rectangle 3" o:spid="_x0000_s1026" style="position:absolute;margin-left:367.35pt;margin-top:189.2pt;width:244.8pt;height:602.55pt;z-index:-25165619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" fillcolor="#ebebeb" stroked="f" strokeweight="1pt">
                <w10:wrap anchorx="page" anchory="page"/>
              </v:rect>
            </w:pict>
          </mc:Fallback>
        </mc:AlternateContent>
      </w:r>
      <w:r w:rsidR="0024706B">
        <w:rPr>
          <w:noProof/>
        </w:rPr>
        <w:drawing>
          <wp:anchor distT="0" distB="0" distL="114300" distR="114300" simplePos="0" relativeHeight="251665408" behindDoc="1" locked="0" layoutInCell="1" allowOverlap="1" wp14:anchorId="0E29C22B" wp14:editId="006CCCFB">
            <wp:simplePos x="0" y="0"/>
            <wp:positionH relativeFrom="page">
              <wp:posOffset>85725</wp:posOffset>
            </wp:positionH>
            <wp:positionV relativeFrom="page">
              <wp:posOffset>691938</wp:posOffset>
            </wp:positionV>
            <wp:extent cx="7622540" cy="1717791"/>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YArtboard 1.png"/>
                    <pic:cNvPicPr/>
                  </pic:nvPicPr>
                  <pic:blipFill rotWithShape="1">
                    <a:blip r:embed="rId7">
                      <a:extLst>
                        <a:ext uri="{28A0092B-C50C-407E-A947-70E740481C1C}">
                          <a14:useLocalDpi xmlns:a14="http://schemas.microsoft.com/office/drawing/2010/main" val="0"/>
                        </a:ext>
                      </a:extLst>
                    </a:blip>
                    <a:srcRect b="1182"/>
                    <a:stretch/>
                  </pic:blipFill>
                  <pic:spPr bwMode="auto">
                    <a:xfrm>
                      <a:off x="0" y="0"/>
                      <a:ext cx="7622540" cy="171779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4706B">
        <w:rPr>
          <w:noProof/>
        </w:rPr>
        <mc:AlternateContent>
          <mc:Choice Requires="wps">
            <w:drawing>
              <wp:anchor distT="0" distB="0" distL="114300" distR="114300" simplePos="0" relativeHeight="251662336" behindDoc="0" locked="0" layoutInCell="1" allowOverlap="1" wp14:anchorId="25F78540" wp14:editId="038BB113">
                <wp:simplePos x="0" y="0"/>
                <wp:positionH relativeFrom="page">
                  <wp:posOffset>3750310</wp:posOffset>
                </wp:positionH>
                <wp:positionV relativeFrom="page">
                  <wp:posOffset>143510</wp:posOffset>
                </wp:positionV>
                <wp:extent cx="3812540" cy="548640"/>
                <wp:effectExtent l="0" t="0" r="0" b="10160"/>
                <wp:wrapNone/>
                <wp:docPr id="1" name="Text Box 1"/>
                <wp:cNvGraphicFramePr/>
                <a:graphic xmlns:a="http://schemas.openxmlformats.org/drawingml/2006/main">
                  <a:graphicData uri="http://schemas.microsoft.com/office/word/2010/wordprocessingShape">
                    <wps:wsp>
                      <wps:cNvSpPr txBox="1"/>
                      <wps:spPr>
                        <a:xfrm>
                          <a:off x="0" y="0"/>
                          <a:ext cx="3812540" cy="548640"/>
                        </a:xfrm>
                        <a:prstGeom prst="rect">
                          <a:avLst/>
                        </a:prstGeom>
                        <a:noFill/>
                        <a:ln>
                          <a:noFill/>
                        </a:ln>
                        <a:effectLst/>
                      </wps:spPr>
                      <wps:txbx>
                        <w:txbxContent>
                          <w:p w14:paraId="3C60FECB" w14:textId="77777777" w:rsidR="005D62EB" w:rsidRPr="005D62EB" w:rsidRDefault="005D62EB" w:rsidP="005D62EB">
                            <w:pPr>
                              <w:jc w:val="right"/>
                              <w:rPr>
                                <w:rFonts w:ascii="Century Gothic" w:hAnsi="Century Gothic"/>
                                <w:noProof/>
                                <w:color w:val="FFFFFF" w:themeColor="background1"/>
                                <w:sz w:val="40"/>
                                <w:szCs w:val="40"/>
                              </w:rPr>
                            </w:pPr>
                            <w:r w:rsidRPr="005D62EB">
                              <w:rPr>
                                <w:rFonts w:ascii="Century Gothic" w:hAnsi="Century Gothic"/>
                                <w:noProof/>
                                <w:color w:val="FFFFFF" w:themeColor="background1"/>
                                <w:sz w:val="40"/>
                                <w:szCs w:val="40"/>
                              </w:rPr>
                              <w:t>Capabilities Overview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F78540" id="_x0000_t202" coordsize="21600,21600" o:spt="202" path="m0,0l0,21600,21600,21600,21600,0xe">
                <v:stroke joinstyle="miter"/>
                <v:path gradientshapeok="t" o:connecttype="rect"/>
              </v:shapetype>
              <v:shape id="Text Box 1" o:spid="_x0000_s1026" type="#_x0000_t202" style="position:absolute;margin-left:295.3pt;margin-top:11.3pt;width:300.2pt;height:43.2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" filled="f" stroked="f">
                <v:textbox>
                  <w:txbxContent>
                    <w:p w14:paraId="3C60FECB" w14:textId="77777777" w:rsidR="005D62EB" w:rsidRPr="005D62EB" w:rsidRDefault="005D62EB" w:rsidP="005D62EB">
                      <w:pPr>
                        <w:jc w:val="right"/>
                        <w:rPr>
                          <w:rFonts w:ascii="Century Gothic" w:hAnsi="Century Gothic"/>
                          <w:noProof/>
                          <w:color w:val="FFFFFF" w:themeColor="background1"/>
                          <w:sz w:val="40"/>
                          <w:szCs w:val="40"/>
                        </w:rPr>
                      </w:pPr>
                      <w:r w:rsidRPr="005D62EB">
                        <w:rPr>
                          <w:rFonts w:ascii="Century Gothic" w:hAnsi="Century Gothic"/>
                          <w:noProof/>
                          <w:color w:val="FFFFFF" w:themeColor="background1"/>
                          <w:sz w:val="40"/>
                          <w:szCs w:val="40"/>
                        </w:rPr>
                        <w:t>Capabilities Overview</w:t>
                      </w:r>
                    </w:p>
                  </w:txbxContent>
                </v:textbox>
                <w10:wrap anchorx="page" anchory="page"/>
              </v:shape>
            </w:pict>
          </mc:Fallback>
        </mc:AlternateContent>
      </w:r>
      <w:r w:rsidR="0024706B">
        <w:rPr>
          <w:noProof/>
        </w:rPr>
        <mc:AlternateContent>
          <mc:Choice Requires="wps">
            <w:drawing>
              <wp:anchor distT="0" distB="0" distL="114300" distR="114300" simplePos="0" relativeHeight="251664384" behindDoc="1" locked="0" layoutInCell="1" allowOverlap="1" wp14:anchorId="7E452B5D" wp14:editId="3240A138">
                <wp:simplePos x="0" y="0"/>
                <wp:positionH relativeFrom="page">
                  <wp:posOffset>0</wp:posOffset>
                </wp:positionH>
                <wp:positionV relativeFrom="page">
                  <wp:posOffset>143722</wp:posOffset>
                </wp:positionV>
                <wp:extent cx="7772400" cy="548640"/>
                <wp:effectExtent l="0" t="0" r="0" b="10160"/>
                <wp:wrapNone/>
                <wp:docPr id="2" name="Rectangle 2"/>
                <wp:cNvGraphicFramePr/>
                <a:graphic xmlns:a="http://schemas.openxmlformats.org/drawingml/2006/main">
                  <a:graphicData uri="http://schemas.microsoft.com/office/word/2010/wordprocessingShape">
                    <wps:wsp>
                      <wps:cNvSpPr/>
                      <wps:spPr>
                        <a:xfrm>
                          <a:off x="0" y="0"/>
                          <a:ext cx="7772400" cy="548640"/>
                        </a:xfrm>
                        <a:prstGeom prst="rect">
                          <a:avLst/>
                        </a:prstGeom>
                        <a:solidFill>
                          <a:srgbClr val="971D2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FC889C" id="Rectangle 2" o:spid="_x0000_s1026" style="position:absolute;margin-left:0;margin-top:11.3pt;width:612pt;height:43.2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" fillcolor="#971d20" stroked="f" strokeweight="1pt">
                <w10:wrap anchorx="page" anchory="page"/>
              </v:rect>
            </w:pict>
          </mc:Fallback>
        </mc:AlternateContent>
      </w:r>
      <w:r w:rsidR="005D62EB">
        <w:softHyphen/>
      </w:r>
      <w:r w:rsidR="005D62EB">
        <w:softHyphen/>
      </w:r>
      <w:r w:rsidR="002B13B8">
        <w:t>Our Company</w:t>
      </w:r>
    </w:p>
    <w:p w14:paraId="1D7F54D6" w14:textId="77777777" w:rsidR="004F1D22" w:rsidRDefault="004F1D22" w:rsidP="005357EC">
      <w:pPr>
        <w:rPr>
          <w:rFonts w:eastAsia="Times New Roman" w:cs="Times New Roman"/>
          <w:sz w:val="20"/>
          <w:szCs w:val="20"/>
          <w:shd w:val="clear" w:color="auto" w:fill="FFFFFF"/>
        </w:rPr>
      </w:pPr>
      <w:r w:rsidRPr="004F1D22">
        <w:rPr>
          <w:rFonts w:eastAsia="Times New Roman" w:cs="Times New Roman"/>
          <w:sz w:val="20"/>
          <w:szCs w:val="20"/>
          <w:shd w:val="clear" w:color="auto" w:fill="FFFFFF"/>
        </w:rPr>
        <w:t>ANALYTICA has built a team of exceptionally dedicated analysts, statisticians, developers, engineers, and professionals with a wide range of experiences and talents. As the 4th fastest-growing IT services company in the nation, our team is ever-expanding to broaden our technology capabilities and expertise. ANALYTICA’s team members are united in their commitment to leveraging data and advanced data analytic technologies to solve the world’s most pressing and important problems. We value our start-up culture: we work hard, but we know how to have fun. As one of a select group of companies capable of bridging the gap between functional silos, ANALYTICA specializes in providing a holistic approach to an organization’s financial, analytics, and information technology needs.</w:t>
      </w:r>
    </w:p>
    <w:p w14:paraId="38E654D5" w14:textId="77777777" w:rsidR="004F1D22" w:rsidRPr="004F1D22" w:rsidRDefault="004F1D22" w:rsidP="004F1D22">
      <w:pPr>
        <w:rPr>
          <w:rFonts w:eastAsia="Times New Roman" w:cs="Times New Roman"/>
          <w:sz w:val="20"/>
          <w:szCs w:val="20"/>
        </w:rPr>
      </w:pPr>
    </w:p>
    <w:p w14:paraId="41CE04B2" w14:textId="799F6452" w:rsidR="003D74F1" w:rsidRDefault="00101C94" w:rsidP="00D77EDF">
      <w:pPr>
        <w:rPr>
          <w:sz w:val="20"/>
          <w:szCs w:val="20"/>
        </w:rPr>
      </w:pPr>
      <w:r w:rsidRPr="00101C94">
        <w:rPr>
          <w:noProof/>
          <w:sz w:val="20"/>
          <w:szCs w:val="20"/>
        </w:rPr>
        <w:drawing>
          <wp:inline distT="0" distB="0" distL="0" distR="0" wp14:anchorId="6C13CDC5" wp14:editId="208D9F35">
            <wp:extent cx="4265930" cy="1735666"/>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5364" b="2994"/>
                    <a:stretch/>
                  </pic:blipFill>
                  <pic:spPr bwMode="auto">
                    <a:xfrm>
                      <a:off x="0" y="0"/>
                      <a:ext cx="4285657" cy="1743692"/>
                    </a:xfrm>
                    <a:prstGeom prst="rect">
                      <a:avLst/>
                    </a:prstGeom>
                    <a:ln>
                      <a:noFill/>
                    </a:ln>
                    <a:extLst>
                      <a:ext uri="{53640926-AAD7-44D8-BBD7-CCE9431645EC}">
                        <a14:shadowObscured xmlns:a14="http://schemas.microsoft.com/office/drawing/2010/main"/>
                      </a:ext>
                    </a:extLst>
                  </pic:spPr>
                </pic:pic>
              </a:graphicData>
            </a:graphic>
          </wp:inline>
        </w:drawing>
      </w:r>
    </w:p>
    <w:p w14:paraId="1797084B" w14:textId="15AB85BD" w:rsidR="00D77EDF" w:rsidRDefault="00D77EDF" w:rsidP="00D77EDF">
      <w:pPr>
        <w:rPr>
          <w:sz w:val="20"/>
          <w:szCs w:val="20"/>
        </w:rPr>
      </w:pPr>
    </w:p>
    <w:p w14:paraId="1825E0BE" w14:textId="0685164E" w:rsidR="00D77EDF" w:rsidRDefault="00D77EDF" w:rsidP="00D77EDF">
      <w:pPr>
        <w:pStyle w:val="Heading1"/>
      </w:pPr>
      <w:r>
        <w:t>Our Team</w:t>
      </w:r>
    </w:p>
    <w:p w14:paraId="002B950C" w14:textId="1BFB3E2C" w:rsidR="00D77EDF" w:rsidRDefault="00D77EDF" w:rsidP="00D77EDF">
      <w:pPr>
        <w:rPr>
          <w:sz w:val="20"/>
          <w:szCs w:val="20"/>
        </w:rPr>
      </w:pPr>
      <w:r w:rsidRPr="00D77EDF">
        <w:rPr>
          <w:sz w:val="20"/>
          <w:szCs w:val="20"/>
        </w:rPr>
        <w:t xml:space="preserve">Lorem ipsum dolor sit </w:t>
      </w:r>
      <w:proofErr w:type="spellStart"/>
      <w:r w:rsidRPr="00D77EDF">
        <w:rPr>
          <w:sz w:val="20"/>
          <w:szCs w:val="20"/>
        </w:rPr>
        <w:t>amet</w:t>
      </w:r>
      <w:proofErr w:type="spellEnd"/>
      <w:r w:rsidRPr="00D77EDF">
        <w:rPr>
          <w:sz w:val="20"/>
          <w:szCs w:val="20"/>
        </w:rPr>
        <w:t xml:space="preserve">, </w:t>
      </w:r>
      <w:proofErr w:type="spellStart"/>
      <w:r w:rsidRPr="00D77EDF">
        <w:rPr>
          <w:sz w:val="20"/>
          <w:szCs w:val="20"/>
        </w:rPr>
        <w:t>consectetuer</w:t>
      </w:r>
      <w:proofErr w:type="spellEnd"/>
      <w:r w:rsidRPr="00D77EDF">
        <w:rPr>
          <w:sz w:val="20"/>
          <w:szCs w:val="20"/>
        </w:rPr>
        <w:t xml:space="preserve"> </w:t>
      </w:r>
      <w:proofErr w:type="spellStart"/>
      <w:r w:rsidRPr="00D77EDF">
        <w:rPr>
          <w:sz w:val="20"/>
          <w:szCs w:val="20"/>
        </w:rPr>
        <w:t>adipiscing</w:t>
      </w:r>
      <w:proofErr w:type="spellEnd"/>
      <w:r w:rsidRPr="00D77EDF">
        <w:rPr>
          <w:sz w:val="20"/>
          <w:szCs w:val="20"/>
        </w:rPr>
        <w:t xml:space="preserve"> </w:t>
      </w:r>
      <w:proofErr w:type="spellStart"/>
      <w:r w:rsidRPr="00D77EDF">
        <w:rPr>
          <w:sz w:val="20"/>
          <w:szCs w:val="20"/>
        </w:rPr>
        <w:t>elit</w:t>
      </w:r>
      <w:proofErr w:type="spellEnd"/>
      <w:r w:rsidRPr="00D77EDF">
        <w:rPr>
          <w:sz w:val="20"/>
          <w:szCs w:val="20"/>
        </w:rPr>
        <w:t xml:space="preserve">, </w:t>
      </w:r>
      <w:proofErr w:type="spellStart"/>
      <w:r w:rsidRPr="00D77EDF">
        <w:rPr>
          <w:sz w:val="20"/>
          <w:szCs w:val="20"/>
        </w:rPr>
        <w:t>sed</w:t>
      </w:r>
      <w:proofErr w:type="spellEnd"/>
      <w:r w:rsidRPr="00D77EDF">
        <w:rPr>
          <w:sz w:val="20"/>
          <w:szCs w:val="20"/>
        </w:rPr>
        <w:t xml:space="preserve"> </w:t>
      </w:r>
      <w:proofErr w:type="spellStart"/>
      <w:r w:rsidRPr="00D77EDF">
        <w:rPr>
          <w:sz w:val="20"/>
          <w:szCs w:val="20"/>
        </w:rPr>
        <w:t>diam</w:t>
      </w:r>
      <w:proofErr w:type="spellEnd"/>
      <w:r w:rsidRPr="00D77EDF">
        <w:rPr>
          <w:sz w:val="20"/>
          <w:szCs w:val="20"/>
        </w:rPr>
        <w:t xml:space="preserve"> </w:t>
      </w:r>
      <w:proofErr w:type="spellStart"/>
      <w:r w:rsidRPr="00D77EDF">
        <w:rPr>
          <w:sz w:val="20"/>
          <w:szCs w:val="20"/>
        </w:rPr>
        <w:t>nonummy</w:t>
      </w:r>
      <w:proofErr w:type="spellEnd"/>
      <w:r w:rsidRPr="00D77EDF">
        <w:rPr>
          <w:sz w:val="20"/>
          <w:szCs w:val="20"/>
        </w:rPr>
        <w:t xml:space="preserve"> </w:t>
      </w:r>
      <w:proofErr w:type="spellStart"/>
      <w:r w:rsidRPr="00D77EDF">
        <w:rPr>
          <w:sz w:val="20"/>
          <w:szCs w:val="20"/>
        </w:rPr>
        <w:t>nibh</w:t>
      </w:r>
      <w:proofErr w:type="spellEnd"/>
      <w:r w:rsidRPr="00D77EDF">
        <w:rPr>
          <w:sz w:val="20"/>
          <w:szCs w:val="20"/>
        </w:rPr>
        <w:t xml:space="preserve"> </w:t>
      </w:r>
      <w:proofErr w:type="spellStart"/>
      <w:r w:rsidRPr="00D77EDF">
        <w:rPr>
          <w:sz w:val="20"/>
          <w:szCs w:val="20"/>
        </w:rPr>
        <w:t>euismod</w:t>
      </w:r>
      <w:proofErr w:type="spellEnd"/>
      <w:r w:rsidRPr="00D77EDF">
        <w:rPr>
          <w:sz w:val="20"/>
          <w:szCs w:val="20"/>
        </w:rPr>
        <w:t xml:space="preserve"> </w:t>
      </w:r>
      <w:proofErr w:type="spellStart"/>
      <w:r w:rsidRPr="00D77EDF">
        <w:rPr>
          <w:sz w:val="20"/>
          <w:szCs w:val="20"/>
        </w:rPr>
        <w:t>tincidunt</w:t>
      </w:r>
      <w:proofErr w:type="spellEnd"/>
      <w:r w:rsidRPr="00D77EDF">
        <w:rPr>
          <w:sz w:val="20"/>
          <w:szCs w:val="20"/>
        </w:rPr>
        <w:t xml:space="preserve"> </w:t>
      </w:r>
      <w:proofErr w:type="spellStart"/>
      <w:r w:rsidRPr="00D77EDF">
        <w:rPr>
          <w:sz w:val="20"/>
          <w:szCs w:val="20"/>
        </w:rPr>
        <w:t>ut</w:t>
      </w:r>
      <w:proofErr w:type="spellEnd"/>
      <w:r w:rsidRPr="00D77EDF">
        <w:rPr>
          <w:sz w:val="20"/>
          <w:szCs w:val="20"/>
        </w:rPr>
        <w:t xml:space="preserve"> </w:t>
      </w:r>
      <w:proofErr w:type="spellStart"/>
      <w:r w:rsidRPr="00D77EDF">
        <w:rPr>
          <w:sz w:val="20"/>
          <w:szCs w:val="20"/>
        </w:rPr>
        <w:t>laoreet</w:t>
      </w:r>
      <w:proofErr w:type="spellEnd"/>
      <w:r w:rsidRPr="00D77EDF">
        <w:rPr>
          <w:sz w:val="20"/>
          <w:szCs w:val="20"/>
        </w:rPr>
        <w:t xml:space="preserve"> </w:t>
      </w:r>
      <w:proofErr w:type="spellStart"/>
      <w:r w:rsidRPr="00D77EDF">
        <w:rPr>
          <w:sz w:val="20"/>
          <w:szCs w:val="20"/>
        </w:rPr>
        <w:t>dolore</w:t>
      </w:r>
      <w:proofErr w:type="spellEnd"/>
      <w:r w:rsidRPr="00D77EDF">
        <w:rPr>
          <w:sz w:val="20"/>
          <w:szCs w:val="20"/>
        </w:rPr>
        <w:t xml:space="preserve"> magna </w:t>
      </w:r>
      <w:proofErr w:type="spellStart"/>
      <w:r w:rsidRPr="00D77EDF">
        <w:rPr>
          <w:sz w:val="20"/>
          <w:szCs w:val="20"/>
        </w:rPr>
        <w:t>aliquam</w:t>
      </w:r>
      <w:proofErr w:type="spellEnd"/>
      <w:r w:rsidRPr="00D77EDF">
        <w:rPr>
          <w:sz w:val="20"/>
          <w:szCs w:val="20"/>
        </w:rPr>
        <w:t xml:space="preserve"> </w:t>
      </w:r>
      <w:proofErr w:type="spellStart"/>
      <w:r w:rsidRPr="00D77EDF">
        <w:rPr>
          <w:sz w:val="20"/>
          <w:szCs w:val="20"/>
        </w:rPr>
        <w:t>erat</w:t>
      </w:r>
      <w:proofErr w:type="spellEnd"/>
      <w:r w:rsidRPr="00D77EDF">
        <w:rPr>
          <w:sz w:val="20"/>
          <w:szCs w:val="20"/>
        </w:rPr>
        <w:t xml:space="preserve"> </w:t>
      </w:r>
      <w:proofErr w:type="spellStart"/>
      <w:r w:rsidRPr="00D77EDF">
        <w:rPr>
          <w:sz w:val="20"/>
          <w:szCs w:val="20"/>
        </w:rPr>
        <w:t>volutpat</w:t>
      </w:r>
      <w:proofErr w:type="spellEnd"/>
      <w:r w:rsidRPr="00D77EDF">
        <w:rPr>
          <w:sz w:val="20"/>
          <w:szCs w:val="20"/>
        </w:rPr>
        <w:t xml:space="preserve">. </w:t>
      </w:r>
      <w:proofErr w:type="spellStart"/>
      <w:r w:rsidRPr="00D77EDF">
        <w:rPr>
          <w:sz w:val="20"/>
          <w:szCs w:val="20"/>
        </w:rPr>
        <w:t>Ut</w:t>
      </w:r>
      <w:proofErr w:type="spellEnd"/>
      <w:r w:rsidRPr="00D77EDF">
        <w:rPr>
          <w:sz w:val="20"/>
          <w:szCs w:val="20"/>
        </w:rPr>
        <w:t xml:space="preserve"> </w:t>
      </w:r>
      <w:proofErr w:type="spellStart"/>
      <w:r w:rsidRPr="00D77EDF">
        <w:rPr>
          <w:sz w:val="20"/>
          <w:szCs w:val="20"/>
        </w:rPr>
        <w:t>wisi</w:t>
      </w:r>
      <w:proofErr w:type="spellEnd"/>
      <w:r w:rsidRPr="00D77EDF">
        <w:rPr>
          <w:sz w:val="20"/>
          <w:szCs w:val="20"/>
        </w:rPr>
        <w:t xml:space="preserve"> </w:t>
      </w:r>
      <w:proofErr w:type="spellStart"/>
      <w:r w:rsidRPr="00D77EDF">
        <w:rPr>
          <w:sz w:val="20"/>
          <w:szCs w:val="20"/>
        </w:rPr>
        <w:t>enim</w:t>
      </w:r>
      <w:proofErr w:type="spellEnd"/>
      <w:r w:rsidRPr="00D77EDF">
        <w:rPr>
          <w:sz w:val="20"/>
          <w:szCs w:val="20"/>
        </w:rPr>
        <w:t xml:space="preserve"> ad minim </w:t>
      </w:r>
      <w:proofErr w:type="spellStart"/>
      <w:r w:rsidRPr="00D77EDF">
        <w:rPr>
          <w:sz w:val="20"/>
          <w:szCs w:val="20"/>
        </w:rPr>
        <w:t>veniam</w:t>
      </w:r>
      <w:proofErr w:type="spellEnd"/>
      <w:r w:rsidRPr="00D77EDF">
        <w:rPr>
          <w:sz w:val="20"/>
          <w:szCs w:val="20"/>
        </w:rPr>
        <w:t xml:space="preserve">, </w:t>
      </w:r>
      <w:proofErr w:type="spellStart"/>
      <w:r w:rsidRPr="00D77EDF">
        <w:rPr>
          <w:sz w:val="20"/>
          <w:szCs w:val="20"/>
        </w:rPr>
        <w:t>quis</w:t>
      </w:r>
      <w:proofErr w:type="spellEnd"/>
      <w:r w:rsidRPr="00D77EDF">
        <w:rPr>
          <w:sz w:val="20"/>
          <w:szCs w:val="20"/>
        </w:rPr>
        <w:t xml:space="preserve"> </w:t>
      </w:r>
      <w:proofErr w:type="spellStart"/>
      <w:r w:rsidRPr="00D77EDF">
        <w:rPr>
          <w:sz w:val="20"/>
          <w:szCs w:val="20"/>
        </w:rPr>
        <w:t>nostrud</w:t>
      </w:r>
      <w:proofErr w:type="spellEnd"/>
      <w:r w:rsidRPr="00D77EDF">
        <w:rPr>
          <w:sz w:val="20"/>
          <w:szCs w:val="20"/>
        </w:rPr>
        <w:t xml:space="preserve"> </w:t>
      </w:r>
      <w:proofErr w:type="spellStart"/>
      <w:r w:rsidRPr="00D77EDF">
        <w:rPr>
          <w:sz w:val="20"/>
          <w:szCs w:val="20"/>
        </w:rPr>
        <w:t>exerci</w:t>
      </w:r>
      <w:proofErr w:type="spellEnd"/>
      <w:r w:rsidRPr="00D77EDF">
        <w:rPr>
          <w:sz w:val="20"/>
          <w:szCs w:val="20"/>
        </w:rPr>
        <w:t xml:space="preserve"> </w:t>
      </w:r>
      <w:proofErr w:type="spellStart"/>
      <w:r w:rsidRPr="00D77EDF">
        <w:rPr>
          <w:sz w:val="20"/>
          <w:szCs w:val="20"/>
        </w:rPr>
        <w:t>tation</w:t>
      </w:r>
      <w:proofErr w:type="spellEnd"/>
      <w:r w:rsidR="00514440">
        <w:rPr>
          <w:sz w:val="20"/>
          <w:szCs w:val="20"/>
        </w:rPr>
        <w:t>.</w:t>
      </w:r>
      <w:r w:rsidRPr="00D77EDF">
        <w:rPr>
          <w:sz w:val="20"/>
          <w:szCs w:val="20"/>
        </w:rPr>
        <w:t xml:space="preserve"> </w:t>
      </w:r>
    </w:p>
    <w:p w14:paraId="775146F8" w14:textId="77777777" w:rsidR="004F1D22" w:rsidRDefault="004F1D22" w:rsidP="00D77EDF">
      <w:pPr>
        <w:rPr>
          <w:sz w:val="20"/>
          <w:szCs w:val="20"/>
        </w:rPr>
      </w:pPr>
    </w:p>
    <w:p w14:paraId="23018D6E" w14:textId="33F88E5E" w:rsidR="00D77EDF" w:rsidRDefault="006600E2" w:rsidP="006600E2">
      <w:pPr>
        <w:jc w:val="center"/>
        <w:rPr>
          <w:sz w:val="20"/>
          <w:szCs w:val="20"/>
        </w:rPr>
      </w:pPr>
      <w:r w:rsidRPr="006600E2">
        <w:rPr>
          <w:noProof/>
          <w:sz w:val="20"/>
          <w:szCs w:val="20"/>
        </w:rPr>
        <w:drawing>
          <wp:inline distT="0" distB="0" distL="0" distR="0" wp14:anchorId="617A6D2F" wp14:editId="656E061C">
            <wp:extent cx="2720340" cy="9124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20340" cy="912495"/>
                    </a:xfrm>
                    <a:prstGeom prst="rect">
                      <a:avLst/>
                    </a:prstGeom>
                  </pic:spPr>
                </pic:pic>
              </a:graphicData>
            </a:graphic>
          </wp:inline>
        </w:drawing>
      </w:r>
    </w:p>
    <w:p w14:paraId="48ED4A32" w14:textId="77777777" w:rsidR="006600E2" w:rsidRDefault="006600E2" w:rsidP="006600E2">
      <w:pPr>
        <w:jc w:val="center"/>
        <w:rPr>
          <w:sz w:val="20"/>
          <w:szCs w:val="20"/>
        </w:rPr>
      </w:pPr>
    </w:p>
    <w:p w14:paraId="0D9B84EA" w14:textId="115BD8B0" w:rsidR="00D77EDF" w:rsidRDefault="00D77EDF" w:rsidP="00D77EDF">
      <w:pPr>
        <w:pStyle w:val="Heading1"/>
      </w:pPr>
      <w:r>
        <w:t>Our Certifications</w:t>
      </w:r>
    </w:p>
    <w:p w14:paraId="7DA70EA4" w14:textId="2ED65535" w:rsidR="00A27BA5" w:rsidRPr="00927834" w:rsidRDefault="003D74F1" w:rsidP="00927834">
      <w:pPr>
        <w:rPr>
          <w:sz w:val="20"/>
          <w:szCs w:val="20"/>
        </w:rPr>
      </w:pPr>
      <w:r>
        <w:rPr>
          <w:noProof/>
          <w:sz w:val="20"/>
          <w:szCs w:val="20"/>
        </w:rPr>
        <w:drawing>
          <wp:inline distT="0" distB="0" distL="0" distR="0" wp14:anchorId="36707B0A" wp14:editId="47CCF1F9">
            <wp:extent cx="4116304" cy="292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YArtboard 3.png"/>
                    <pic:cNvPicPr/>
                  </pic:nvPicPr>
                  <pic:blipFill>
                    <a:blip r:embed="rId10">
                      <a:extLst>
                        <a:ext uri="{28A0092B-C50C-407E-A947-70E740481C1C}">
                          <a14:useLocalDpi xmlns:a14="http://schemas.microsoft.com/office/drawing/2010/main" val="0"/>
                        </a:ext>
                      </a:extLst>
                    </a:blip>
                    <a:stretch>
                      <a:fillRect/>
                    </a:stretch>
                  </pic:blipFill>
                  <pic:spPr>
                    <a:xfrm>
                      <a:off x="0" y="0"/>
                      <a:ext cx="4287188" cy="304226"/>
                    </a:xfrm>
                    <a:prstGeom prst="rect">
                      <a:avLst/>
                    </a:prstGeom>
                  </pic:spPr>
                </pic:pic>
              </a:graphicData>
            </a:graphic>
          </wp:inline>
        </w:drawing>
      </w:r>
    </w:p>
    <w:tbl>
      <w:tblPr>
        <w:tblStyle w:val="TableGrid"/>
        <w:tblpPr w:leftFromText="187" w:rightFromText="187" w:horzAnchor="page" w:tblpX="7575" w:tblpYSpec="top"/>
        <w:tblW w:w="4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92"/>
        <w:gridCol w:w="1507"/>
        <w:gridCol w:w="1507"/>
      </w:tblGrid>
      <w:tr w:rsidR="00927834" w14:paraId="75ED18F5" w14:textId="77777777" w:rsidTr="0024706B">
        <w:trPr>
          <w:gridAfter w:val="1"/>
          <w:trHeight w:val="20"/>
        </w:trPr>
        <w:tc>
          <w:tcPr>
            <w:tcW w:w="0" w:type="auto"/>
            <w:gridSpan w:val="2"/>
          </w:tcPr>
          <w:p w14:paraId="52A3EDF8" w14:textId="77777777" w:rsidR="00927834" w:rsidRPr="00927834" w:rsidRDefault="00927834" w:rsidP="0030198F">
            <w:pPr>
              <w:pStyle w:val="Heading1"/>
              <w:rPr>
                <w:sz w:val="16"/>
                <w:szCs w:val="16"/>
              </w:rPr>
            </w:pPr>
            <w:r>
              <w:t>Service Areas</w:t>
            </w:r>
          </w:p>
        </w:tc>
      </w:tr>
      <w:tr w:rsidR="00927834" w14:paraId="59E6EA27" w14:textId="77777777" w:rsidTr="0024706B">
        <w:trPr>
          <w:trHeight w:val="2160"/>
        </w:trPr>
        <w:tc>
          <w:tcPr>
            <w:tcW w:w="0" w:type="auto"/>
          </w:tcPr>
          <w:p w14:paraId="23E3755A" w14:textId="77777777" w:rsidR="00927834" w:rsidRDefault="00927834" w:rsidP="0030198F">
            <w:pPr>
              <w:ind w:right="-59"/>
              <w:rPr>
                <w:sz w:val="20"/>
                <w:szCs w:val="20"/>
              </w:rPr>
            </w:pPr>
            <w:r>
              <w:rPr>
                <w:noProof/>
                <w:sz w:val="20"/>
                <w:szCs w:val="20"/>
              </w:rPr>
              <w:drawing>
                <wp:inline distT="0" distB="0" distL="0" distR="0" wp14:anchorId="39E76E98" wp14:editId="7E8A9661">
                  <wp:extent cx="638175" cy="6381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con_Artboard 1 copy 5.png"/>
                          <pic:cNvPicPr/>
                        </pic:nvPicPr>
                        <pic:blipFill>
                          <a:blip r:embed="rId11">
                            <a:extLst>
                              <a:ext uri="{28A0092B-C50C-407E-A947-70E740481C1C}">
                                <a14:useLocalDpi xmlns:a14="http://schemas.microsoft.com/office/drawing/2010/main" val="0"/>
                              </a:ext>
                            </a:extLst>
                          </a:blip>
                          <a:stretch>
                            <a:fillRect/>
                          </a:stretch>
                        </pic:blipFill>
                        <pic:spPr>
                          <a:xfrm>
                            <a:off x="0" y="0"/>
                            <a:ext cx="638175" cy="638175"/>
                          </a:xfrm>
                          <a:prstGeom prst="rect">
                            <a:avLst/>
                          </a:prstGeom>
                        </pic:spPr>
                      </pic:pic>
                    </a:graphicData>
                  </a:graphic>
                </wp:inline>
              </w:drawing>
            </w:r>
          </w:p>
        </w:tc>
        <w:tc>
          <w:tcPr>
            <w:tcW w:w="0" w:type="auto"/>
            <w:gridSpan w:val="2"/>
          </w:tcPr>
          <w:p w14:paraId="6819CB65" w14:textId="77777777" w:rsidR="00927834" w:rsidRDefault="00927834" w:rsidP="0030198F">
            <w:pPr>
              <w:ind w:right="-59"/>
              <w:rPr>
                <w:b/>
              </w:rPr>
            </w:pPr>
            <w:r w:rsidRPr="0062581C">
              <w:rPr>
                <w:b/>
              </w:rPr>
              <w:t>Information Management</w:t>
            </w:r>
          </w:p>
          <w:p w14:paraId="409CC964" w14:textId="77777777" w:rsidR="00927834" w:rsidRPr="007F17F9" w:rsidRDefault="00927834" w:rsidP="0030198F">
            <w:pPr>
              <w:ind w:right="113"/>
              <w:rPr>
                <w:sz w:val="20"/>
                <w:szCs w:val="20"/>
              </w:rPr>
            </w:pPr>
            <w:r>
              <w:rPr>
                <w:sz w:val="20"/>
                <w:szCs w:val="20"/>
              </w:rPr>
              <w:t>Ensuring organizations have the architectural foundation, policies, practices, tools, and procedures to maintain data across the lifecycle is properly managed and available to front line workers.</w:t>
            </w:r>
          </w:p>
        </w:tc>
      </w:tr>
      <w:tr w:rsidR="00927834" w14:paraId="1326B51B" w14:textId="77777777" w:rsidTr="0024706B">
        <w:trPr>
          <w:trHeight w:val="2612"/>
        </w:trPr>
        <w:tc>
          <w:tcPr>
            <w:tcW w:w="0" w:type="auto"/>
          </w:tcPr>
          <w:p w14:paraId="0AB1B86E" w14:textId="77777777" w:rsidR="00927834" w:rsidRDefault="00927834" w:rsidP="0030198F">
            <w:pPr>
              <w:ind w:right="-59"/>
              <w:rPr>
                <w:sz w:val="20"/>
                <w:szCs w:val="20"/>
              </w:rPr>
            </w:pPr>
            <w:r>
              <w:rPr>
                <w:noProof/>
                <w:sz w:val="20"/>
                <w:szCs w:val="20"/>
              </w:rPr>
              <w:drawing>
                <wp:inline distT="0" distB="0" distL="0" distR="0" wp14:anchorId="25B80D49" wp14:editId="20E281B6">
                  <wp:extent cx="638175" cy="6381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con_Artboard 1 copy 4.png"/>
                          <pic:cNvPicPr/>
                        </pic:nvPicPr>
                        <pic:blipFill>
                          <a:blip r:embed="rId12">
                            <a:extLst>
                              <a:ext uri="{28A0092B-C50C-407E-A947-70E740481C1C}">
                                <a14:useLocalDpi xmlns:a14="http://schemas.microsoft.com/office/drawing/2010/main" val="0"/>
                              </a:ext>
                            </a:extLst>
                          </a:blip>
                          <a:stretch>
                            <a:fillRect/>
                          </a:stretch>
                        </pic:blipFill>
                        <pic:spPr>
                          <a:xfrm>
                            <a:off x="0" y="0"/>
                            <a:ext cx="638175" cy="638175"/>
                          </a:xfrm>
                          <a:prstGeom prst="rect">
                            <a:avLst/>
                          </a:prstGeom>
                        </pic:spPr>
                      </pic:pic>
                    </a:graphicData>
                  </a:graphic>
                </wp:inline>
              </w:drawing>
            </w:r>
          </w:p>
        </w:tc>
        <w:tc>
          <w:tcPr>
            <w:tcW w:w="0" w:type="auto"/>
            <w:gridSpan w:val="2"/>
          </w:tcPr>
          <w:p w14:paraId="5EFD1AC4" w14:textId="77777777" w:rsidR="00927834" w:rsidRDefault="00927834" w:rsidP="0030198F">
            <w:pPr>
              <w:ind w:right="-59"/>
              <w:rPr>
                <w:b/>
              </w:rPr>
            </w:pPr>
            <w:r w:rsidRPr="0062581C">
              <w:rPr>
                <w:b/>
              </w:rPr>
              <w:t>Analytics &amp; Visualization</w:t>
            </w:r>
          </w:p>
          <w:p w14:paraId="2EF8C3FF" w14:textId="77777777" w:rsidR="00927834" w:rsidRDefault="00927834" w:rsidP="0030198F">
            <w:pPr>
              <w:ind w:right="-59"/>
              <w:rPr>
                <w:sz w:val="20"/>
                <w:szCs w:val="20"/>
              </w:rPr>
            </w:pPr>
            <w:r>
              <w:rPr>
                <w:sz w:val="20"/>
                <w:szCs w:val="20"/>
              </w:rPr>
              <w:t xml:space="preserve">Providing industries and organizations with the ability to explore data to create and refine strategies for delivering data-driven insights. Various techniques ranging from simple trend analysis </w:t>
            </w:r>
            <w:proofErr w:type="gramStart"/>
            <w:r>
              <w:rPr>
                <w:sz w:val="20"/>
                <w:szCs w:val="20"/>
              </w:rPr>
              <w:t>to</w:t>
            </w:r>
            <w:proofErr w:type="gramEnd"/>
            <w:r>
              <w:rPr>
                <w:sz w:val="20"/>
                <w:szCs w:val="20"/>
              </w:rPr>
              <w:t xml:space="preserve"> predictive or event driven analytics can be used to assess, dissect, scrutinize, and interpret information.</w:t>
            </w:r>
          </w:p>
          <w:p w14:paraId="1883CB9B" w14:textId="77777777" w:rsidR="00927834" w:rsidRPr="00175513" w:rsidRDefault="00927834" w:rsidP="0030198F">
            <w:pPr>
              <w:ind w:right="-59"/>
              <w:rPr>
                <w:sz w:val="20"/>
                <w:szCs w:val="20"/>
              </w:rPr>
            </w:pPr>
          </w:p>
        </w:tc>
      </w:tr>
      <w:tr w:rsidR="00927834" w14:paraId="07C99FC2" w14:textId="77777777" w:rsidTr="0024706B">
        <w:trPr>
          <w:trHeight w:val="1722"/>
        </w:trPr>
        <w:tc>
          <w:tcPr>
            <w:tcW w:w="0" w:type="auto"/>
          </w:tcPr>
          <w:p w14:paraId="4EFE7E56" w14:textId="77777777" w:rsidR="00927834" w:rsidRDefault="00927834" w:rsidP="0030198F">
            <w:pPr>
              <w:ind w:right="-59"/>
              <w:rPr>
                <w:sz w:val="20"/>
                <w:szCs w:val="20"/>
              </w:rPr>
            </w:pPr>
            <w:r>
              <w:rPr>
                <w:noProof/>
                <w:sz w:val="20"/>
                <w:szCs w:val="20"/>
              </w:rPr>
              <w:drawing>
                <wp:inline distT="0" distB="0" distL="0" distR="0" wp14:anchorId="2C96F4F1" wp14:editId="363F8284">
                  <wp:extent cx="638175" cy="6381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con_Artboard 1 copy.png"/>
                          <pic:cNvPicPr/>
                        </pic:nvPicPr>
                        <pic:blipFill>
                          <a:blip r:embed="rId13">
                            <a:extLst>
                              <a:ext uri="{28A0092B-C50C-407E-A947-70E740481C1C}">
                                <a14:useLocalDpi xmlns:a14="http://schemas.microsoft.com/office/drawing/2010/main" val="0"/>
                              </a:ext>
                            </a:extLst>
                          </a:blip>
                          <a:stretch>
                            <a:fillRect/>
                          </a:stretch>
                        </pic:blipFill>
                        <pic:spPr>
                          <a:xfrm>
                            <a:off x="0" y="0"/>
                            <a:ext cx="638175" cy="638175"/>
                          </a:xfrm>
                          <a:prstGeom prst="rect">
                            <a:avLst/>
                          </a:prstGeom>
                        </pic:spPr>
                      </pic:pic>
                    </a:graphicData>
                  </a:graphic>
                </wp:inline>
              </w:drawing>
            </w:r>
          </w:p>
        </w:tc>
        <w:tc>
          <w:tcPr>
            <w:tcW w:w="0" w:type="auto"/>
            <w:gridSpan w:val="2"/>
          </w:tcPr>
          <w:p w14:paraId="1441858F" w14:textId="77777777" w:rsidR="00927834" w:rsidRDefault="00927834" w:rsidP="0030198F">
            <w:pPr>
              <w:ind w:right="-59"/>
              <w:rPr>
                <w:b/>
              </w:rPr>
            </w:pPr>
            <w:r w:rsidRPr="0062581C">
              <w:rPr>
                <w:b/>
              </w:rPr>
              <w:t>Software &amp; Systems Engineering</w:t>
            </w:r>
          </w:p>
          <w:p w14:paraId="30AD6A09" w14:textId="77777777" w:rsidR="00927834" w:rsidRPr="006A6C0F" w:rsidRDefault="00927834" w:rsidP="0030198F">
            <w:pPr>
              <w:ind w:right="-59"/>
              <w:rPr>
                <w:sz w:val="20"/>
                <w:szCs w:val="20"/>
              </w:rPr>
            </w:pPr>
            <w:r>
              <w:rPr>
                <w:sz w:val="20"/>
                <w:szCs w:val="20"/>
              </w:rPr>
              <w:t>Develop, integrate, manage, and maintain software and systems environments that allow organizations to operate more efficiently.</w:t>
            </w:r>
          </w:p>
        </w:tc>
      </w:tr>
      <w:tr w:rsidR="00927834" w14:paraId="144FAA65" w14:textId="77777777" w:rsidTr="0024706B">
        <w:trPr>
          <w:trHeight w:val="1596"/>
        </w:trPr>
        <w:tc>
          <w:tcPr>
            <w:tcW w:w="0" w:type="auto"/>
          </w:tcPr>
          <w:p w14:paraId="5D0289B3" w14:textId="77777777" w:rsidR="00927834" w:rsidRDefault="00927834" w:rsidP="0030198F">
            <w:pPr>
              <w:ind w:right="-59"/>
              <w:rPr>
                <w:sz w:val="20"/>
                <w:szCs w:val="20"/>
              </w:rPr>
            </w:pPr>
            <w:r>
              <w:rPr>
                <w:noProof/>
                <w:sz w:val="20"/>
                <w:szCs w:val="20"/>
              </w:rPr>
              <w:drawing>
                <wp:inline distT="0" distB="0" distL="0" distR="0" wp14:anchorId="3D7EC7F0" wp14:editId="43C90EB0">
                  <wp:extent cx="638175" cy="6381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con_Artboard 1 copy 2.png"/>
                          <pic:cNvPicPr/>
                        </pic:nvPicPr>
                        <pic:blipFill>
                          <a:blip r:embed="rId14">
                            <a:extLst>
                              <a:ext uri="{28A0092B-C50C-407E-A947-70E740481C1C}">
                                <a14:useLocalDpi xmlns:a14="http://schemas.microsoft.com/office/drawing/2010/main" val="0"/>
                              </a:ext>
                            </a:extLst>
                          </a:blip>
                          <a:stretch>
                            <a:fillRect/>
                          </a:stretch>
                        </pic:blipFill>
                        <pic:spPr>
                          <a:xfrm>
                            <a:off x="0" y="0"/>
                            <a:ext cx="638175" cy="638175"/>
                          </a:xfrm>
                          <a:prstGeom prst="rect">
                            <a:avLst/>
                          </a:prstGeom>
                        </pic:spPr>
                      </pic:pic>
                    </a:graphicData>
                  </a:graphic>
                </wp:inline>
              </w:drawing>
            </w:r>
          </w:p>
        </w:tc>
        <w:tc>
          <w:tcPr>
            <w:tcW w:w="0" w:type="auto"/>
            <w:gridSpan w:val="2"/>
          </w:tcPr>
          <w:p w14:paraId="45698905" w14:textId="77777777" w:rsidR="00927834" w:rsidRDefault="00927834" w:rsidP="0030198F">
            <w:pPr>
              <w:ind w:right="-59"/>
              <w:rPr>
                <w:b/>
              </w:rPr>
            </w:pPr>
            <w:r w:rsidRPr="0062581C">
              <w:rPr>
                <w:b/>
              </w:rPr>
              <w:t>Management Consulting</w:t>
            </w:r>
          </w:p>
          <w:p w14:paraId="7CBA5B5B" w14:textId="77777777" w:rsidR="00927834" w:rsidRPr="00D44C02" w:rsidRDefault="00927834" w:rsidP="0030198F">
            <w:pPr>
              <w:ind w:right="-59"/>
              <w:rPr>
                <w:sz w:val="20"/>
                <w:szCs w:val="20"/>
              </w:rPr>
            </w:pPr>
            <w:r>
              <w:rPr>
                <w:sz w:val="20"/>
                <w:szCs w:val="20"/>
              </w:rPr>
              <w:t xml:space="preserve">Assisting organizations adapt to changing external, technological, and end-user needs. </w:t>
            </w:r>
          </w:p>
        </w:tc>
      </w:tr>
      <w:tr w:rsidR="00927834" w14:paraId="469E170F" w14:textId="77777777" w:rsidTr="0024706B">
        <w:trPr>
          <w:trHeight w:val="496"/>
        </w:trPr>
        <w:tc>
          <w:tcPr>
            <w:tcW w:w="0" w:type="auto"/>
          </w:tcPr>
          <w:p w14:paraId="4F48B3BD" w14:textId="77777777" w:rsidR="00927834" w:rsidRDefault="00927834" w:rsidP="0030198F">
            <w:pPr>
              <w:ind w:right="-59"/>
              <w:rPr>
                <w:noProof/>
                <w:sz w:val="20"/>
                <w:szCs w:val="20"/>
              </w:rPr>
            </w:pPr>
            <w:r>
              <w:rPr>
                <w:noProof/>
                <w:sz w:val="20"/>
                <w:szCs w:val="20"/>
              </w:rPr>
              <w:drawing>
                <wp:inline distT="0" distB="0" distL="0" distR="0" wp14:anchorId="1345613D" wp14:editId="67B018D4">
                  <wp:extent cx="638175" cy="6381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con_Artboard 1.png"/>
                          <pic:cNvPicPr/>
                        </pic:nvPicPr>
                        <pic:blipFill>
                          <a:blip r:embed="rId15">
                            <a:extLst>
                              <a:ext uri="{28A0092B-C50C-407E-A947-70E740481C1C}">
                                <a14:useLocalDpi xmlns:a14="http://schemas.microsoft.com/office/drawing/2010/main" val="0"/>
                              </a:ext>
                            </a:extLst>
                          </a:blip>
                          <a:stretch>
                            <a:fillRect/>
                          </a:stretch>
                        </pic:blipFill>
                        <pic:spPr>
                          <a:xfrm>
                            <a:off x="0" y="0"/>
                            <a:ext cx="638175" cy="638175"/>
                          </a:xfrm>
                          <a:prstGeom prst="rect">
                            <a:avLst/>
                          </a:prstGeom>
                        </pic:spPr>
                      </pic:pic>
                    </a:graphicData>
                  </a:graphic>
                </wp:inline>
              </w:drawing>
            </w:r>
          </w:p>
        </w:tc>
        <w:tc>
          <w:tcPr>
            <w:tcW w:w="0" w:type="auto"/>
            <w:gridSpan w:val="2"/>
          </w:tcPr>
          <w:p w14:paraId="33244BB4" w14:textId="77777777" w:rsidR="00927834" w:rsidRDefault="00927834" w:rsidP="0030198F">
            <w:pPr>
              <w:ind w:right="-59"/>
              <w:rPr>
                <w:b/>
              </w:rPr>
            </w:pPr>
            <w:r>
              <w:rPr>
                <w:b/>
              </w:rPr>
              <w:t>Cyber Security</w:t>
            </w:r>
          </w:p>
          <w:p w14:paraId="1278FD67" w14:textId="77777777" w:rsidR="00927834" w:rsidRPr="00596D14" w:rsidRDefault="00927834" w:rsidP="0030198F">
            <w:pPr>
              <w:ind w:right="-59"/>
              <w:rPr>
                <w:sz w:val="20"/>
                <w:szCs w:val="20"/>
              </w:rPr>
            </w:pPr>
            <w:r>
              <w:rPr>
                <w:sz w:val="20"/>
                <w:szCs w:val="20"/>
              </w:rPr>
              <w:t>Mitigating risks of cyber-attacks through a structured cyber security services model. Combining strategy and technology to offer tailored cyber security solutions to fit an organization’s needs.</w:t>
            </w:r>
          </w:p>
        </w:tc>
      </w:tr>
    </w:tbl>
    <w:p w14:paraId="2DC2B6F7" w14:textId="1897D57E" w:rsidR="005357EC" w:rsidRDefault="005357EC" w:rsidP="00D77EDF">
      <w:pPr>
        <w:rPr>
          <w:sz w:val="20"/>
          <w:szCs w:val="20"/>
        </w:rPr>
      </w:pPr>
    </w:p>
    <w:p w14:paraId="13E5F714" w14:textId="77777777" w:rsidR="005357EC" w:rsidRDefault="005357EC">
      <w:pPr>
        <w:rPr>
          <w:sz w:val="20"/>
          <w:szCs w:val="20"/>
        </w:rPr>
      </w:pPr>
      <w:r>
        <w:rPr>
          <w:sz w:val="20"/>
          <w:szCs w:val="20"/>
        </w:rPr>
        <w:br w:type="page"/>
      </w:r>
    </w:p>
    <w:p w14:paraId="352DD1C4" w14:textId="77777777" w:rsidR="005357EC" w:rsidRDefault="005357EC" w:rsidP="00D77EDF">
      <w:pPr>
        <w:rPr>
          <w:sz w:val="20"/>
          <w:szCs w:val="20"/>
        </w:rPr>
        <w:sectPr w:rsidR="005357EC" w:rsidSect="005357EC">
          <w:pgSz w:w="12240" w:h="15840"/>
          <w:pgMar w:top="3951" w:right="360" w:bottom="720" w:left="360" w:header="720" w:footer="720" w:gutter="0"/>
          <w:cols w:num="2" w:space="432" w:equalWidth="0">
            <w:col w:w="6804" w:space="432"/>
            <w:col w:w="4284"/>
          </w:cols>
          <w:docGrid w:linePitch="360"/>
        </w:sectPr>
      </w:pPr>
    </w:p>
    <w:p w14:paraId="1BD013E4" w14:textId="29704206" w:rsidR="00A16AE1" w:rsidRPr="00D77EDF" w:rsidRDefault="00B1240A" w:rsidP="00D77EDF">
      <w:pPr>
        <w:rPr>
          <w:sz w:val="20"/>
          <w:szCs w:val="20"/>
        </w:rPr>
      </w:pPr>
      <w:bookmarkStart w:id="0" w:name="_GoBack"/>
      <w:bookmarkEnd w:id="0"/>
      <w:r w:rsidRPr="00B1240A">
        <w:rPr>
          <w:sz w:val="20"/>
          <w:szCs w:val="20"/>
        </w:rPr>
        <w:lastRenderedPageBreak/>
        <mc:AlternateContent>
          <mc:Choice Requires="wps">
            <w:drawing>
              <wp:anchor distT="0" distB="0" distL="114300" distR="114300" simplePos="0" relativeHeight="251667456" behindDoc="0" locked="0" layoutInCell="1" allowOverlap="1" wp14:anchorId="0B368E08" wp14:editId="1568C43B">
                <wp:simplePos x="0" y="0"/>
                <wp:positionH relativeFrom="page">
                  <wp:posOffset>3673898</wp:posOffset>
                </wp:positionH>
                <wp:positionV relativeFrom="page">
                  <wp:posOffset>142240</wp:posOffset>
                </wp:positionV>
                <wp:extent cx="3812540" cy="548640"/>
                <wp:effectExtent l="0" t="0" r="0" b="10160"/>
                <wp:wrapNone/>
                <wp:docPr id="9" name="Text Box 9"/>
                <wp:cNvGraphicFramePr/>
                <a:graphic xmlns:a="http://schemas.openxmlformats.org/drawingml/2006/main">
                  <a:graphicData uri="http://schemas.microsoft.com/office/word/2010/wordprocessingShape">
                    <wps:wsp>
                      <wps:cNvSpPr txBox="1"/>
                      <wps:spPr>
                        <a:xfrm>
                          <a:off x="0" y="0"/>
                          <a:ext cx="3812540" cy="548640"/>
                        </a:xfrm>
                        <a:prstGeom prst="rect">
                          <a:avLst/>
                        </a:prstGeom>
                        <a:noFill/>
                        <a:ln>
                          <a:noFill/>
                        </a:ln>
                        <a:effectLst/>
                      </wps:spPr>
                      <wps:txbx>
                        <w:txbxContent>
                          <w:p w14:paraId="53666A01" w14:textId="77777777" w:rsidR="00B1240A" w:rsidRPr="005D62EB" w:rsidRDefault="00B1240A" w:rsidP="00B1240A">
                            <w:pPr>
                              <w:jc w:val="right"/>
                              <w:rPr>
                                <w:rFonts w:ascii="Century Gothic" w:hAnsi="Century Gothic"/>
                                <w:noProof/>
                                <w:color w:val="FFFFFF" w:themeColor="background1"/>
                                <w:sz w:val="40"/>
                                <w:szCs w:val="40"/>
                              </w:rPr>
                            </w:pPr>
                            <w:r w:rsidRPr="005D62EB">
                              <w:rPr>
                                <w:rFonts w:ascii="Century Gothic" w:hAnsi="Century Gothic"/>
                                <w:noProof/>
                                <w:color w:val="FFFFFF" w:themeColor="background1"/>
                                <w:sz w:val="40"/>
                                <w:szCs w:val="40"/>
                              </w:rPr>
                              <w:t>Capabilities Overview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368E08" id="Text Box 9" o:spid="_x0000_s1027" type="#_x0000_t202" style="position:absolute;margin-left:289.3pt;margin-top:11.2pt;width:300.2pt;height:43.2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" filled="f" stroked="f">
                <v:textbox>
                  <w:txbxContent>
                    <w:p w14:paraId="53666A01" w14:textId="77777777" w:rsidR="00B1240A" w:rsidRPr="005D62EB" w:rsidRDefault="00B1240A" w:rsidP="00B1240A">
                      <w:pPr>
                        <w:jc w:val="right"/>
                        <w:rPr>
                          <w:rFonts w:ascii="Century Gothic" w:hAnsi="Century Gothic"/>
                          <w:noProof/>
                          <w:color w:val="FFFFFF" w:themeColor="background1"/>
                          <w:sz w:val="40"/>
                          <w:szCs w:val="40"/>
                        </w:rPr>
                      </w:pPr>
                      <w:r w:rsidRPr="005D62EB">
                        <w:rPr>
                          <w:rFonts w:ascii="Century Gothic" w:hAnsi="Century Gothic"/>
                          <w:noProof/>
                          <w:color w:val="FFFFFF" w:themeColor="background1"/>
                          <w:sz w:val="40"/>
                          <w:szCs w:val="40"/>
                        </w:rPr>
                        <w:t>Capabilities Overview</w:t>
                      </w:r>
                    </w:p>
                  </w:txbxContent>
                </v:textbox>
                <w10:wrap anchorx="page" anchory="page"/>
              </v:shape>
            </w:pict>
          </mc:Fallback>
        </mc:AlternateContent>
      </w:r>
      <w:r w:rsidRPr="00B1240A">
        <w:rPr>
          <w:sz w:val="20"/>
          <w:szCs w:val="20"/>
        </w:rPr>
        <mc:AlternateContent>
          <mc:Choice Requires="wps">
            <w:drawing>
              <wp:anchor distT="0" distB="0" distL="114300" distR="114300" simplePos="0" relativeHeight="251668480" behindDoc="1" locked="0" layoutInCell="1" allowOverlap="1" wp14:anchorId="05621401" wp14:editId="52A1B6DF">
                <wp:simplePos x="0" y="0"/>
                <wp:positionH relativeFrom="page">
                  <wp:posOffset>0</wp:posOffset>
                </wp:positionH>
                <wp:positionV relativeFrom="page">
                  <wp:posOffset>139700</wp:posOffset>
                </wp:positionV>
                <wp:extent cx="7772400" cy="548640"/>
                <wp:effectExtent l="0" t="0" r="0" b="10160"/>
                <wp:wrapNone/>
                <wp:docPr id="10" name="Rectangle 10"/>
                <wp:cNvGraphicFramePr/>
                <a:graphic xmlns:a="http://schemas.openxmlformats.org/drawingml/2006/main">
                  <a:graphicData uri="http://schemas.microsoft.com/office/word/2010/wordprocessingShape">
                    <wps:wsp>
                      <wps:cNvSpPr/>
                      <wps:spPr>
                        <a:xfrm>
                          <a:off x="0" y="0"/>
                          <a:ext cx="7772400" cy="548640"/>
                        </a:xfrm>
                        <a:prstGeom prst="rect">
                          <a:avLst/>
                        </a:prstGeom>
                        <a:solidFill>
                          <a:srgbClr val="971D2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6BA426" id="Rectangle 10" o:spid="_x0000_s1026" style="position:absolute;margin-left:0;margin-top:11pt;width:612pt;height:43.2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" fillcolor="#971d20" stroked="f" strokeweight="1pt">
                <w10:wrap anchorx="page" anchory="page"/>
              </v:rect>
            </w:pict>
          </mc:Fallback>
        </mc:AlternateContent>
      </w:r>
    </w:p>
    <w:sectPr w:rsidR="00A16AE1" w:rsidRPr="00D77EDF" w:rsidSect="005357EC">
      <w:pgSz w:w="12240" w:h="15840"/>
      <w:pgMar w:top="720" w:right="360" w:bottom="720" w:left="360" w:header="720" w:footer="720" w:gutter="0"/>
      <w:cols w:num="2" w:space="432" w:equalWidth="0">
        <w:col w:w="6804" w:space="432"/>
        <w:col w:w="4284"/>
      </w:cols>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AE1689" w14:textId="77777777" w:rsidR="00AC4944" w:rsidRDefault="00AC4944" w:rsidP="00B1240A">
      <w:r>
        <w:separator/>
      </w:r>
    </w:p>
  </w:endnote>
  <w:endnote w:type="continuationSeparator" w:id="0">
    <w:p w14:paraId="38569D61" w14:textId="77777777" w:rsidR="00AC4944" w:rsidRDefault="00AC4944" w:rsidP="00B124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entury Gothic">
    <w:panose1 w:val="020B0502020202020204"/>
    <w:charset w:val="00"/>
    <w:family w:val="auto"/>
    <w:pitch w:val="variable"/>
    <w:sig w:usb0="00000287" w:usb1="00000000" w:usb2="00000000" w:usb3="00000000" w:csb0="000000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534B33" w14:textId="77777777" w:rsidR="00AC4944" w:rsidRDefault="00AC4944" w:rsidP="00B1240A">
      <w:r>
        <w:separator/>
      </w:r>
    </w:p>
  </w:footnote>
  <w:footnote w:type="continuationSeparator" w:id="0">
    <w:p w14:paraId="7E3BD757" w14:textId="77777777" w:rsidR="00AC4944" w:rsidRDefault="00AC4944" w:rsidP="00B1240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1036"/>
    <w:rsid w:val="00101C94"/>
    <w:rsid w:val="001741D3"/>
    <w:rsid w:val="00175513"/>
    <w:rsid w:val="00175800"/>
    <w:rsid w:val="00176F86"/>
    <w:rsid w:val="00184EC6"/>
    <w:rsid w:val="0024706B"/>
    <w:rsid w:val="002847AF"/>
    <w:rsid w:val="002B13B8"/>
    <w:rsid w:val="002D4B37"/>
    <w:rsid w:val="002D73B9"/>
    <w:rsid w:val="0030198F"/>
    <w:rsid w:val="00337E98"/>
    <w:rsid w:val="00365C62"/>
    <w:rsid w:val="003A1E1B"/>
    <w:rsid w:val="003B0044"/>
    <w:rsid w:val="003D74F1"/>
    <w:rsid w:val="004A4ED3"/>
    <w:rsid w:val="004F1D22"/>
    <w:rsid w:val="00507512"/>
    <w:rsid w:val="00514440"/>
    <w:rsid w:val="005357EC"/>
    <w:rsid w:val="00536B0F"/>
    <w:rsid w:val="005663DD"/>
    <w:rsid w:val="005940E2"/>
    <w:rsid w:val="00596D14"/>
    <w:rsid w:val="005D62EB"/>
    <w:rsid w:val="0062581C"/>
    <w:rsid w:val="006600E2"/>
    <w:rsid w:val="006A6C0F"/>
    <w:rsid w:val="00736335"/>
    <w:rsid w:val="007763BB"/>
    <w:rsid w:val="0077768A"/>
    <w:rsid w:val="007F17F9"/>
    <w:rsid w:val="00927834"/>
    <w:rsid w:val="009E7F94"/>
    <w:rsid w:val="00A16AE1"/>
    <w:rsid w:val="00A27BA5"/>
    <w:rsid w:val="00A43890"/>
    <w:rsid w:val="00A4740C"/>
    <w:rsid w:val="00A47659"/>
    <w:rsid w:val="00AC4944"/>
    <w:rsid w:val="00AF5F96"/>
    <w:rsid w:val="00B1240A"/>
    <w:rsid w:val="00C237D5"/>
    <w:rsid w:val="00C94531"/>
    <w:rsid w:val="00C97731"/>
    <w:rsid w:val="00D03071"/>
    <w:rsid w:val="00D40550"/>
    <w:rsid w:val="00D41036"/>
    <w:rsid w:val="00D44C02"/>
    <w:rsid w:val="00D77EDF"/>
    <w:rsid w:val="00DF41E9"/>
    <w:rsid w:val="00E743DD"/>
    <w:rsid w:val="00E80E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A6B71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7EDF"/>
    <w:pPr>
      <w:keepNext/>
      <w:keepLines/>
      <w:spacing w:before="120" w:after="120"/>
      <w:outlineLvl w:val="0"/>
    </w:pPr>
    <w:rPr>
      <w:rFonts w:ascii="Century Gothic" w:eastAsiaTheme="majorEastAsia" w:hAnsi="Century Gothic" w:cstheme="majorBidi"/>
      <w:color w:val="971D20"/>
      <w:sz w:val="32"/>
      <w:szCs w:val="32"/>
    </w:rPr>
  </w:style>
  <w:style w:type="paragraph" w:styleId="Heading2">
    <w:name w:val="heading 2"/>
    <w:basedOn w:val="Normal"/>
    <w:next w:val="Normal"/>
    <w:link w:val="Heading2Char"/>
    <w:uiPriority w:val="9"/>
    <w:unhideWhenUsed/>
    <w:qFormat/>
    <w:rsid w:val="002B13B8"/>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B13B8"/>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D77EDF"/>
    <w:rPr>
      <w:rFonts w:ascii="Century Gothic" w:eastAsiaTheme="majorEastAsia" w:hAnsi="Century Gothic" w:cstheme="majorBidi"/>
      <w:color w:val="971D20"/>
      <w:sz w:val="32"/>
      <w:szCs w:val="32"/>
    </w:rPr>
  </w:style>
  <w:style w:type="paragraph" w:styleId="NormalWeb">
    <w:name w:val="Normal (Web)"/>
    <w:basedOn w:val="Normal"/>
    <w:uiPriority w:val="99"/>
    <w:unhideWhenUsed/>
    <w:rsid w:val="005663DD"/>
    <w:pPr>
      <w:spacing w:before="100" w:beforeAutospacing="1" w:after="100" w:afterAutospacing="1"/>
    </w:pPr>
    <w:rPr>
      <w:rFonts w:ascii="Times New Roman" w:hAnsi="Times New Roman" w:cs="Times New Roman"/>
    </w:rPr>
  </w:style>
  <w:style w:type="character" w:customStyle="1" w:styleId="apple-converted-space">
    <w:name w:val="apple-converted-space"/>
    <w:basedOn w:val="DefaultParagraphFont"/>
    <w:rsid w:val="005663DD"/>
  </w:style>
  <w:style w:type="character" w:styleId="Hyperlink">
    <w:name w:val="Hyperlink"/>
    <w:basedOn w:val="DefaultParagraphFont"/>
    <w:uiPriority w:val="99"/>
    <w:semiHidden/>
    <w:unhideWhenUsed/>
    <w:rsid w:val="005663DD"/>
    <w:rPr>
      <w:color w:val="0000FF"/>
      <w:u w:val="single"/>
    </w:rPr>
  </w:style>
  <w:style w:type="character" w:styleId="Emphasis">
    <w:name w:val="Emphasis"/>
    <w:basedOn w:val="DefaultParagraphFont"/>
    <w:uiPriority w:val="20"/>
    <w:qFormat/>
    <w:rsid w:val="005663DD"/>
    <w:rPr>
      <w:i/>
      <w:iCs/>
    </w:rPr>
  </w:style>
  <w:style w:type="table" w:styleId="TableGrid">
    <w:name w:val="Table Grid"/>
    <w:basedOn w:val="TableNormal"/>
    <w:uiPriority w:val="39"/>
    <w:rsid w:val="001741D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B1240A"/>
    <w:pPr>
      <w:tabs>
        <w:tab w:val="center" w:pos="4680"/>
        <w:tab w:val="right" w:pos="9360"/>
      </w:tabs>
    </w:pPr>
  </w:style>
  <w:style w:type="character" w:customStyle="1" w:styleId="HeaderChar">
    <w:name w:val="Header Char"/>
    <w:basedOn w:val="DefaultParagraphFont"/>
    <w:link w:val="Header"/>
    <w:uiPriority w:val="99"/>
    <w:rsid w:val="00B1240A"/>
  </w:style>
  <w:style w:type="paragraph" w:styleId="Footer">
    <w:name w:val="footer"/>
    <w:basedOn w:val="Normal"/>
    <w:link w:val="FooterChar"/>
    <w:uiPriority w:val="99"/>
    <w:unhideWhenUsed/>
    <w:rsid w:val="00B1240A"/>
    <w:pPr>
      <w:tabs>
        <w:tab w:val="center" w:pos="4680"/>
        <w:tab w:val="right" w:pos="9360"/>
      </w:tabs>
    </w:pPr>
  </w:style>
  <w:style w:type="character" w:customStyle="1" w:styleId="FooterChar">
    <w:name w:val="Footer Char"/>
    <w:basedOn w:val="DefaultParagraphFont"/>
    <w:link w:val="Footer"/>
    <w:uiPriority w:val="99"/>
    <w:rsid w:val="00B124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3204734">
      <w:bodyDiv w:val="1"/>
      <w:marLeft w:val="0"/>
      <w:marRight w:val="0"/>
      <w:marTop w:val="0"/>
      <w:marBottom w:val="0"/>
      <w:divBdr>
        <w:top w:val="none" w:sz="0" w:space="0" w:color="auto"/>
        <w:left w:val="none" w:sz="0" w:space="0" w:color="auto"/>
        <w:bottom w:val="none" w:sz="0" w:space="0" w:color="auto"/>
        <w:right w:val="none" w:sz="0" w:space="0" w:color="auto"/>
      </w:divBdr>
    </w:div>
    <w:div w:id="880897763">
      <w:bodyDiv w:val="1"/>
      <w:marLeft w:val="0"/>
      <w:marRight w:val="0"/>
      <w:marTop w:val="0"/>
      <w:marBottom w:val="0"/>
      <w:divBdr>
        <w:top w:val="none" w:sz="0" w:space="0" w:color="auto"/>
        <w:left w:val="none" w:sz="0" w:space="0" w:color="auto"/>
        <w:bottom w:val="none" w:sz="0" w:space="0" w:color="auto"/>
        <w:right w:val="none" w:sz="0" w:space="0" w:color="auto"/>
      </w:divBdr>
    </w:div>
    <w:div w:id="1799565962">
      <w:bodyDiv w:val="1"/>
      <w:marLeft w:val="0"/>
      <w:marRight w:val="0"/>
      <w:marTop w:val="0"/>
      <w:marBottom w:val="0"/>
      <w:divBdr>
        <w:top w:val="none" w:sz="0" w:space="0" w:color="auto"/>
        <w:left w:val="none" w:sz="0" w:space="0" w:color="auto"/>
        <w:bottom w:val="none" w:sz="0" w:space="0" w:color="auto"/>
        <w:right w:val="none" w:sz="0" w:space="0" w:color="auto"/>
      </w:divBdr>
    </w:div>
    <w:div w:id="208367084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AFD4CE1-AB3A-A444-9BE1-9A80FBC5D7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Pages>
  <Words>293</Words>
  <Characters>1817</Characters>
  <Application>Microsoft Macintosh Word</Application>
  <DocSecurity>0</DocSecurity>
  <Lines>67</Lines>
  <Paragraphs>18</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////Our Company</vt:lpstr>
      <vt:lpstr>Our Team</vt:lpstr>
      <vt:lpstr>Our Certifications</vt:lpstr>
    </vt:vector>
  </TitlesOfParts>
  <LinksUpToDate>false</LinksUpToDate>
  <CharactersWithSpaces>2092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Bell</dc:creator>
  <cp:keywords/>
  <dc:description/>
  <cp:lastModifiedBy>Justin Bell</cp:lastModifiedBy>
  <cp:revision>5</cp:revision>
  <cp:lastPrinted>2017-03-31T17:39:00Z</cp:lastPrinted>
  <dcterms:created xsi:type="dcterms:W3CDTF">2017-03-31T17:39:00Z</dcterms:created>
  <dcterms:modified xsi:type="dcterms:W3CDTF">2017-03-31T17:58:00Z</dcterms:modified>
</cp:coreProperties>
</file>