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F1B1" w14:textId="1285D209" w:rsidR="001D6436" w:rsidRDefault="001D6436">
      <w:r>
        <w:rPr>
          <w:u w:val="single"/>
        </w:rPr>
        <w:t>Conclusions</w:t>
      </w:r>
    </w:p>
    <w:p w14:paraId="66BAB229" w14:textId="7323B4FF" w:rsidR="00DF760E" w:rsidRDefault="007310C6">
      <w:r>
        <w:t>Fi</w:t>
      </w:r>
      <w:r w:rsidR="007F4FEB">
        <w:t xml:space="preserve">rst, for someone starting a Kickstarter </w:t>
      </w:r>
      <w:r w:rsidR="00480821">
        <w:t>campaign, using Spotl</w:t>
      </w:r>
      <w:r w:rsidR="007F3AC9">
        <w:t>ight is necessary.</w:t>
      </w:r>
      <w:r w:rsidR="004F42D3">
        <w:t xml:space="preserve"> Out of 2,185 Spotlight campaigns, the success rate was 100</w:t>
      </w:r>
      <w:r w:rsidR="002A48A9">
        <w:t xml:space="preserve">%. </w:t>
      </w:r>
      <w:r w:rsidR="001E1A9C">
        <w:t xml:space="preserve">For the </w:t>
      </w:r>
      <w:r w:rsidR="007F3AC9">
        <w:t xml:space="preserve">1,929 campaigns that did not use Spotlight, not one met </w:t>
      </w:r>
      <w:r w:rsidR="0082545D">
        <w:t>its</w:t>
      </w:r>
      <w:r w:rsidR="007F3AC9">
        <w:t xml:space="preserve"> funding goal.</w:t>
      </w:r>
    </w:p>
    <w:p w14:paraId="5A45CC4A" w14:textId="3D5102F7" w:rsidR="00446406" w:rsidRDefault="00446406">
      <w:r>
        <w:t xml:space="preserve">Second, </w:t>
      </w:r>
      <w:r w:rsidR="00AA5CB6">
        <w:t>success rate for campaigns started in the first 6 months of the year was 6</w:t>
      </w:r>
      <w:r w:rsidR="001A6AB2">
        <w:t xml:space="preserve">2% compared to 55% for the </w:t>
      </w:r>
      <w:r w:rsidR="00C4281F">
        <w:t xml:space="preserve">last 6 months of the year. Success rate was </w:t>
      </w:r>
      <w:r w:rsidR="00B341E5">
        <w:t>es</w:t>
      </w:r>
      <w:r w:rsidR="00F31D41">
        <w:t>pecially low for</w:t>
      </w:r>
      <w:r w:rsidR="001B1100">
        <w:t xml:space="preserve"> December</w:t>
      </w:r>
      <w:r w:rsidR="00F31D41">
        <w:t xml:space="preserve"> starts. I attribute this to the holidays and the fact that getting good traction on your campaign right at the start is one of the most important factors.</w:t>
      </w:r>
    </w:p>
    <w:p w14:paraId="06CBB8D0" w14:textId="5CA90910" w:rsidR="00AA5CB6" w:rsidRDefault="0082545D">
      <w:r>
        <w:t xml:space="preserve">Third, </w:t>
      </w:r>
      <w:r w:rsidR="007C609F">
        <w:t xml:space="preserve">the success rate for </w:t>
      </w:r>
      <w:r w:rsidR="00C01BCD">
        <w:t>staff-picked campaigns was much higher than the success rate for those without. I would advise anyone starting a Kickstarter campaign to do whatever possible to achieve this label.</w:t>
      </w:r>
      <w:r w:rsidR="00CB0C2A">
        <w:t xml:space="preserve"> After researching further, the staff pick</w:t>
      </w:r>
      <w:r w:rsidR="0038489F">
        <w:t xml:space="preserve"> label was discontinued in 2016.</w:t>
      </w:r>
    </w:p>
    <w:p w14:paraId="096CD778" w14:textId="477F940C" w:rsidR="001D6436" w:rsidRDefault="00465890">
      <w:r>
        <w:t xml:space="preserve">As I expected, the lower the goal, the higher the success rate. </w:t>
      </w:r>
    </w:p>
    <w:p w14:paraId="2D33C827" w14:textId="0D05F345" w:rsidR="001D6436" w:rsidRDefault="00EA0EFB">
      <w:r>
        <w:t xml:space="preserve">Campaigns classified as “rock music” had </w:t>
      </w:r>
      <w:r w:rsidR="00F438A0">
        <w:t>260 successes and zero failures. This was the larges</w:t>
      </w:r>
      <w:r w:rsidR="00B51728">
        <w:t>t category with no failures.</w:t>
      </w:r>
    </w:p>
    <w:p w14:paraId="25468AEA" w14:textId="7B69ECA2" w:rsidR="001D6436" w:rsidRDefault="0079126B">
      <w:r>
        <w:rPr>
          <w:u w:val="single"/>
        </w:rPr>
        <w:t>Limitations</w:t>
      </w:r>
    </w:p>
    <w:p w14:paraId="29A7ECA7" w14:textId="35F0BFB6" w:rsidR="0079126B" w:rsidRDefault="0079126B">
      <w:r>
        <w:t xml:space="preserve">Quite a few cancelled projects </w:t>
      </w:r>
      <w:r w:rsidR="00845D0C">
        <w:t xml:space="preserve">almost met, met, or exceeded their goals. </w:t>
      </w:r>
      <w:r w:rsidR="00DF199E">
        <w:t xml:space="preserve">Data </w:t>
      </w:r>
      <w:r w:rsidR="00E02ECA">
        <w:t xml:space="preserve">on reasons for cancellations would help us better understand these </w:t>
      </w:r>
      <w:r w:rsidR="00B00E2C">
        <w:t>campaigns.</w:t>
      </w:r>
    </w:p>
    <w:p w14:paraId="44E36722" w14:textId="33CD33D5" w:rsidR="00250517" w:rsidRDefault="002617B8">
      <w:r>
        <w:t xml:space="preserve">We do not know if </w:t>
      </w:r>
      <w:r>
        <w:t>each successful campaign deliver</w:t>
      </w:r>
      <w:r w:rsidR="00E62262">
        <w:t>ed</w:t>
      </w:r>
      <w:r>
        <w:t xml:space="preserve"> the results after meeting their</w:t>
      </w:r>
      <w:r w:rsidR="004574B5">
        <w:t xml:space="preserve"> funding goal. Would a campaign really be considered a success if it met its funding goal but failed to deliver the results?</w:t>
      </w:r>
    </w:p>
    <w:p w14:paraId="724A923E" w14:textId="27727C79" w:rsidR="003761B8" w:rsidRDefault="004B2548">
      <w:r>
        <w:t xml:space="preserve">We do not know the details about backer rewards. </w:t>
      </w:r>
      <w:r w:rsidR="00A421F4">
        <w:t>Would an individual be more likely to contribute toward a campaign if the reward was an experience as opposed to something tangible? This information would be helpful.</w:t>
      </w:r>
    </w:p>
    <w:p w14:paraId="6DD3EA31" w14:textId="2C5A72BD" w:rsidR="00250517" w:rsidRPr="00C70A7F" w:rsidRDefault="00250517">
      <w:pPr>
        <w:rPr>
          <w:u w:val="single"/>
        </w:rPr>
      </w:pPr>
      <w:r w:rsidRPr="00C70A7F">
        <w:rPr>
          <w:u w:val="single"/>
        </w:rPr>
        <w:t>Other possible graphs/ charts</w:t>
      </w:r>
    </w:p>
    <w:p w14:paraId="24F07DB4" w14:textId="4F9B984F" w:rsidR="00250517" w:rsidRDefault="00362019">
      <w:r>
        <w:t xml:space="preserve">Each </w:t>
      </w:r>
      <w:r w:rsidR="00DC4842">
        <w:t>K</w:t>
      </w:r>
      <w:r>
        <w:t xml:space="preserve">ickstarter campaign </w:t>
      </w:r>
      <w:r w:rsidR="00D152F3">
        <w:t xml:space="preserve">has different support levels. I would like to see a chart comparing </w:t>
      </w:r>
      <w:r w:rsidR="00C6220B">
        <w:t>success rate with the amo</w:t>
      </w:r>
      <w:bookmarkStart w:id="0" w:name="_GoBack"/>
      <w:bookmarkEnd w:id="0"/>
      <w:r w:rsidR="00C6220B">
        <w:t xml:space="preserve">unt required for the lowest support levels. </w:t>
      </w:r>
    </w:p>
    <w:p w14:paraId="3013B2EE" w14:textId="65D37E91" w:rsidR="005531CD" w:rsidRDefault="001B4DFB">
      <w:r>
        <w:t>I would like a</w:t>
      </w:r>
      <w:r w:rsidR="005531CD">
        <w:t xml:space="preserve"> chart showing if a </w:t>
      </w:r>
      <w:r w:rsidR="00D27FBE">
        <w:t xml:space="preserve">successful campaign delivered the </w:t>
      </w:r>
      <w:r w:rsidR="00E62262">
        <w:t>results</w:t>
      </w:r>
      <w:r>
        <w:t xml:space="preserve">. I would not consider a campaign successful unless it </w:t>
      </w:r>
      <w:r w:rsidR="00E62262">
        <w:t>delivered</w:t>
      </w:r>
      <w:r>
        <w:t>.</w:t>
      </w:r>
    </w:p>
    <w:p w14:paraId="3FE453ED" w14:textId="77777777" w:rsidR="00845D0C" w:rsidRPr="0079126B" w:rsidRDefault="00845D0C"/>
    <w:sectPr w:rsidR="00845D0C" w:rsidRPr="0079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E0"/>
    <w:rsid w:val="00141919"/>
    <w:rsid w:val="00145273"/>
    <w:rsid w:val="0017220B"/>
    <w:rsid w:val="001A6AB2"/>
    <w:rsid w:val="001B1100"/>
    <w:rsid w:val="001B4DFB"/>
    <w:rsid w:val="001C50FC"/>
    <w:rsid w:val="001D6436"/>
    <w:rsid w:val="001E1A9C"/>
    <w:rsid w:val="00250517"/>
    <w:rsid w:val="002545C7"/>
    <w:rsid w:val="002617B8"/>
    <w:rsid w:val="002A48A9"/>
    <w:rsid w:val="00362019"/>
    <w:rsid w:val="003761B8"/>
    <w:rsid w:val="0038489F"/>
    <w:rsid w:val="003F4159"/>
    <w:rsid w:val="003F79BD"/>
    <w:rsid w:val="00446406"/>
    <w:rsid w:val="004574B5"/>
    <w:rsid w:val="00465890"/>
    <w:rsid w:val="004753BF"/>
    <w:rsid w:val="00480821"/>
    <w:rsid w:val="004A7C25"/>
    <w:rsid w:val="004B2548"/>
    <w:rsid w:val="004F42D3"/>
    <w:rsid w:val="005354F9"/>
    <w:rsid w:val="005531CD"/>
    <w:rsid w:val="005F720E"/>
    <w:rsid w:val="006D1818"/>
    <w:rsid w:val="007137E0"/>
    <w:rsid w:val="007310C6"/>
    <w:rsid w:val="0079126B"/>
    <w:rsid w:val="007C609F"/>
    <w:rsid w:val="007F3AC9"/>
    <w:rsid w:val="007F4FEB"/>
    <w:rsid w:val="0082545D"/>
    <w:rsid w:val="00845D0C"/>
    <w:rsid w:val="00944A0F"/>
    <w:rsid w:val="00A421F4"/>
    <w:rsid w:val="00A5645F"/>
    <w:rsid w:val="00AA5CB6"/>
    <w:rsid w:val="00B00E2C"/>
    <w:rsid w:val="00B341E5"/>
    <w:rsid w:val="00B51728"/>
    <w:rsid w:val="00B80910"/>
    <w:rsid w:val="00C01BCD"/>
    <w:rsid w:val="00C4281F"/>
    <w:rsid w:val="00C57B7E"/>
    <w:rsid w:val="00C6220B"/>
    <w:rsid w:val="00C65310"/>
    <w:rsid w:val="00C70A7F"/>
    <w:rsid w:val="00CB0C2A"/>
    <w:rsid w:val="00D152F3"/>
    <w:rsid w:val="00D27FBE"/>
    <w:rsid w:val="00DC4842"/>
    <w:rsid w:val="00DF199E"/>
    <w:rsid w:val="00DF760E"/>
    <w:rsid w:val="00E02ECA"/>
    <w:rsid w:val="00E30F8C"/>
    <w:rsid w:val="00E56C8F"/>
    <w:rsid w:val="00E62262"/>
    <w:rsid w:val="00EA0EFB"/>
    <w:rsid w:val="00F31D41"/>
    <w:rsid w:val="00F4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B229"/>
  <w15:chartTrackingRefBased/>
  <w15:docId w15:val="{9581B809-8EE4-490C-940E-291126E6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Boggs</dc:creator>
  <cp:keywords/>
  <dc:description/>
  <cp:lastModifiedBy>Justin Boggs</cp:lastModifiedBy>
  <cp:revision>65</cp:revision>
  <dcterms:created xsi:type="dcterms:W3CDTF">2019-11-29T18:16:00Z</dcterms:created>
  <dcterms:modified xsi:type="dcterms:W3CDTF">2019-11-30T04:41:00Z</dcterms:modified>
</cp:coreProperties>
</file>