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Mr. Caruso came through. His brother is a sergeant at the precinct on Atlantic Avenue. Not the kind of man who solves murders, but the kind who knows things. Who hears things. He told me something important: the Greek has been talking to a lawyer. A lawyer who handles property disputes.</w:t>
      </w:r>
    </w:p>
    <w:p>
      <w:pPr>
        <w:pStyle w:val="BodyText"/>
      </w:pPr>
      <w:r>
        <w:t xml:space="preserve">That is how he does it. He does not just take by force. He finds legal ways. Technicalities. He finds a way to make the building look like it was never ours, and then he takes it through the courts. It is smart, in a evil way. He has done it before to other businesses on the block.</w:t>
      </w:r>
    </w:p>
    <w:p>
      <w:pPr>
        <w:pStyle w:val="BodyText"/>
      </w:pPr>
      <w:r>
        <w:t xml:space="preserve">I asked Mr. Caruso’s brother what we could do. He said we need paperwork. Proof. Anything that shows we own the building, that the lease is ours, that we have been here longer than his claim. Without that, we are dead in the water.</w:t>
      </w:r>
    </w:p>
    <w:p>
      <w:pPr>
        <w:pStyle w:val="BodyText"/>
      </w:pPr>
      <w:r>
        <w:t xml:space="preserve">We have it. All of it. The original lease from when Pop signed, the receipts from the store, the tax records. Everything is in the folder in the back office, the one Frank showed me before he left. I checked it last night. All there. Every piece of paper, every signature, every stamp.</w:t>
      </w:r>
    </w:p>
    <w:p>
      <w:pPr>
        <w:pStyle w:val="BodyText"/>
      </w:pPr>
      <w:r>
        <w:t xml:space="preserve">But here is the thing — I do not think the Greek wants to win in court. That is too slow for him. He wants to scare us out. Intimidate us. Make us sell for less than it is worth or just walk away. That is his game. Fear.</w:t>
      </w:r>
    </w:p>
    <w:p>
      <w:pPr>
        <w:pStyle w:val="BodyText"/>
      </w:pPr>
      <w:r>
        <w:t xml:space="preserve">That is not going to happen.</w:t>
      </w:r>
    </w:p>
    <w:p>
      <w:pPr>
        <w:pStyle w:val="BodyText"/>
      </w:pPr>
      <w:r>
        <w:t xml:space="preserve">I have been thinking about what Frank said in his letters. About patience. About watching. About letting him show himself first. He is showing himself now. Every move he makes, I am watching. Every person he talks to, I am noting. The Greek thinks we are alone. He is wrong.</w:t>
      </w:r>
    </w:p>
    <w:p>
      <w:pPr>
        <w:pStyle w:val="BodyText"/>
      </w:pPr>
      <w:r>
        <w:t xml:space="preserve">The man who walks past at night — I followed him last Tuesday. He goes to a bar on Fifth Avenue after his walk. The Greek meets him there sometimes. I wrote down the license plate of the Greek’s car. Every number, every letter. I have it in a notebook now.</w:t>
      </w:r>
    </w:p>
    <w:p>
      <w:pPr>
        <w:pStyle w:val="BodyText"/>
      </w:pPr>
      <w:r>
        <w:t xml:space="preserve">I am building a case. Not just for the police. For myself. So I know exactly who I am dealing with. The Greek has weaknesses. Everyone does. And I am going to find his.</w:t>
      </w:r>
    </w:p>
    <w:p>
      <w:pPr>
        <w:pStyle w:val="BodyText"/>
      </w:pPr>
      <w:r>
        <w:t xml:space="preserve">Ma knows something is wrong. She keeps asking me if I am sleeping, if I am eating. I tell her yes. I do not tell her about the Greek. She has enough to worry about with Frank over there. Let her have her peace, at least for now.</w:t>
      </w:r>
    </w:p>
    <w:p>
      <w:pPr>
        <w:pStyle w:val="BodyText"/>
      </w:pPr>
      <w:r>
        <w:t xml:space="preserve">I got a letter from Frank last month. War is getting worse. He mentioned tunnels, a network underneath the hills. He did not say much, but I could tell he found something big. Something that could end this. I hope he stays safe.</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2026-04-01T04:51:07Z</dcterms:created>
  <dcterms:modified xsi:type="dcterms:W3CDTF">2026-04-01T04:51:07Z</dcterms:modified>
</cp:coreProperties>
</file>

<file path=docProps/custom.xml><?xml version="1.0" encoding="utf-8"?>
<Properties xmlns="http://schemas.openxmlformats.org/officeDocument/2006/custom-properties" xmlns:vt="http://schemas.openxmlformats.org/officeDocument/2006/docPropsVTypes"/>
</file>