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Grandmother,</w:t>
      </w:r>
    </w:p>
    <w:p>
      <w:r>
        <w:t>I returned to the fair today, and I returned to his booth, just as I knew I would the moment I woke this morning, the moment my eyes opened to another day that felt oddly like a continuation of yesterday's dream. I told Mother I was visiting Constance Belmont, and for once she did not press for details or ask for a specific time at which I would return to the house. I think she is so exhausted by the endless round of society events and preparations for my coming engagement that she is grateful for any silence, any moment in which she does not have to manage another detail of our social life. She barely looked up from her knitting when I left, merely nodded in my direction and waved me away with a fluttered hand.</w:t>
      </w:r>
    </w:p>
    <w:p>
      <w:r>
        <w:t>The fair seemed different in the daylight, less dreamlike but more vivid somehow, the White City revealed in all its white-painted glories rather than the luminous glow of last night's electrical illumination. I walked past the Ferris wheel, which towers over everything and yet somehow looks delicate, a spinning lace of iron and wood that seems to challenge the very concept of gravity. I thought of how strange it is that such a thing was built simply to show what could be done, not to serve any purpose but demonstration, simply to make people stand back and marvel at what human beings were capable of building when they put their minds to it. The world, I am beginning to understand, is made by people who refuse to accept what has always been, who look at the impossible and decide to make it possible simply because they can.</w:t>
      </w:r>
    </w:p>
    <w:p>
      <w:r>
        <w:t>Basil was at his booth as before, surrounded by his wires and glass and the ever-present hum of his Lightning Engine, that strange humming creature that seems more alive than any machine has a right to be. He recognized me immediately, which surprised me, for I am certain his booth sees hundreds of visitors each day, curious souls who stop for a moment and then move on to the next spectacle. But he smiled and said, "You came back. I wasn't sure you would. I half thought I'd dreamed you, dreamed your questions and your interest."</w:t>
      </w:r>
    </w:p>
    <w:p>
      <w:r>
        <w:t>Today he showed me other inventions, other marvels pulled from the chaos of his workshop and displayed for my wondering eyes. He has a small box that makes a mechanical bird sing, a canary rendered in brass and wire that hops from perch to perch and trills a tune he programmed into its tiny mechanism himself. He calls it a toy, but there is something in its tiny chest that suggests he sees a future where machines think and create.</w:t>
      </w:r>
    </w:p>
    <w:p>
      <w:r>
        <w:t>"This is nothing," he said, waving his hand. "Wait until you see what comes next. Wait until you see the world I'm building in my mind."</w:t>
      </w:r>
    </w:p>
    <w:p>
      <w:r>
        <w:t>I asked him what came next, and he grew animated in a way that made me forget we were standing in a crowded walkway where anyone might stop to listen to the strange man and the strange woman beside him. He told me about a world where messages do not travel by horse or rail but by electricity, where a man in Chicago could speak to a woman in New York as easily as speaking across a room, where the distance between loved ones would become irrelevant.</w:t>
      </w:r>
    </w:p>
    <w:p>
      <w:r>
        <w:t>"The telegraph was just the beginning," he said. "Soon we'll have phones in every home, pictures that move, machines that think. Everything you've ever imagined, everything you've ever dreamed — it can all be real."</w:t>
      </w:r>
    </w:p>
    <w:p>
      <w:r>
        <w:t>I asked him where he learned to build such things, how a man without money or connections could possess such knowledge. His manner shifted. He became quieter. He told me his father was a clockmaker in a small town in Pennsylvania, and his mother was a schoolteacher who died when he was twelve. When his father died too, he left home at sixteen with nothing but his hands and his thinking.</w:t>
      </w:r>
    </w:p>
    <w:p>
      <w:r>
        <w:t>"I've worked in telegraph offices and clock shops and factories," he said. "Everywhere and nowhere. Learning from every man who would teach me. You'd be surprised what you can learn when no one expects you to know anything."</w:t>
      </w:r>
    </w:p>
    <w:p>
      <w:r>
        <w:t>I wanted to ask him about money, about how he lives, about whether he ever doubts himself. But just then a gentleman approached the booth asking about the engine, and I lost my chance. The look he gave me — assessing, curious — made me feel seen in a way I did not like.</w:t>
      </w:r>
    </w:p>
    <w:p>
      <w:r>
        <w:t>Walking away through the crowded Midway, past the streets lined with foreign villages and strange foods and even stranger performances, I passed the Penworths, whose presence in my life seems to have become as inevitable as it is unwelcome. Vivian was wearing a gown of pale blue silk that must have cost a fortune, her hair arranged in the latest style, a vision of elegant womanhood that seemed almost too perfect to be real. Arthur walked beside her in his formal attire, his whiskers trimmed and his manner everything that is proper, that is expected, that is required of a man of his station in society. They did not see me, or if they did, they gave no sign of recognition, no indication that they had noticed the young woman from the Vance family walking past their elegant carriage. But I felt the weight of their presence nonetheless, the quiet judgment that always seems to emanate from people like them, people who notice everything and forget nothing, who catalog every social deviation for future reference.</w:t>
      </w:r>
    </w:p>
    <w:p>
      <w:r>
        <w:t>I wonder, Grandmother, if this is how it will always be. If I am to be watched and noted and judged for every small deviation from the path they have laid for me, for every moment in which I fail to meet the expectations that have been placed upon me since the day I was born. I wonder if wanting to know more about a man's thinking makes me improper, or if it is only improper when the man in question has no money and no name, when he cannot offer the security that my father is so desperate to secure for me. I wonder if I shall ever be permitted to want the things I want rather than the things that are wanted for me, if I shall ever be allowed to choose my own path rather than walking the one that has been paved for me by men who believed they knew what was best.</w:t>
      </w:r>
    </w:p>
    <w:p>
      <w:r>
        <w:t>I am to be engaged soon, as you know. Father has mentioned Senator Whitmore's son, though he has not yet formally proposed. I have met the young man twice. He is polite and handsome and utterly, impossibly dull. He speaks of horses and weather and nothing of substance.</w:t>
      </w:r>
    </w:p>
    <w:p>
      <w:r>
        <w:t>But I am thinking less of that today. I am thinking of the way his hands moved over his machine with such gentleness, as if he were coaxing life from dead metal. I am thinking of the way he looked at me when I asked a real question, as if I had surprised him by being more than a pretty face.</w:t>
      </w:r>
    </w:p>
    <w:p>
      <w:r>
        <w:t>Perhaps I shall surprise him again tomorrow. Perhaps I shall surprise myself by finally finding the courage to be who I truly am rather than who they want me to be. I am thinking about what it would be like to be loved by such a man, to have someone look at me the way he looked at me when I told him I believed him, as if I had given him something precious.</w:t>
      </w:r>
    </w:p>
    <w:p>
      <w:r>
        <w:t>These thoughts consume me as I walk home through the evening air, the electric lights of the fair glowing in the distance like a promise of something more. I cannot help but wonder what tomorrow will bring, what new wonders Basil will show me, what new dreams he will inspire.</w:t>
      </w:r>
    </w:p>
    <w:p>
      <w:r>
        <w:t>Do write back if you can. I know you cannot, locked away as you are in your sickbed with Father controlling what goes in and out of the house. But I imagine your answers in my mind, and I think you would like him. I think you would find him as impossible and wonderful as I do, and I think you would tell me to be careful while also telling me to follow my heart.</w:t>
      </w:r>
    </w:p>
    <w:p>
      <w:r>
        <w:t>Your loving granddaughter,</w:t>
      </w:r>
    </w:p>
    <w:p>
      <w:r>
        <w:t>Eleanor</w:t>
      </w:r>
    </w:p>
    <w:p>
      <w:r>
        <w:t>I miss you, Grandmother. I wish you were here to see this world of wonders with me. Each day at the fair reveals something new, something that makes me ache for your gentle wisdom. I hope Father allows you to read these words. Until then, I will keep writing and thinking of you, dreaming of the day when I might share these moments with you in person, when I might introduce you to the strange and wonderful man who has captured my imagination and refuses to let go.</w:t>
      </w:r>
    </w:p>
    <w:p>
      <w:r>
        <w:t>Your loving granddaughter,</w:t>
      </w:r>
    </w:p>
    <w:p>
      <w:r>
        <w:t>Eleanor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