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Justin Mendes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Unit 3 Activity 5 Program/Question 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This program calculates the area and perimeter of a rectangle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rectanglecalculator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//Variable Declarations and Initializations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String sLength = null, sWidth = null;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double length = 0, width = 0;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sLength = JOptionPane.showInputDialog(null,"Enter the rectangle length", "NUMBER INPUT", JOptionPane.QUESTION_MESSAGE);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length = Double.parseDouble(sLength);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sWidth = JOptionPane.showInputDialog(null,"Enter the rectangle width", "NUMBER INPUT", JOptionPane.QUESTION_MESSAGE);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width = Double.parseDouble(sWidth);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double perimeter = length + length + width + width;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double area = length * width;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System.out.println("Welcome to the 'Rectangle Calculations' Program\n");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System.out.println("The rectangle's length is " + length);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System.out.println("The rectangle's width is " + width);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System.out.println("The rectangle's perimeter is " + perimeter + " and the area is " + area);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}//end main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}//end class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