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463040" cy="270003"/>
            <wp:docPr id="1" name="Picture 1"/>
            <wp:cNvGraphicFramePr>
              <a:graphicFrameLocks noChangeAspect="1"/>
            </wp:cNvGraphicFramePr>
            <a:graphic>
              <a:graphicData uri="http://schemas.openxmlformats.org/drawingml/2006/picture">
                <pic:pic>
                  <pic:nvPicPr>
                    <pic:cNvPr id="0" name="logo_f.png"/>
                    <pic:cNvPicPr/>
                  </pic:nvPicPr>
                  <pic:blipFill>
                    <a:blip r:embed="rId9"/>
                    <a:stretch>
                      <a:fillRect/>
                    </a:stretch>
                  </pic:blipFill>
                  <pic:spPr>
                    <a:xfrm>
                      <a:off x="0" y="0"/>
                      <a:ext cx="1463040" cy="270003"/>
                    </a:xfrm>
                    <a:prstGeom prst="rect"/>
                  </pic:spPr>
                </pic:pic>
              </a:graphicData>
            </a:graphic>
          </wp:inline>
        </w:drawing>
      </w:r>
    </w:p>
    <w:p>
      <w:pPr>
        <w:pStyle w:val="Title"/>
        <w:jc w:val="center"/>
      </w:pPr>
      <w:r>
        <w:t>Project Progress Report</w:t>
      </w:r>
    </w:p>
    <w:p>
      <w:pPr>
        <w:jc w:val="center"/>
      </w:pPr>
      <w:r>
        <w:rPr>
          <w:color w:val="586370"/>
          <w:sz w:val="24"/>
        </w:rPr>
        <w:t>Learning Management System</w:t>
      </w:r>
    </w:p>
    <w:p>
      <w:pPr>
        <w:pStyle w:val="Heading1"/>
        <w:spacing w:before="200" w:after="100"/>
      </w:pPr>
      <w:r>
        <w:t>Project Information</w:t>
      </w:r>
    </w:p>
    <w:tbl>
      <w:tblPr>
        <w:tblW w:type="auto" w:w="0"/>
        <w:jc w:val="center"/>
        <w:tblLayout w:type="fixed"/>
        <w:tblLook w:firstColumn="1" w:firstRow="1" w:lastColumn="0" w:lastRow="0" w:noHBand="0" w:noVBand="1" w:val="04A0"/>
      </w:tblPr>
      <w:tblGrid>
        <w:gridCol w:w="7128"/>
        <w:gridCol w:w="7128"/>
      </w:tblGrid>
      <w:tr>
        <w:tc>
          <w:tcPr>
            <w:tcW w:type="dxa" w:w="237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shd w:fill="EAF4EF"/>
          </w:tcPr>
          <w:p>
            <w:r>
              <w:rPr>
                <w:b/>
                <w:color w:val="1F6F43"/>
              </w:rPr>
              <w:t>Project Title</w:t>
            </w:r>
          </w:p>
        </w:tc>
        <w:tc>
          <w:tcPr>
            <w:tcW w:type="dxa" w:w="1029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tcPr>
          <w:p>
            <w:r>
              <w:t>Learning Management System (LMS)</w:t>
            </w:r>
          </w:p>
        </w:tc>
      </w:tr>
      <w:tr>
        <w:tc>
          <w:tcPr>
            <w:tcW w:type="dxa" w:w="237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shd w:fill="EAF4EF"/>
          </w:tcPr>
          <w:p>
            <w:r>
              <w:rPr>
                <w:b/>
                <w:color w:val="1F6F43"/>
              </w:rPr>
              <w:t>Team Leader</w:t>
            </w:r>
          </w:p>
        </w:tc>
        <w:tc>
          <w:tcPr>
            <w:tcW w:type="dxa" w:w="1029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tcPr>
          <w:p>
            <w:r>
              <w:t>[Add team leader name]</w:t>
            </w:r>
          </w:p>
        </w:tc>
      </w:tr>
      <w:tr>
        <w:tc>
          <w:tcPr>
            <w:tcW w:type="dxa" w:w="237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shd w:fill="EAF4EF"/>
          </w:tcPr>
          <w:p>
            <w:r>
              <w:rPr>
                <w:b/>
                <w:color w:val="1F6F43"/>
              </w:rPr>
              <w:t>Team Members</w:t>
            </w:r>
          </w:p>
        </w:tc>
        <w:tc>
          <w:tcPr>
            <w:tcW w:type="dxa" w:w="1029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tcPr>
          <w:p>
            <w:r>
              <w:t>[Add team member names]</w:t>
            </w:r>
          </w:p>
        </w:tc>
      </w:tr>
      <w:tr>
        <w:tc>
          <w:tcPr>
            <w:tcW w:type="dxa" w:w="237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shd w:fill="EAF4EF"/>
          </w:tcPr>
          <w:p>
            <w:r>
              <w:rPr>
                <w:b/>
                <w:color w:val="1F6F43"/>
              </w:rPr>
              <w:t>Start Date</w:t>
            </w:r>
          </w:p>
        </w:tc>
        <w:tc>
          <w:tcPr>
            <w:tcW w:type="dxa" w:w="1029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tcPr>
          <w:p>
            <w:r>
              <w:t>[Add actual start date]</w:t>
            </w:r>
          </w:p>
        </w:tc>
      </w:tr>
      <w:tr>
        <w:tc>
          <w:tcPr>
            <w:tcW w:type="dxa" w:w="237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shd w:fill="EAF4EF"/>
          </w:tcPr>
          <w:p>
            <w:r>
              <w:rPr>
                <w:b/>
                <w:color w:val="1F6F43"/>
              </w:rPr>
              <w:t>Target End Date</w:t>
            </w:r>
          </w:p>
        </w:tc>
        <w:tc>
          <w:tcPr>
            <w:tcW w:type="dxa" w:w="1029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tcPr>
          <w:p>
            <w:r>
              <w:t>[Add target end date]</w:t>
            </w:r>
          </w:p>
        </w:tc>
      </w:tr>
      <w:tr>
        <w:tc>
          <w:tcPr>
            <w:tcW w:type="dxa" w:w="237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shd w:fill="EAF4EF"/>
          </w:tcPr>
          <w:p>
            <w:r>
              <w:rPr>
                <w:b/>
                <w:color w:val="1F6F43"/>
              </w:rPr>
              <w:t>Report Date</w:t>
            </w:r>
          </w:p>
        </w:tc>
        <w:tc>
          <w:tcPr>
            <w:tcW w:type="dxa" w:w="10296"/>
            <w:tcMar>
              <w:top w:w="90" w:type="dxa"/>
              <w:start w:w="90" w:type="dxa"/>
              <w:bottom w:w="90" w:type="dxa"/>
              <w:end w:w="90" w:type="dxa"/>
            </w:tcMar>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vAlign w:val="center"/>
          </w:tcPr>
          <w:p>
            <w:r>
              <w:t>May 2, 2026</w:t>
            </w:r>
          </w:p>
        </w:tc>
      </w:tr>
    </w:tbl>
    <w:p>
      <w:pPr>
        <w:pStyle w:val="Heading1"/>
        <w:spacing w:before="200" w:after="100"/>
      </w:pPr>
      <w:r>
        <w:t>Executive Summary</w:t>
      </w:r>
    </w:p>
    <w:p>
      <w:pPr>
        <w:spacing w:line="259" w:lineRule="auto"/>
      </w:pPr>
      <w:r>
        <w:t>The Learning Management System is approximately 86% complete. Core user-facing workflows are implemented, including the landing page, authentication and recovery screens, dashboard navigation, course management, course content, assignments, quizzes, submissions, calendar, task tracking, notifications, and student progress tracking. Recent progress includes a dedicated progress tab for students and teachers, API support through /api/progress, and a full notification interface with global state, read/unread handling, filtering, and backend event helpers. Remaining work is focused on final notification event integration, full end-to-end testing, screenshot evidence collection, bug fixing, and deployment verification.</w:t>
      </w:r>
    </w:p>
    <w:p>
      <w:pPr>
        <w:pStyle w:val="Heading1"/>
        <w:spacing w:before="200" w:after="100"/>
      </w:pPr>
      <w:r>
        <w:t>Module Progress Overview</w:t>
      </w:r>
    </w:p>
    <w:tbl>
      <w:tblPr>
        <w:tblStyle w:val="TableGrid"/>
        <w:tblW w:type="auto" w:w="0"/>
        <w:jc w:val="center"/>
        <w:tblLayout w:type="fixed"/>
        <w:tblLook w:firstColumn="1" w:firstRow="1" w:lastColumn="0" w:lastRow="0" w:noHBand="0" w:noVBand="1" w:val="04A0"/>
      </w:tblPr>
      <w:tblGrid>
        <w:gridCol w:w="1584"/>
        <w:gridCol w:w="1584"/>
        <w:gridCol w:w="1584"/>
        <w:gridCol w:w="1584"/>
        <w:gridCol w:w="1584"/>
        <w:gridCol w:w="1584"/>
        <w:gridCol w:w="1584"/>
        <w:gridCol w:w="1584"/>
        <w:gridCol w:w="1584"/>
      </w:tblGrid>
      <w:tr>
        <w:tc>
          <w:tcPr>
            <w:tcW w:type="dxa" w:w="2448"/>
            <w:shd w:fill="1F6F43"/>
            <w:tcMar>
              <w:top w:w="80" w:type="dxa"/>
              <w:start w:w="55" w:type="dxa"/>
              <w:bottom w:w="80" w:type="dxa"/>
              <w:end w:w="55" w:type="dxa"/>
            </w:tcMar>
            <w:vAlign w:val="center"/>
          </w:tcPr>
          <w:p>
            <w:pPr>
              <w:jc w:val="center"/>
            </w:pPr>
            <w:r>
              <w:rPr>
                <w:b/>
                <w:color w:val="FFFFFF"/>
                <w:sz w:val="16"/>
              </w:rPr>
              <w:t>Module / Feature</w:t>
            </w:r>
          </w:p>
        </w:tc>
        <w:tc>
          <w:tcPr>
            <w:tcW w:type="dxa" w:w="1440"/>
            <w:shd w:fill="1F6F43"/>
            <w:tcMar>
              <w:top w:w="80" w:type="dxa"/>
              <w:start w:w="55" w:type="dxa"/>
              <w:bottom w:w="80" w:type="dxa"/>
              <w:end w:w="55" w:type="dxa"/>
            </w:tcMar>
            <w:vAlign w:val="center"/>
          </w:tcPr>
          <w:p>
            <w:pPr>
              <w:jc w:val="center"/>
            </w:pPr>
            <w:r>
              <w:rPr>
                <w:b/>
                <w:color w:val="FFFFFF"/>
                <w:sz w:val="16"/>
              </w:rPr>
              <w:t>Assigned To</w:t>
            </w:r>
          </w:p>
        </w:tc>
        <w:tc>
          <w:tcPr>
            <w:tcW w:type="dxa" w:w="1224"/>
            <w:shd w:fill="1F6F43"/>
            <w:tcMar>
              <w:top w:w="80" w:type="dxa"/>
              <w:start w:w="55" w:type="dxa"/>
              <w:bottom w:w="80" w:type="dxa"/>
              <w:end w:w="55" w:type="dxa"/>
            </w:tcMar>
            <w:vAlign w:val="center"/>
          </w:tcPr>
          <w:p>
            <w:pPr>
              <w:jc w:val="center"/>
            </w:pPr>
            <w:r>
              <w:rPr>
                <w:b/>
                <w:color w:val="FFFFFF"/>
                <w:sz w:val="16"/>
              </w:rPr>
              <w:t>Status</w:t>
            </w:r>
          </w:p>
        </w:tc>
        <w:tc>
          <w:tcPr>
            <w:tcW w:type="dxa" w:w="1080"/>
            <w:shd w:fill="1F6F43"/>
            <w:tcMar>
              <w:top w:w="80" w:type="dxa"/>
              <w:start w:w="55" w:type="dxa"/>
              <w:bottom w:w="80" w:type="dxa"/>
              <w:end w:w="55" w:type="dxa"/>
            </w:tcMar>
            <w:vAlign w:val="center"/>
          </w:tcPr>
          <w:p>
            <w:pPr>
              <w:jc w:val="center"/>
            </w:pPr>
            <w:r>
              <w:rPr>
                <w:b/>
                <w:color w:val="FFFFFF"/>
                <w:sz w:val="16"/>
              </w:rPr>
              <w:t>% Complete</w:t>
            </w:r>
          </w:p>
        </w:tc>
        <w:tc>
          <w:tcPr>
            <w:tcW w:type="dxa" w:w="1180"/>
            <w:shd w:fill="1F6F43"/>
            <w:tcMar>
              <w:top w:w="80" w:type="dxa"/>
              <w:start w:w="55" w:type="dxa"/>
              <w:bottom w:w="80" w:type="dxa"/>
              <w:end w:w="55" w:type="dxa"/>
            </w:tcMar>
            <w:vAlign w:val="center"/>
          </w:tcPr>
          <w:p>
            <w:pPr>
              <w:jc w:val="center"/>
            </w:pPr>
            <w:r>
              <w:rPr>
                <w:b/>
                <w:color w:val="FFFFFF"/>
                <w:sz w:val="16"/>
              </w:rPr>
              <w:t>Start Date</w:t>
            </w:r>
          </w:p>
        </w:tc>
        <w:tc>
          <w:tcPr>
            <w:tcW w:type="dxa" w:w="1296"/>
            <w:shd w:fill="1F6F43"/>
            <w:tcMar>
              <w:top w:w="80" w:type="dxa"/>
              <w:start w:w="55" w:type="dxa"/>
              <w:bottom w:w="80" w:type="dxa"/>
              <w:end w:w="55" w:type="dxa"/>
            </w:tcMar>
            <w:vAlign w:val="center"/>
          </w:tcPr>
          <w:p>
            <w:pPr>
              <w:jc w:val="center"/>
            </w:pPr>
            <w:r>
              <w:rPr>
                <w:b/>
                <w:color w:val="FFFFFF"/>
                <w:sz w:val="16"/>
              </w:rPr>
              <w:t>Target Finish</w:t>
            </w:r>
          </w:p>
        </w:tc>
        <w:tc>
          <w:tcPr>
            <w:tcW w:type="dxa" w:w="1296"/>
            <w:shd w:fill="1F6F43"/>
            <w:tcMar>
              <w:top w:w="80" w:type="dxa"/>
              <w:start w:w="55" w:type="dxa"/>
              <w:bottom w:w="80" w:type="dxa"/>
              <w:end w:w="55" w:type="dxa"/>
            </w:tcMar>
            <w:vAlign w:val="center"/>
          </w:tcPr>
          <w:p>
            <w:pPr>
              <w:jc w:val="center"/>
            </w:pPr>
            <w:r>
              <w:rPr>
                <w:b/>
                <w:color w:val="FFFFFF"/>
                <w:sz w:val="16"/>
              </w:rPr>
              <w:t>Actual Finish</w:t>
            </w:r>
          </w:p>
        </w:tc>
        <w:tc>
          <w:tcPr>
            <w:tcW w:type="dxa" w:w="792"/>
            <w:shd w:fill="1F6F43"/>
            <w:tcMar>
              <w:top w:w="80" w:type="dxa"/>
              <w:start w:w="55" w:type="dxa"/>
              <w:bottom w:w="80" w:type="dxa"/>
              <w:end w:w="55" w:type="dxa"/>
            </w:tcMar>
            <w:vAlign w:val="center"/>
          </w:tcPr>
          <w:p>
            <w:pPr>
              <w:jc w:val="center"/>
            </w:pPr>
            <w:r>
              <w:rPr>
                <w:b/>
                <w:color w:val="FFFFFF"/>
                <w:sz w:val="16"/>
              </w:rPr>
              <w:t>Delay</w:t>
            </w:r>
          </w:p>
        </w:tc>
        <w:tc>
          <w:tcPr>
            <w:tcW w:type="dxa" w:w="3384"/>
            <w:shd w:fill="1F6F43"/>
            <w:tcMar>
              <w:top w:w="80" w:type="dxa"/>
              <w:start w:w="55" w:type="dxa"/>
              <w:bottom w:w="80" w:type="dxa"/>
              <w:end w:w="55" w:type="dxa"/>
            </w:tcMar>
            <w:vAlign w:val="center"/>
          </w:tcPr>
          <w:p>
            <w:pPr>
              <w:jc w:val="center"/>
            </w:pPr>
            <w:r>
              <w:rPr>
                <w:b/>
                <w:color w:val="FFFFFF"/>
                <w:sz w:val="16"/>
              </w:rPr>
              <w:t>Remarks</w:t>
            </w:r>
          </w:p>
        </w:tc>
      </w:tr>
      <w:tr>
        <w:tc>
          <w:tcPr>
            <w:tcW w:type="dxa" w:w="2448"/>
            <w:tcMar>
              <w:top w:w="75" w:type="dxa"/>
              <w:start w:w="55" w:type="dxa"/>
              <w:bottom w:w="75" w:type="dxa"/>
              <w:end w:w="55" w:type="dxa"/>
            </w:tcMar>
            <w:vAlign w:val="center"/>
            <w:shd w:fill="F5FBF7"/>
          </w:tcPr>
          <w:p>
            <w:r>
              <w:rPr>
                <w:sz w:val="15"/>
              </w:rPr>
              <w:t>Landing Page and Branding</w:t>
            </w:r>
          </w:p>
        </w:tc>
        <w:tc>
          <w:tcPr>
            <w:tcW w:type="dxa" w:w="1440"/>
            <w:tcMar>
              <w:top w:w="75" w:type="dxa"/>
              <w:start w:w="55" w:type="dxa"/>
              <w:bottom w:w="75" w:type="dxa"/>
              <w:end w:w="55" w:type="dxa"/>
            </w:tcMar>
            <w:vAlign w:val="center"/>
            <w:shd w:fill="F5FBF7"/>
          </w:tcPr>
          <w:p>
            <w:r>
              <w:rPr>
                <w:sz w:val="15"/>
              </w:rPr>
              <w:t>Project Team</w:t>
            </w:r>
          </w:p>
        </w:tc>
        <w:tc>
          <w:tcPr>
            <w:tcW w:type="dxa" w:w="1224"/>
            <w:tcMar>
              <w:top w:w="75" w:type="dxa"/>
              <w:start w:w="55" w:type="dxa"/>
              <w:bottom w:w="75" w:type="dxa"/>
              <w:end w:w="55" w:type="dxa"/>
            </w:tcMar>
            <w:vAlign w:val="center"/>
            <w:shd w:fill="F5FBF7"/>
          </w:tcPr>
          <w:p>
            <w:pPr>
              <w:jc w:val="center"/>
            </w:pPr>
            <w:r>
              <w:rPr>
                <w:sz w:val="15"/>
              </w:rPr>
              <w:t>Done</w:t>
            </w:r>
          </w:p>
        </w:tc>
        <w:tc>
          <w:tcPr>
            <w:tcW w:type="dxa" w:w="1080"/>
            <w:tcMar>
              <w:top w:w="75" w:type="dxa"/>
              <w:start w:w="55" w:type="dxa"/>
              <w:bottom w:w="75" w:type="dxa"/>
              <w:end w:w="55" w:type="dxa"/>
            </w:tcMar>
            <w:vAlign w:val="center"/>
            <w:shd w:fill="F5FBF7"/>
          </w:tcPr>
          <w:p>
            <w:pPr>
              <w:jc w:val="center"/>
            </w:pPr>
            <w:r>
              <w:rPr>
                <w:sz w:val="15"/>
              </w:rPr>
              <w:t>100%</w:t>
            </w:r>
          </w:p>
        </w:tc>
        <w:tc>
          <w:tcPr>
            <w:tcW w:type="dxa" w:w="1180"/>
            <w:tcMar>
              <w:top w:w="75" w:type="dxa"/>
              <w:start w:w="55" w:type="dxa"/>
              <w:bottom w:w="75" w:type="dxa"/>
              <w:end w:w="55" w:type="dxa"/>
            </w:tcMar>
            <w:vAlign w:val="center"/>
            <w:shd w:fill="F5FBF7"/>
          </w:tcPr>
          <w:p>
            <w:r>
              <w:rPr>
                <w:sz w:val="15"/>
              </w:rPr>
              <w:t>Feb 22</w:t>
            </w:r>
          </w:p>
        </w:tc>
        <w:tc>
          <w:tcPr>
            <w:tcW w:type="dxa" w:w="1296"/>
            <w:tcMar>
              <w:top w:w="75" w:type="dxa"/>
              <w:start w:w="55" w:type="dxa"/>
              <w:bottom w:w="75" w:type="dxa"/>
              <w:end w:w="55" w:type="dxa"/>
            </w:tcMar>
            <w:vAlign w:val="center"/>
            <w:shd w:fill="F5FBF7"/>
          </w:tcPr>
          <w:p>
            <w:r>
              <w:rPr>
                <w:sz w:val="15"/>
              </w:rPr>
              <w:t>Mar 2</w:t>
            </w:r>
          </w:p>
        </w:tc>
        <w:tc>
          <w:tcPr>
            <w:tcW w:type="dxa" w:w="1296"/>
            <w:tcMar>
              <w:top w:w="75" w:type="dxa"/>
              <w:start w:w="55" w:type="dxa"/>
              <w:bottom w:w="75" w:type="dxa"/>
              <w:end w:w="55" w:type="dxa"/>
            </w:tcMar>
            <w:vAlign w:val="center"/>
            <w:shd w:fill="F5FBF7"/>
          </w:tcPr>
          <w:p>
            <w:r>
              <w:rPr>
                <w:sz w:val="15"/>
              </w:rPr>
              <w:t>Mar 2</w:t>
            </w:r>
          </w:p>
        </w:tc>
        <w:tc>
          <w:tcPr>
            <w:tcW w:type="dxa" w:w="792"/>
            <w:tcMar>
              <w:top w:w="75" w:type="dxa"/>
              <w:start w:w="55" w:type="dxa"/>
              <w:bottom w:w="75" w:type="dxa"/>
              <w:end w:w="55" w:type="dxa"/>
            </w:tcMar>
            <w:vAlign w:val="center"/>
            <w:shd w:fill="F5FBF7"/>
          </w:tcPr>
          <w:p>
            <w:pPr>
              <w:jc w:val="center"/>
            </w:pPr>
            <w:r>
              <w:rPr>
                <w:sz w:val="15"/>
              </w:rPr>
              <w:t>0</w:t>
            </w:r>
          </w:p>
        </w:tc>
        <w:tc>
          <w:tcPr>
            <w:tcW w:type="dxa" w:w="3384"/>
            <w:tcMar>
              <w:top w:w="75" w:type="dxa"/>
              <w:start w:w="55" w:type="dxa"/>
              <w:bottom w:w="75" w:type="dxa"/>
              <w:end w:w="55" w:type="dxa"/>
            </w:tcMar>
            <w:vAlign w:val="center"/>
            <w:shd w:fill="F5FBF7"/>
          </w:tcPr>
          <w:p>
            <w:r>
              <w:rPr>
                <w:sz w:val="15"/>
              </w:rPr>
              <w:t>Public landing page, branding assets, and responsive presentation completed.</w:t>
            </w:r>
          </w:p>
        </w:tc>
      </w:tr>
      <w:tr>
        <w:tc>
          <w:tcPr>
            <w:tcW w:type="dxa" w:w="2448"/>
            <w:tcMar>
              <w:top w:w="75" w:type="dxa"/>
              <w:start w:w="55" w:type="dxa"/>
              <w:bottom w:w="75" w:type="dxa"/>
              <w:end w:w="55" w:type="dxa"/>
            </w:tcMar>
            <w:vAlign w:val="center"/>
            <w:shd w:fill="F5FBF7"/>
          </w:tcPr>
          <w:p>
            <w:r>
              <w:rPr>
                <w:sz w:val="15"/>
              </w:rPr>
              <w:t>Authentication and Recovery</w:t>
            </w:r>
          </w:p>
        </w:tc>
        <w:tc>
          <w:tcPr>
            <w:tcW w:type="dxa" w:w="1440"/>
            <w:tcMar>
              <w:top w:w="75" w:type="dxa"/>
              <w:start w:w="55" w:type="dxa"/>
              <w:bottom w:w="75" w:type="dxa"/>
              <w:end w:w="55" w:type="dxa"/>
            </w:tcMar>
            <w:vAlign w:val="center"/>
            <w:shd w:fill="F5FBF7"/>
          </w:tcPr>
          <w:p>
            <w:r>
              <w:rPr>
                <w:sz w:val="15"/>
              </w:rPr>
              <w:t>Project Team</w:t>
            </w:r>
          </w:p>
        </w:tc>
        <w:tc>
          <w:tcPr>
            <w:tcW w:type="dxa" w:w="1224"/>
            <w:tcMar>
              <w:top w:w="75" w:type="dxa"/>
              <w:start w:w="55" w:type="dxa"/>
              <w:bottom w:w="75" w:type="dxa"/>
              <w:end w:w="55" w:type="dxa"/>
            </w:tcMar>
            <w:vAlign w:val="center"/>
            <w:shd w:fill="F5FBF7"/>
          </w:tcPr>
          <w:p>
            <w:pPr>
              <w:jc w:val="center"/>
            </w:pPr>
            <w:r>
              <w:rPr>
                <w:sz w:val="15"/>
              </w:rPr>
              <w:t>Done</w:t>
            </w:r>
          </w:p>
        </w:tc>
        <w:tc>
          <w:tcPr>
            <w:tcW w:type="dxa" w:w="1080"/>
            <w:tcMar>
              <w:top w:w="75" w:type="dxa"/>
              <w:start w:w="55" w:type="dxa"/>
              <w:bottom w:w="75" w:type="dxa"/>
              <w:end w:w="55" w:type="dxa"/>
            </w:tcMar>
            <w:vAlign w:val="center"/>
            <w:shd w:fill="F5FBF7"/>
          </w:tcPr>
          <w:p>
            <w:pPr>
              <w:jc w:val="center"/>
            </w:pPr>
            <w:r>
              <w:rPr>
                <w:sz w:val="15"/>
              </w:rPr>
              <w:t>100%</w:t>
            </w:r>
          </w:p>
        </w:tc>
        <w:tc>
          <w:tcPr>
            <w:tcW w:type="dxa" w:w="1180"/>
            <w:tcMar>
              <w:top w:w="75" w:type="dxa"/>
              <w:start w:w="55" w:type="dxa"/>
              <w:bottom w:w="75" w:type="dxa"/>
              <w:end w:w="55" w:type="dxa"/>
            </w:tcMar>
            <w:vAlign w:val="center"/>
            <w:shd w:fill="F5FBF7"/>
          </w:tcPr>
          <w:p>
            <w:r>
              <w:rPr>
                <w:sz w:val="15"/>
              </w:rPr>
              <w:t>Feb 25</w:t>
            </w:r>
          </w:p>
        </w:tc>
        <w:tc>
          <w:tcPr>
            <w:tcW w:type="dxa" w:w="1296"/>
            <w:tcMar>
              <w:top w:w="75" w:type="dxa"/>
              <w:start w:w="55" w:type="dxa"/>
              <w:bottom w:w="75" w:type="dxa"/>
              <w:end w:w="55" w:type="dxa"/>
            </w:tcMar>
            <w:vAlign w:val="center"/>
            <w:shd w:fill="F5FBF7"/>
          </w:tcPr>
          <w:p>
            <w:r>
              <w:rPr>
                <w:sz w:val="15"/>
              </w:rPr>
              <w:t>Mar 20</w:t>
            </w:r>
          </w:p>
        </w:tc>
        <w:tc>
          <w:tcPr>
            <w:tcW w:type="dxa" w:w="1296"/>
            <w:tcMar>
              <w:top w:w="75" w:type="dxa"/>
              <w:start w:w="55" w:type="dxa"/>
              <w:bottom w:w="75" w:type="dxa"/>
              <w:end w:w="55" w:type="dxa"/>
            </w:tcMar>
            <w:vAlign w:val="center"/>
            <w:shd w:fill="F5FBF7"/>
          </w:tcPr>
          <w:p>
            <w:r>
              <w:rPr>
                <w:sz w:val="15"/>
              </w:rPr>
              <w:t>Mar 20</w:t>
            </w:r>
          </w:p>
        </w:tc>
        <w:tc>
          <w:tcPr>
            <w:tcW w:type="dxa" w:w="792"/>
            <w:tcMar>
              <w:top w:w="75" w:type="dxa"/>
              <w:start w:w="55" w:type="dxa"/>
              <w:bottom w:w="75" w:type="dxa"/>
              <w:end w:w="55" w:type="dxa"/>
            </w:tcMar>
            <w:vAlign w:val="center"/>
            <w:shd w:fill="F5FBF7"/>
          </w:tcPr>
          <w:p>
            <w:pPr>
              <w:jc w:val="center"/>
            </w:pPr>
            <w:r>
              <w:rPr>
                <w:sz w:val="15"/>
              </w:rPr>
              <w:t>0</w:t>
            </w:r>
          </w:p>
        </w:tc>
        <w:tc>
          <w:tcPr>
            <w:tcW w:type="dxa" w:w="3384"/>
            <w:tcMar>
              <w:top w:w="75" w:type="dxa"/>
              <w:start w:w="55" w:type="dxa"/>
              <w:bottom w:w="75" w:type="dxa"/>
              <w:end w:w="55" w:type="dxa"/>
            </w:tcMar>
            <w:vAlign w:val="center"/>
            <w:shd w:fill="F5FBF7"/>
          </w:tcPr>
          <w:p>
            <w:r>
              <w:rPr>
                <w:sz w:val="15"/>
              </w:rPr>
              <w:t>Login, signup, OTP recovery, password reset, and auth guard are implemented.</w:t>
            </w:r>
          </w:p>
        </w:tc>
      </w:tr>
      <w:tr>
        <w:tc>
          <w:tcPr>
            <w:tcW w:type="dxa" w:w="2448"/>
            <w:tcMar>
              <w:top w:w="75" w:type="dxa"/>
              <w:start w:w="55" w:type="dxa"/>
              <w:bottom w:w="75" w:type="dxa"/>
              <w:end w:w="55" w:type="dxa"/>
            </w:tcMar>
            <w:vAlign w:val="center"/>
            <w:shd w:fill="F5FBF7"/>
          </w:tcPr>
          <w:p>
            <w:r>
              <w:rPr>
                <w:sz w:val="15"/>
              </w:rPr>
              <w:t>Dashboard Shell</w:t>
            </w:r>
          </w:p>
        </w:tc>
        <w:tc>
          <w:tcPr>
            <w:tcW w:type="dxa" w:w="1440"/>
            <w:tcMar>
              <w:top w:w="75" w:type="dxa"/>
              <w:start w:w="55" w:type="dxa"/>
              <w:bottom w:w="75" w:type="dxa"/>
              <w:end w:w="55" w:type="dxa"/>
            </w:tcMar>
            <w:vAlign w:val="center"/>
            <w:shd w:fill="F5FBF7"/>
          </w:tcPr>
          <w:p>
            <w:r>
              <w:rPr>
                <w:sz w:val="15"/>
              </w:rPr>
              <w:t>Project Team</w:t>
            </w:r>
          </w:p>
        </w:tc>
        <w:tc>
          <w:tcPr>
            <w:tcW w:type="dxa" w:w="1224"/>
            <w:tcMar>
              <w:top w:w="75" w:type="dxa"/>
              <w:start w:w="55" w:type="dxa"/>
              <w:bottom w:w="75" w:type="dxa"/>
              <w:end w:w="55" w:type="dxa"/>
            </w:tcMar>
            <w:vAlign w:val="center"/>
            <w:shd w:fill="F5FBF7"/>
          </w:tcPr>
          <w:p>
            <w:pPr>
              <w:jc w:val="center"/>
            </w:pPr>
            <w:r>
              <w:rPr>
                <w:sz w:val="15"/>
              </w:rPr>
              <w:t>Done</w:t>
            </w:r>
          </w:p>
        </w:tc>
        <w:tc>
          <w:tcPr>
            <w:tcW w:type="dxa" w:w="1080"/>
            <w:tcMar>
              <w:top w:w="75" w:type="dxa"/>
              <w:start w:w="55" w:type="dxa"/>
              <w:bottom w:w="75" w:type="dxa"/>
              <w:end w:w="55" w:type="dxa"/>
            </w:tcMar>
            <w:vAlign w:val="center"/>
            <w:shd w:fill="F5FBF7"/>
          </w:tcPr>
          <w:p>
            <w:pPr>
              <w:jc w:val="center"/>
            </w:pPr>
            <w:r>
              <w:rPr>
                <w:sz w:val="15"/>
              </w:rPr>
              <w:t>95%</w:t>
            </w:r>
          </w:p>
        </w:tc>
        <w:tc>
          <w:tcPr>
            <w:tcW w:type="dxa" w:w="1180"/>
            <w:tcMar>
              <w:top w:w="75" w:type="dxa"/>
              <w:start w:w="55" w:type="dxa"/>
              <w:bottom w:w="75" w:type="dxa"/>
              <w:end w:w="55" w:type="dxa"/>
            </w:tcMar>
            <w:vAlign w:val="center"/>
            <w:shd w:fill="F5FBF7"/>
          </w:tcPr>
          <w:p>
            <w:r>
              <w:rPr>
                <w:sz w:val="15"/>
              </w:rPr>
              <w:t>Mar 2</w:t>
            </w:r>
          </w:p>
        </w:tc>
        <w:tc>
          <w:tcPr>
            <w:tcW w:type="dxa" w:w="1296"/>
            <w:tcMar>
              <w:top w:w="75" w:type="dxa"/>
              <w:start w:w="55" w:type="dxa"/>
              <w:bottom w:w="75" w:type="dxa"/>
              <w:end w:w="55" w:type="dxa"/>
            </w:tcMar>
            <w:vAlign w:val="center"/>
            <w:shd w:fill="F5FBF7"/>
          </w:tcPr>
          <w:p>
            <w:r>
              <w:rPr>
                <w:sz w:val="15"/>
              </w:rPr>
              <w:t>Mar 27</w:t>
            </w:r>
          </w:p>
        </w:tc>
        <w:tc>
          <w:tcPr>
            <w:tcW w:type="dxa" w:w="1296"/>
            <w:tcMar>
              <w:top w:w="75" w:type="dxa"/>
              <w:start w:w="55" w:type="dxa"/>
              <w:bottom w:w="75" w:type="dxa"/>
              <w:end w:w="55" w:type="dxa"/>
            </w:tcMar>
            <w:vAlign w:val="center"/>
            <w:shd w:fill="F5FBF7"/>
          </w:tcPr>
          <w:p>
            <w:r>
              <w:rPr>
                <w:sz w:val="15"/>
              </w:rPr>
              <w:t>Apr 1</w:t>
            </w:r>
          </w:p>
        </w:tc>
        <w:tc>
          <w:tcPr>
            <w:tcW w:type="dxa" w:w="792"/>
            <w:tcMar>
              <w:top w:w="75" w:type="dxa"/>
              <w:start w:w="55" w:type="dxa"/>
              <w:bottom w:w="75" w:type="dxa"/>
              <w:end w:w="55" w:type="dxa"/>
            </w:tcMar>
            <w:vAlign w:val="center"/>
            <w:shd w:fill="F5FBF7"/>
          </w:tcPr>
          <w:p>
            <w:pPr>
              <w:jc w:val="center"/>
            </w:pPr>
            <w:r>
              <w:rPr>
                <w:sz w:val="15"/>
              </w:rPr>
              <w:t>5</w:t>
            </w:r>
          </w:p>
        </w:tc>
        <w:tc>
          <w:tcPr>
            <w:tcW w:type="dxa" w:w="3384"/>
            <w:tcMar>
              <w:top w:w="75" w:type="dxa"/>
              <w:start w:w="55" w:type="dxa"/>
              <w:bottom w:w="75" w:type="dxa"/>
              <w:end w:w="55" w:type="dxa"/>
            </w:tcMar>
            <w:vAlign w:val="center"/>
            <w:shd w:fill="F5FBF7"/>
          </w:tcPr>
          <w:p>
            <w:r>
              <w:rPr>
                <w:sz w:val="15"/>
              </w:rPr>
              <w:t>Main dashboard, sidebar, header stats, settings, and theme-aware layout are in place.</w:t>
            </w:r>
          </w:p>
        </w:tc>
      </w:tr>
      <w:tr>
        <w:tc>
          <w:tcPr>
            <w:tcW w:type="dxa" w:w="2448"/>
            <w:tcMar>
              <w:top w:w="75" w:type="dxa"/>
              <w:start w:w="55" w:type="dxa"/>
              <w:bottom w:w="75" w:type="dxa"/>
              <w:end w:w="55" w:type="dxa"/>
            </w:tcMar>
            <w:vAlign w:val="center"/>
            <w:shd w:fill="FFF9E8"/>
          </w:tcPr>
          <w:p>
            <w:r>
              <w:rPr>
                <w:sz w:val="15"/>
              </w:rPr>
              <w:t>Course Management</w:t>
            </w:r>
          </w:p>
        </w:tc>
        <w:tc>
          <w:tcPr>
            <w:tcW w:type="dxa" w:w="1440"/>
            <w:tcMar>
              <w:top w:w="75" w:type="dxa"/>
              <w:start w:w="55" w:type="dxa"/>
              <w:bottom w:w="75" w:type="dxa"/>
              <w:end w:w="55" w:type="dxa"/>
            </w:tcMar>
            <w:vAlign w:val="center"/>
            <w:shd w:fill="FFF9E8"/>
          </w:tcPr>
          <w:p>
            <w:r>
              <w:rPr>
                <w:sz w:val="15"/>
              </w:rPr>
              <w:t>Project Team</w:t>
            </w:r>
          </w:p>
        </w:tc>
        <w:tc>
          <w:tcPr>
            <w:tcW w:type="dxa" w:w="1224"/>
            <w:tcMar>
              <w:top w:w="75" w:type="dxa"/>
              <w:start w:w="55" w:type="dxa"/>
              <w:bottom w:w="75" w:type="dxa"/>
              <w:end w:w="55" w:type="dxa"/>
            </w:tcMar>
            <w:vAlign w:val="center"/>
            <w:shd w:fill="FFF9E8"/>
          </w:tcPr>
          <w:p>
            <w:pPr>
              <w:jc w:val="center"/>
            </w:pPr>
            <w:r>
              <w:rPr>
                <w:sz w:val="15"/>
              </w:rPr>
              <w:t>Ongoing</w:t>
            </w:r>
          </w:p>
        </w:tc>
        <w:tc>
          <w:tcPr>
            <w:tcW w:type="dxa" w:w="1080"/>
            <w:tcMar>
              <w:top w:w="75" w:type="dxa"/>
              <w:start w:w="55" w:type="dxa"/>
              <w:bottom w:w="75" w:type="dxa"/>
              <w:end w:w="55" w:type="dxa"/>
            </w:tcMar>
            <w:vAlign w:val="center"/>
            <w:shd w:fill="FFF9E8"/>
          </w:tcPr>
          <w:p>
            <w:pPr>
              <w:jc w:val="center"/>
            </w:pPr>
            <w:r>
              <w:rPr>
                <w:sz w:val="15"/>
              </w:rPr>
              <w:t>90%</w:t>
            </w:r>
          </w:p>
        </w:tc>
        <w:tc>
          <w:tcPr>
            <w:tcW w:type="dxa" w:w="1180"/>
            <w:tcMar>
              <w:top w:w="75" w:type="dxa"/>
              <w:start w:w="55" w:type="dxa"/>
              <w:bottom w:w="75" w:type="dxa"/>
              <w:end w:w="55" w:type="dxa"/>
            </w:tcMar>
            <w:vAlign w:val="center"/>
            <w:shd w:fill="FFF9E8"/>
          </w:tcPr>
          <w:p>
            <w:r>
              <w:rPr>
                <w:sz w:val="15"/>
              </w:rPr>
              <w:t>Mar 10</w:t>
            </w:r>
          </w:p>
        </w:tc>
        <w:tc>
          <w:tcPr>
            <w:tcW w:type="dxa" w:w="1296"/>
            <w:tcMar>
              <w:top w:w="75" w:type="dxa"/>
              <w:start w:w="55" w:type="dxa"/>
              <w:bottom w:w="75" w:type="dxa"/>
              <w:end w:w="55" w:type="dxa"/>
            </w:tcMar>
            <w:vAlign w:val="center"/>
            <w:shd w:fill="FFF9E8"/>
          </w:tcPr>
          <w:p>
            <w:r>
              <w:rPr>
                <w:sz w:val="15"/>
              </w:rPr>
              <w:t>Apr 10</w:t>
            </w:r>
          </w:p>
        </w:tc>
        <w:tc>
          <w:tcPr>
            <w:tcW w:type="dxa" w:w="1296"/>
            <w:tcMar>
              <w:top w:w="75" w:type="dxa"/>
              <w:start w:w="55" w:type="dxa"/>
              <w:bottom w:w="75" w:type="dxa"/>
              <w:end w:w="55" w:type="dxa"/>
            </w:tcMar>
            <w:vAlign w:val="center"/>
            <w:shd w:fill="FFF9E8"/>
          </w:tcPr>
          <w:p>
            <w:r>
              <w:rPr>
                <w:sz w:val="15"/>
              </w:rPr>
              <w:t>-</w:t>
            </w:r>
          </w:p>
        </w:tc>
        <w:tc>
          <w:tcPr>
            <w:tcW w:type="dxa" w:w="792"/>
            <w:tcMar>
              <w:top w:w="75" w:type="dxa"/>
              <w:start w:w="55" w:type="dxa"/>
              <w:bottom w:w="75" w:type="dxa"/>
              <w:end w:w="55" w:type="dxa"/>
            </w:tcMar>
            <w:vAlign w:val="center"/>
            <w:shd w:fill="FFF9E8"/>
          </w:tcPr>
          <w:p>
            <w:pPr>
              <w:jc w:val="center"/>
            </w:pPr>
            <w:r>
              <w:rPr>
                <w:sz w:val="15"/>
              </w:rPr>
              <w:t>+5</w:t>
            </w:r>
          </w:p>
        </w:tc>
        <w:tc>
          <w:tcPr>
            <w:tcW w:type="dxa" w:w="3384"/>
            <w:tcMar>
              <w:top w:w="75" w:type="dxa"/>
              <w:start w:w="55" w:type="dxa"/>
              <w:bottom w:w="75" w:type="dxa"/>
              <w:end w:w="55" w:type="dxa"/>
            </w:tcMar>
            <w:vAlign w:val="center"/>
            <w:shd w:fill="FFF9E8"/>
          </w:tcPr>
          <w:p>
            <w:r>
              <w:rPr>
                <w:sz w:val="15"/>
              </w:rPr>
              <w:t>Course listing, creation/edit UI, enrollment flow, and course API are implemented; final workflow QA remains.</w:t>
            </w:r>
          </w:p>
        </w:tc>
      </w:tr>
      <w:tr>
        <w:tc>
          <w:tcPr>
            <w:tcW w:type="dxa" w:w="2448"/>
            <w:tcMar>
              <w:top w:w="75" w:type="dxa"/>
              <w:start w:w="55" w:type="dxa"/>
              <w:bottom w:w="75" w:type="dxa"/>
              <w:end w:w="55" w:type="dxa"/>
            </w:tcMar>
            <w:vAlign w:val="center"/>
            <w:shd w:fill="FFF9E8"/>
          </w:tcPr>
          <w:p>
            <w:r>
              <w:rPr>
                <w:sz w:val="15"/>
              </w:rPr>
              <w:t>Course Content, Assignments, and Quizzes</w:t>
            </w:r>
          </w:p>
        </w:tc>
        <w:tc>
          <w:tcPr>
            <w:tcW w:type="dxa" w:w="1440"/>
            <w:tcMar>
              <w:top w:w="75" w:type="dxa"/>
              <w:start w:w="55" w:type="dxa"/>
              <w:bottom w:w="75" w:type="dxa"/>
              <w:end w:w="55" w:type="dxa"/>
            </w:tcMar>
            <w:vAlign w:val="center"/>
            <w:shd w:fill="FFF9E8"/>
          </w:tcPr>
          <w:p>
            <w:r>
              <w:rPr>
                <w:sz w:val="15"/>
              </w:rPr>
              <w:t>Project Team</w:t>
            </w:r>
          </w:p>
        </w:tc>
        <w:tc>
          <w:tcPr>
            <w:tcW w:type="dxa" w:w="1224"/>
            <w:tcMar>
              <w:top w:w="75" w:type="dxa"/>
              <w:start w:w="55" w:type="dxa"/>
              <w:bottom w:w="75" w:type="dxa"/>
              <w:end w:w="55" w:type="dxa"/>
            </w:tcMar>
            <w:vAlign w:val="center"/>
            <w:shd w:fill="FFF9E8"/>
          </w:tcPr>
          <w:p>
            <w:pPr>
              <w:jc w:val="center"/>
            </w:pPr>
            <w:r>
              <w:rPr>
                <w:sz w:val="15"/>
              </w:rPr>
              <w:t>Ongoing</w:t>
            </w:r>
          </w:p>
        </w:tc>
        <w:tc>
          <w:tcPr>
            <w:tcW w:type="dxa" w:w="1080"/>
            <w:tcMar>
              <w:top w:w="75" w:type="dxa"/>
              <w:start w:w="55" w:type="dxa"/>
              <w:bottom w:w="75" w:type="dxa"/>
              <w:end w:w="55" w:type="dxa"/>
            </w:tcMar>
            <w:vAlign w:val="center"/>
            <w:shd w:fill="FFF9E8"/>
          </w:tcPr>
          <w:p>
            <w:pPr>
              <w:jc w:val="center"/>
            </w:pPr>
            <w:r>
              <w:rPr>
                <w:sz w:val="15"/>
              </w:rPr>
              <w:t>85%</w:t>
            </w:r>
          </w:p>
        </w:tc>
        <w:tc>
          <w:tcPr>
            <w:tcW w:type="dxa" w:w="1180"/>
            <w:tcMar>
              <w:top w:w="75" w:type="dxa"/>
              <w:start w:w="55" w:type="dxa"/>
              <w:bottom w:w="75" w:type="dxa"/>
              <w:end w:w="55" w:type="dxa"/>
            </w:tcMar>
            <w:vAlign w:val="center"/>
            <w:shd w:fill="FFF9E8"/>
          </w:tcPr>
          <w:p>
            <w:r>
              <w:rPr>
                <w:sz w:val="15"/>
              </w:rPr>
              <w:t>Mar 20</w:t>
            </w:r>
          </w:p>
        </w:tc>
        <w:tc>
          <w:tcPr>
            <w:tcW w:type="dxa" w:w="1296"/>
            <w:tcMar>
              <w:top w:w="75" w:type="dxa"/>
              <w:start w:w="55" w:type="dxa"/>
              <w:bottom w:w="75" w:type="dxa"/>
              <w:end w:w="55" w:type="dxa"/>
            </w:tcMar>
            <w:vAlign w:val="center"/>
            <w:shd w:fill="FFF9E8"/>
          </w:tcPr>
          <w:p>
            <w:r>
              <w:rPr>
                <w:sz w:val="15"/>
              </w:rPr>
              <w:t>Apr 18</w:t>
            </w:r>
          </w:p>
        </w:tc>
        <w:tc>
          <w:tcPr>
            <w:tcW w:type="dxa" w:w="1296"/>
            <w:tcMar>
              <w:top w:w="75" w:type="dxa"/>
              <w:start w:w="55" w:type="dxa"/>
              <w:bottom w:w="75" w:type="dxa"/>
              <w:end w:w="55" w:type="dxa"/>
            </w:tcMar>
            <w:vAlign w:val="center"/>
            <w:shd w:fill="FFF9E8"/>
          </w:tcPr>
          <w:p>
            <w:r>
              <w:rPr>
                <w:sz w:val="15"/>
              </w:rPr>
              <w:t>-</w:t>
            </w:r>
          </w:p>
        </w:tc>
        <w:tc>
          <w:tcPr>
            <w:tcW w:type="dxa" w:w="792"/>
            <w:tcMar>
              <w:top w:w="75" w:type="dxa"/>
              <w:start w:w="55" w:type="dxa"/>
              <w:bottom w:w="75" w:type="dxa"/>
              <w:end w:w="55" w:type="dxa"/>
            </w:tcMar>
            <w:vAlign w:val="center"/>
            <w:shd w:fill="FFF9E8"/>
          </w:tcPr>
          <w:p>
            <w:pPr>
              <w:jc w:val="center"/>
            </w:pPr>
            <w:r>
              <w:rPr>
                <w:sz w:val="15"/>
              </w:rPr>
              <w:t>+7</w:t>
            </w:r>
          </w:p>
        </w:tc>
        <w:tc>
          <w:tcPr>
            <w:tcW w:type="dxa" w:w="3384"/>
            <w:tcMar>
              <w:top w:w="75" w:type="dxa"/>
              <w:start w:w="55" w:type="dxa"/>
              <w:bottom w:w="75" w:type="dxa"/>
              <w:end w:w="55" w:type="dxa"/>
            </w:tcMar>
            <w:vAlign w:val="center"/>
            <w:shd w:fill="FFF9E8"/>
          </w:tcPr>
          <w:p>
            <w:r>
              <w:rPr>
                <w:sz w:val="15"/>
              </w:rPr>
              <w:t>Modules, assignments, quizzes, composer, and edit modals are present; end-to-end validation remains.</w:t>
            </w:r>
          </w:p>
        </w:tc>
      </w:tr>
      <w:tr>
        <w:tc>
          <w:tcPr>
            <w:tcW w:type="dxa" w:w="2448"/>
            <w:tcMar>
              <w:top w:w="75" w:type="dxa"/>
              <w:start w:w="55" w:type="dxa"/>
              <w:bottom w:w="75" w:type="dxa"/>
              <w:end w:w="55" w:type="dxa"/>
            </w:tcMar>
            <w:vAlign w:val="center"/>
            <w:shd w:fill="FFF9E8"/>
          </w:tcPr>
          <w:p>
            <w:r>
              <w:rPr>
                <w:sz w:val="15"/>
              </w:rPr>
              <w:t>Submissions and Grading</w:t>
            </w:r>
          </w:p>
        </w:tc>
        <w:tc>
          <w:tcPr>
            <w:tcW w:type="dxa" w:w="1440"/>
            <w:tcMar>
              <w:top w:w="75" w:type="dxa"/>
              <w:start w:w="55" w:type="dxa"/>
              <w:bottom w:w="75" w:type="dxa"/>
              <w:end w:w="55" w:type="dxa"/>
            </w:tcMar>
            <w:vAlign w:val="center"/>
            <w:shd w:fill="FFF9E8"/>
          </w:tcPr>
          <w:p>
            <w:r>
              <w:rPr>
                <w:sz w:val="15"/>
              </w:rPr>
              <w:t>Project Team</w:t>
            </w:r>
          </w:p>
        </w:tc>
        <w:tc>
          <w:tcPr>
            <w:tcW w:type="dxa" w:w="1224"/>
            <w:tcMar>
              <w:top w:w="75" w:type="dxa"/>
              <w:start w:w="55" w:type="dxa"/>
              <w:bottom w:w="75" w:type="dxa"/>
              <w:end w:w="55" w:type="dxa"/>
            </w:tcMar>
            <w:vAlign w:val="center"/>
            <w:shd w:fill="FFF9E8"/>
          </w:tcPr>
          <w:p>
            <w:pPr>
              <w:jc w:val="center"/>
            </w:pPr>
            <w:r>
              <w:rPr>
                <w:sz w:val="15"/>
              </w:rPr>
              <w:t>Ongoing</w:t>
            </w:r>
          </w:p>
        </w:tc>
        <w:tc>
          <w:tcPr>
            <w:tcW w:type="dxa" w:w="1080"/>
            <w:tcMar>
              <w:top w:w="75" w:type="dxa"/>
              <w:start w:w="55" w:type="dxa"/>
              <w:bottom w:w="75" w:type="dxa"/>
              <w:end w:w="55" w:type="dxa"/>
            </w:tcMar>
            <w:vAlign w:val="center"/>
            <w:shd w:fill="FFF9E8"/>
          </w:tcPr>
          <w:p>
            <w:pPr>
              <w:jc w:val="center"/>
            </w:pPr>
            <w:r>
              <w:rPr>
                <w:sz w:val="15"/>
              </w:rPr>
              <w:t>80%</w:t>
            </w:r>
          </w:p>
        </w:tc>
        <w:tc>
          <w:tcPr>
            <w:tcW w:type="dxa" w:w="1180"/>
            <w:tcMar>
              <w:top w:w="75" w:type="dxa"/>
              <w:start w:w="55" w:type="dxa"/>
              <w:bottom w:w="75" w:type="dxa"/>
              <w:end w:w="55" w:type="dxa"/>
            </w:tcMar>
            <w:vAlign w:val="center"/>
            <w:shd w:fill="FFF9E8"/>
          </w:tcPr>
          <w:p>
            <w:r>
              <w:rPr>
                <w:sz w:val="15"/>
              </w:rPr>
              <w:t>Mar 25</w:t>
            </w:r>
          </w:p>
        </w:tc>
        <w:tc>
          <w:tcPr>
            <w:tcW w:type="dxa" w:w="1296"/>
            <w:tcMar>
              <w:top w:w="75" w:type="dxa"/>
              <w:start w:w="55" w:type="dxa"/>
              <w:bottom w:w="75" w:type="dxa"/>
              <w:end w:w="55" w:type="dxa"/>
            </w:tcMar>
            <w:vAlign w:val="center"/>
            <w:shd w:fill="FFF9E8"/>
          </w:tcPr>
          <w:p>
            <w:r>
              <w:rPr>
                <w:sz w:val="15"/>
              </w:rPr>
              <w:t>Apr 20</w:t>
            </w:r>
          </w:p>
        </w:tc>
        <w:tc>
          <w:tcPr>
            <w:tcW w:type="dxa" w:w="1296"/>
            <w:tcMar>
              <w:top w:w="75" w:type="dxa"/>
              <w:start w:w="55" w:type="dxa"/>
              <w:bottom w:w="75" w:type="dxa"/>
              <w:end w:w="55" w:type="dxa"/>
            </w:tcMar>
            <w:vAlign w:val="center"/>
            <w:shd w:fill="FFF9E8"/>
          </w:tcPr>
          <w:p>
            <w:r>
              <w:rPr>
                <w:sz w:val="15"/>
              </w:rPr>
              <w:t>-</w:t>
            </w:r>
          </w:p>
        </w:tc>
        <w:tc>
          <w:tcPr>
            <w:tcW w:type="dxa" w:w="792"/>
            <w:tcMar>
              <w:top w:w="75" w:type="dxa"/>
              <w:start w:w="55" w:type="dxa"/>
              <w:bottom w:w="75" w:type="dxa"/>
              <w:end w:w="55" w:type="dxa"/>
            </w:tcMar>
            <w:vAlign w:val="center"/>
            <w:shd w:fill="FFF9E8"/>
          </w:tcPr>
          <w:p>
            <w:pPr>
              <w:jc w:val="center"/>
            </w:pPr>
            <w:r>
              <w:rPr>
                <w:sz w:val="15"/>
              </w:rPr>
              <w:t>+6</w:t>
            </w:r>
          </w:p>
        </w:tc>
        <w:tc>
          <w:tcPr>
            <w:tcW w:type="dxa" w:w="3384"/>
            <w:tcMar>
              <w:top w:w="75" w:type="dxa"/>
              <w:start w:w="55" w:type="dxa"/>
              <w:bottom w:w="75" w:type="dxa"/>
              <w:end w:w="55" w:type="dxa"/>
            </w:tcMar>
            <w:vAlign w:val="center"/>
            <w:shd w:fill="FFF9E8"/>
          </w:tcPr>
          <w:p>
            <w:r>
              <w:rPr>
                <w:sz w:val="15"/>
              </w:rPr>
              <w:t>Submission API and grading route exist; needs integrated grading notification test.</w:t>
            </w:r>
          </w:p>
        </w:tc>
      </w:tr>
      <w:tr>
        <w:tc>
          <w:tcPr>
            <w:tcW w:type="dxa" w:w="2448"/>
            <w:tcMar>
              <w:top w:w="75" w:type="dxa"/>
              <w:start w:w="55" w:type="dxa"/>
              <w:bottom w:w="75" w:type="dxa"/>
              <w:end w:w="55" w:type="dxa"/>
            </w:tcMar>
            <w:vAlign w:val="center"/>
            <w:shd w:fill="F5FBF7"/>
          </w:tcPr>
          <w:p>
            <w:r>
              <w:rPr>
                <w:sz w:val="15"/>
              </w:rPr>
              <w:t>Student Progress Tracking</w:t>
            </w:r>
          </w:p>
        </w:tc>
        <w:tc>
          <w:tcPr>
            <w:tcW w:type="dxa" w:w="1440"/>
            <w:tcMar>
              <w:top w:w="75" w:type="dxa"/>
              <w:start w:w="55" w:type="dxa"/>
              <w:bottom w:w="75" w:type="dxa"/>
              <w:end w:w="55" w:type="dxa"/>
            </w:tcMar>
            <w:vAlign w:val="center"/>
            <w:shd w:fill="F5FBF7"/>
          </w:tcPr>
          <w:p>
            <w:r>
              <w:rPr>
                <w:sz w:val="15"/>
              </w:rPr>
              <w:t>Project Team</w:t>
            </w:r>
          </w:p>
        </w:tc>
        <w:tc>
          <w:tcPr>
            <w:tcW w:type="dxa" w:w="1224"/>
            <w:tcMar>
              <w:top w:w="75" w:type="dxa"/>
              <w:start w:w="55" w:type="dxa"/>
              <w:bottom w:w="75" w:type="dxa"/>
              <w:end w:w="55" w:type="dxa"/>
            </w:tcMar>
            <w:vAlign w:val="center"/>
            <w:shd w:fill="F5FBF7"/>
          </w:tcPr>
          <w:p>
            <w:pPr>
              <w:jc w:val="center"/>
            </w:pPr>
            <w:r>
              <w:rPr>
                <w:sz w:val="15"/>
              </w:rPr>
              <w:t>Done</w:t>
            </w:r>
          </w:p>
        </w:tc>
        <w:tc>
          <w:tcPr>
            <w:tcW w:type="dxa" w:w="1080"/>
            <w:tcMar>
              <w:top w:w="75" w:type="dxa"/>
              <w:start w:w="55" w:type="dxa"/>
              <w:bottom w:w="75" w:type="dxa"/>
              <w:end w:w="55" w:type="dxa"/>
            </w:tcMar>
            <w:vAlign w:val="center"/>
            <w:shd w:fill="F5FBF7"/>
          </w:tcPr>
          <w:p>
            <w:pPr>
              <w:jc w:val="center"/>
            </w:pPr>
            <w:r>
              <w:rPr>
                <w:sz w:val="15"/>
              </w:rPr>
              <w:t>90%</w:t>
            </w:r>
          </w:p>
        </w:tc>
        <w:tc>
          <w:tcPr>
            <w:tcW w:type="dxa" w:w="1180"/>
            <w:tcMar>
              <w:top w:w="75" w:type="dxa"/>
              <w:start w:w="55" w:type="dxa"/>
              <w:bottom w:w="75" w:type="dxa"/>
              <w:end w:w="55" w:type="dxa"/>
            </w:tcMar>
            <w:vAlign w:val="center"/>
            <w:shd w:fill="F5FBF7"/>
          </w:tcPr>
          <w:p>
            <w:r>
              <w:rPr>
                <w:sz w:val="15"/>
              </w:rPr>
              <w:t>Apr 18</w:t>
            </w:r>
          </w:p>
        </w:tc>
        <w:tc>
          <w:tcPr>
            <w:tcW w:type="dxa" w:w="1296"/>
            <w:tcMar>
              <w:top w:w="75" w:type="dxa"/>
              <w:start w:w="55" w:type="dxa"/>
              <w:bottom w:w="75" w:type="dxa"/>
              <w:end w:w="55" w:type="dxa"/>
            </w:tcMar>
            <w:vAlign w:val="center"/>
            <w:shd w:fill="F5FBF7"/>
          </w:tcPr>
          <w:p>
            <w:r>
              <w:rPr>
                <w:sz w:val="15"/>
              </w:rPr>
              <w:t>Apr 28</w:t>
            </w:r>
          </w:p>
        </w:tc>
        <w:tc>
          <w:tcPr>
            <w:tcW w:type="dxa" w:w="1296"/>
            <w:tcMar>
              <w:top w:w="75" w:type="dxa"/>
              <w:start w:w="55" w:type="dxa"/>
              <w:bottom w:w="75" w:type="dxa"/>
              <w:end w:w="55" w:type="dxa"/>
            </w:tcMar>
            <w:vAlign w:val="center"/>
            <w:shd w:fill="F5FBF7"/>
          </w:tcPr>
          <w:p>
            <w:r>
              <w:rPr>
                <w:sz w:val="15"/>
              </w:rPr>
              <w:t>Apr 28</w:t>
            </w:r>
          </w:p>
        </w:tc>
        <w:tc>
          <w:tcPr>
            <w:tcW w:type="dxa" w:w="792"/>
            <w:tcMar>
              <w:top w:w="75" w:type="dxa"/>
              <w:start w:w="55" w:type="dxa"/>
              <w:bottom w:w="75" w:type="dxa"/>
              <w:end w:w="55" w:type="dxa"/>
            </w:tcMar>
            <w:vAlign w:val="center"/>
            <w:shd w:fill="F5FBF7"/>
          </w:tcPr>
          <w:p>
            <w:pPr>
              <w:jc w:val="center"/>
            </w:pPr>
            <w:r>
              <w:rPr>
                <w:sz w:val="15"/>
              </w:rPr>
              <w:t>0</w:t>
            </w:r>
          </w:p>
        </w:tc>
        <w:tc>
          <w:tcPr>
            <w:tcW w:type="dxa" w:w="3384"/>
            <w:tcMar>
              <w:top w:w="75" w:type="dxa"/>
              <w:start w:w="55" w:type="dxa"/>
              <w:bottom w:w="75" w:type="dxa"/>
              <w:end w:w="55" w:type="dxa"/>
            </w:tcMar>
            <w:vAlign w:val="center"/>
            <w:shd w:fill="F5FBF7"/>
          </w:tcPr>
          <w:p>
            <w:r>
              <w:rPr>
                <w:sz w:val="15"/>
              </w:rPr>
              <w:t>Progress API, student view, teacher student selector, and Progress tab are implemented.</w:t>
            </w:r>
          </w:p>
        </w:tc>
      </w:tr>
      <w:tr>
        <w:tc>
          <w:tcPr>
            <w:tcW w:type="dxa" w:w="2448"/>
            <w:tcMar>
              <w:top w:w="75" w:type="dxa"/>
              <w:start w:w="55" w:type="dxa"/>
              <w:bottom w:w="75" w:type="dxa"/>
              <w:end w:w="55" w:type="dxa"/>
            </w:tcMar>
            <w:vAlign w:val="center"/>
            <w:shd w:fill="FFF9E8"/>
          </w:tcPr>
          <w:p>
            <w:r>
              <w:rPr>
                <w:sz w:val="15"/>
              </w:rPr>
              <w:t>Notifications System</w:t>
            </w:r>
          </w:p>
        </w:tc>
        <w:tc>
          <w:tcPr>
            <w:tcW w:type="dxa" w:w="1440"/>
            <w:tcMar>
              <w:top w:w="75" w:type="dxa"/>
              <w:start w:w="55" w:type="dxa"/>
              <w:bottom w:w="75" w:type="dxa"/>
              <w:end w:w="55" w:type="dxa"/>
            </w:tcMar>
            <w:vAlign w:val="center"/>
            <w:shd w:fill="FFF9E8"/>
          </w:tcPr>
          <w:p>
            <w:r>
              <w:rPr>
                <w:sz w:val="15"/>
              </w:rPr>
              <w:t>Project Team</w:t>
            </w:r>
          </w:p>
        </w:tc>
        <w:tc>
          <w:tcPr>
            <w:tcW w:type="dxa" w:w="1224"/>
            <w:tcMar>
              <w:top w:w="75" w:type="dxa"/>
              <w:start w:w="55" w:type="dxa"/>
              <w:bottom w:w="75" w:type="dxa"/>
              <w:end w:w="55" w:type="dxa"/>
            </w:tcMar>
            <w:vAlign w:val="center"/>
            <w:shd w:fill="FFF9E8"/>
          </w:tcPr>
          <w:p>
            <w:pPr>
              <w:jc w:val="center"/>
            </w:pPr>
            <w:r>
              <w:rPr>
                <w:sz w:val="15"/>
              </w:rPr>
              <w:t>Ongoing</w:t>
            </w:r>
          </w:p>
        </w:tc>
        <w:tc>
          <w:tcPr>
            <w:tcW w:type="dxa" w:w="1080"/>
            <w:tcMar>
              <w:top w:w="75" w:type="dxa"/>
              <w:start w:w="55" w:type="dxa"/>
              <w:bottom w:w="75" w:type="dxa"/>
              <w:end w:w="55" w:type="dxa"/>
            </w:tcMar>
            <w:vAlign w:val="center"/>
            <w:shd w:fill="FFF9E8"/>
          </w:tcPr>
          <w:p>
            <w:pPr>
              <w:jc w:val="center"/>
            </w:pPr>
            <w:r>
              <w:rPr>
                <w:sz w:val="15"/>
              </w:rPr>
              <w:t>85%</w:t>
            </w:r>
          </w:p>
        </w:tc>
        <w:tc>
          <w:tcPr>
            <w:tcW w:type="dxa" w:w="1180"/>
            <w:tcMar>
              <w:top w:w="75" w:type="dxa"/>
              <w:start w:w="55" w:type="dxa"/>
              <w:bottom w:w="75" w:type="dxa"/>
              <w:end w:w="55" w:type="dxa"/>
            </w:tcMar>
            <w:vAlign w:val="center"/>
            <w:shd w:fill="FFF9E8"/>
          </w:tcPr>
          <w:p>
            <w:r>
              <w:rPr>
                <w:sz w:val="15"/>
              </w:rPr>
              <w:t>Apr 21</w:t>
            </w:r>
          </w:p>
        </w:tc>
        <w:tc>
          <w:tcPr>
            <w:tcW w:type="dxa" w:w="1296"/>
            <w:tcMar>
              <w:top w:w="75" w:type="dxa"/>
              <w:start w:w="55" w:type="dxa"/>
              <w:bottom w:w="75" w:type="dxa"/>
              <w:end w:w="55" w:type="dxa"/>
            </w:tcMar>
            <w:vAlign w:val="center"/>
            <w:shd w:fill="FFF9E8"/>
          </w:tcPr>
          <w:p>
            <w:r>
              <w:rPr>
                <w:sz w:val="15"/>
              </w:rPr>
              <w:t>May 3</w:t>
            </w:r>
          </w:p>
        </w:tc>
        <w:tc>
          <w:tcPr>
            <w:tcW w:type="dxa" w:w="1296"/>
            <w:tcMar>
              <w:top w:w="75" w:type="dxa"/>
              <w:start w:w="55" w:type="dxa"/>
              <w:bottom w:w="75" w:type="dxa"/>
              <w:end w:w="55" w:type="dxa"/>
            </w:tcMar>
            <w:vAlign w:val="center"/>
            <w:shd w:fill="FFF9E8"/>
          </w:tcPr>
          <w:p>
            <w:r>
              <w:rPr>
                <w:sz w:val="15"/>
              </w:rPr>
              <w:t>-</w:t>
            </w:r>
          </w:p>
        </w:tc>
        <w:tc>
          <w:tcPr>
            <w:tcW w:type="dxa" w:w="792"/>
            <w:tcMar>
              <w:top w:w="75" w:type="dxa"/>
              <w:start w:w="55" w:type="dxa"/>
              <w:bottom w:w="75" w:type="dxa"/>
              <w:end w:w="55" w:type="dxa"/>
            </w:tcMar>
            <w:vAlign w:val="center"/>
            <w:shd w:fill="FFF9E8"/>
          </w:tcPr>
          <w:p>
            <w:pPr>
              <w:jc w:val="center"/>
            </w:pPr>
            <w:r>
              <w:rPr>
                <w:sz w:val="15"/>
              </w:rPr>
              <w:t>+2</w:t>
            </w:r>
          </w:p>
        </w:tc>
        <w:tc>
          <w:tcPr>
            <w:tcW w:type="dxa" w:w="3384"/>
            <w:tcMar>
              <w:top w:w="75" w:type="dxa"/>
              <w:start w:w="55" w:type="dxa"/>
              <w:bottom w:w="75" w:type="dxa"/>
              <w:end w:w="55" w:type="dxa"/>
            </w:tcMar>
            <w:vAlign w:val="center"/>
            <w:shd w:fill="FFF9E8"/>
          </w:tcPr>
          <w:p>
            <w:r>
              <w:rPr>
                <w:sz w:val="15"/>
              </w:rPr>
              <w:t>UI, context, utilities, and API are ready; remaining task is wiring event calls into related endpoints.</w:t>
            </w:r>
          </w:p>
        </w:tc>
      </w:tr>
      <w:tr>
        <w:tc>
          <w:tcPr>
            <w:tcW w:type="dxa" w:w="2448"/>
            <w:tcMar>
              <w:top w:w="75" w:type="dxa"/>
              <w:start w:w="55" w:type="dxa"/>
              <w:bottom w:w="75" w:type="dxa"/>
              <w:end w:w="55" w:type="dxa"/>
            </w:tcMar>
            <w:vAlign w:val="center"/>
            <w:shd w:fill="FFF9E8"/>
          </w:tcPr>
          <w:p>
            <w:r>
              <w:rPr>
                <w:sz w:val="15"/>
              </w:rPr>
              <w:t>Calendar and Tasks</w:t>
            </w:r>
          </w:p>
        </w:tc>
        <w:tc>
          <w:tcPr>
            <w:tcW w:type="dxa" w:w="1440"/>
            <w:tcMar>
              <w:top w:w="75" w:type="dxa"/>
              <w:start w:w="55" w:type="dxa"/>
              <w:bottom w:w="75" w:type="dxa"/>
              <w:end w:w="55" w:type="dxa"/>
            </w:tcMar>
            <w:vAlign w:val="center"/>
            <w:shd w:fill="FFF9E8"/>
          </w:tcPr>
          <w:p>
            <w:r>
              <w:rPr>
                <w:sz w:val="15"/>
              </w:rPr>
              <w:t>Project Team</w:t>
            </w:r>
          </w:p>
        </w:tc>
        <w:tc>
          <w:tcPr>
            <w:tcW w:type="dxa" w:w="1224"/>
            <w:tcMar>
              <w:top w:w="75" w:type="dxa"/>
              <w:start w:w="55" w:type="dxa"/>
              <w:bottom w:w="75" w:type="dxa"/>
              <w:end w:w="55" w:type="dxa"/>
            </w:tcMar>
            <w:vAlign w:val="center"/>
            <w:shd w:fill="FFF9E8"/>
          </w:tcPr>
          <w:p>
            <w:pPr>
              <w:jc w:val="center"/>
            </w:pPr>
            <w:r>
              <w:rPr>
                <w:sz w:val="15"/>
              </w:rPr>
              <w:t>Ongoing</w:t>
            </w:r>
          </w:p>
        </w:tc>
        <w:tc>
          <w:tcPr>
            <w:tcW w:type="dxa" w:w="1080"/>
            <w:tcMar>
              <w:top w:w="75" w:type="dxa"/>
              <w:start w:w="55" w:type="dxa"/>
              <w:bottom w:w="75" w:type="dxa"/>
              <w:end w:w="55" w:type="dxa"/>
            </w:tcMar>
            <w:vAlign w:val="center"/>
            <w:shd w:fill="FFF9E8"/>
          </w:tcPr>
          <w:p>
            <w:pPr>
              <w:jc w:val="center"/>
            </w:pPr>
            <w:r>
              <w:rPr>
                <w:sz w:val="15"/>
              </w:rPr>
              <w:t>80%</w:t>
            </w:r>
          </w:p>
        </w:tc>
        <w:tc>
          <w:tcPr>
            <w:tcW w:type="dxa" w:w="1180"/>
            <w:tcMar>
              <w:top w:w="75" w:type="dxa"/>
              <w:start w:w="55" w:type="dxa"/>
              <w:bottom w:w="75" w:type="dxa"/>
              <w:end w:w="55" w:type="dxa"/>
            </w:tcMar>
            <w:vAlign w:val="center"/>
            <w:shd w:fill="FFF9E8"/>
          </w:tcPr>
          <w:p>
            <w:r>
              <w:rPr>
                <w:sz w:val="15"/>
              </w:rPr>
              <w:t>Mar 27</w:t>
            </w:r>
          </w:p>
        </w:tc>
        <w:tc>
          <w:tcPr>
            <w:tcW w:type="dxa" w:w="1296"/>
            <w:tcMar>
              <w:top w:w="75" w:type="dxa"/>
              <w:start w:w="55" w:type="dxa"/>
              <w:bottom w:w="75" w:type="dxa"/>
              <w:end w:w="55" w:type="dxa"/>
            </w:tcMar>
            <w:vAlign w:val="center"/>
            <w:shd w:fill="FFF9E8"/>
          </w:tcPr>
          <w:p>
            <w:r>
              <w:rPr>
                <w:sz w:val="15"/>
              </w:rPr>
              <w:t>Apr 25</w:t>
            </w:r>
          </w:p>
        </w:tc>
        <w:tc>
          <w:tcPr>
            <w:tcW w:type="dxa" w:w="1296"/>
            <w:tcMar>
              <w:top w:w="75" w:type="dxa"/>
              <w:start w:w="55" w:type="dxa"/>
              <w:bottom w:w="75" w:type="dxa"/>
              <w:end w:w="55" w:type="dxa"/>
            </w:tcMar>
            <w:vAlign w:val="center"/>
            <w:shd w:fill="FFF9E8"/>
          </w:tcPr>
          <w:p>
            <w:r>
              <w:rPr>
                <w:sz w:val="15"/>
              </w:rPr>
              <w:t>-</w:t>
            </w:r>
          </w:p>
        </w:tc>
        <w:tc>
          <w:tcPr>
            <w:tcW w:type="dxa" w:w="792"/>
            <w:tcMar>
              <w:top w:w="75" w:type="dxa"/>
              <w:start w:w="55" w:type="dxa"/>
              <w:bottom w:w="75" w:type="dxa"/>
              <w:end w:w="55" w:type="dxa"/>
            </w:tcMar>
            <w:vAlign w:val="center"/>
            <w:shd w:fill="FFF9E8"/>
          </w:tcPr>
          <w:p>
            <w:pPr>
              <w:jc w:val="center"/>
            </w:pPr>
            <w:r>
              <w:rPr>
                <w:sz w:val="15"/>
              </w:rPr>
              <w:t>+4</w:t>
            </w:r>
          </w:p>
        </w:tc>
        <w:tc>
          <w:tcPr>
            <w:tcW w:type="dxa" w:w="3384"/>
            <w:tcMar>
              <w:top w:w="75" w:type="dxa"/>
              <w:start w:w="55" w:type="dxa"/>
              <w:bottom w:w="75" w:type="dxa"/>
              <w:end w:w="55" w:type="dxa"/>
            </w:tcMar>
            <w:vAlign w:val="center"/>
            <w:shd w:fill="FFF9E8"/>
          </w:tcPr>
          <w:p>
            <w:r>
              <w:rPr>
                <w:sz w:val="15"/>
              </w:rPr>
              <w:t>Calendar and tasks screens/API are routed; workflow testing and polish remain.</w:t>
            </w:r>
          </w:p>
        </w:tc>
      </w:tr>
      <w:tr>
        <w:tc>
          <w:tcPr>
            <w:tcW w:type="dxa" w:w="2448"/>
            <w:tcMar>
              <w:top w:w="75" w:type="dxa"/>
              <w:start w:w="55" w:type="dxa"/>
              <w:bottom w:w="75" w:type="dxa"/>
              <w:end w:w="55" w:type="dxa"/>
            </w:tcMar>
            <w:vAlign w:val="center"/>
            <w:shd w:fill="FFF9E8"/>
          </w:tcPr>
          <w:p>
            <w:r>
              <w:rPr>
                <w:sz w:val="15"/>
              </w:rPr>
              <w:t>Testing and Deployment</w:t>
            </w:r>
          </w:p>
        </w:tc>
        <w:tc>
          <w:tcPr>
            <w:tcW w:type="dxa" w:w="1440"/>
            <w:tcMar>
              <w:top w:w="75" w:type="dxa"/>
              <w:start w:w="55" w:type="dxa"/>
              <w:bottom w:w="75" w:type="dxa"/>
              <w:end w:w="55" w:type="dxa"/>
            </w:tcMar>
            <w:vAlign w:val="center"/>
            <w:shd w:fill="FFF9E8"/>
          </w:tcPr>
          <w:p>
            <w:r>
              <w:rPr>
                <w:sz w:val="15"/>
              </w:rPr>
              <w:t>Project Team</w:t>
            </w:r>
          </w:p>
        </w:tc>
        <w:tc>
          <w:tcPr>
            <w:tcW w:type="dxa" w:w="1224"/>
            <w:tcMar>
              <w:top w:w="75" w:type="dxa"/>
              <w:start w:w="55" w:type="dxa"/>
              <w:bottom w:w="75" w:type="dxa"/>
              <w:end w:w="55" w:type="dxa"/>
            </w:tcMar>
            <w:vAlign w:val="center"/>
            <w:shd w:fill="FFF9E8"/>
          </w:tcPr>
          <w:p>
            <w:pPr>
              <w:jc w:val="center"/>
            </w:pPr>
            <w:r>
              <w:rPr>
                <w:sz w:val="15"/>
              </w:rPr>
              <w:t>Ongoing</w:t>
            </w:r>
          </w:p>
        </w:tc>
        <w:tc>
          <w:tcPr>
            <w:tcW w:type="dxa" w:w="1080"/>
            <w:tcMar>
              <w:top w:w="75" w:type="dxa"/>
              <w:start w:w="55" w:type="dxa"/>
              <w:bottom w:w="75" w:type="dxa"/>
              <w:end w:w="55" w:type="dxa"/>
            </w:tcMar>
            <w:vAlign w:val="center"/>
            <w:shd w:fill="FFF9E8"/>
          </w:tcPr>
          <w:p>
            <w:pPr>
              <w:jc w:val="center"/>
            </w:pPr>
            <w:r>
              <w:rPr>
                <w:sz w:val="15"/>
              </w:rPr>
              <w:t>70%</w:t>
            </w:r>
          </w:p>
        </w:tc>
        <w:tc>
          <w:tcPr>
            <w:tcW w:type="dxa" w:w="1180"/>
            <w:tcMar>
              <w:top w:w="75" w:type="dxa"/>
              <w:start w:w="55" w:type="dxa"/>
              <w:bottom w:w="75" w:type="dxa"/>
              <w:end w:w="55" w:type="dxa"/>
            </w:tcMar>
            <w:vAlign w:val="center"/>
            <w:shd w:fill="FFF9E8"/>
          </w:tcPr>
          <w:p>
            <w:r>
              <w:rPr>
                <w:sz w:val="15"/>
              </w:rPr>
              <w:t>Apr 1</w:t>
            </w:r>
          </w:p>
        </w:tc>
        <w:tc>
          <w:tcPr>
            <w:tcW w:type="dxa" w:w="1296"/>
            <w:tcMar>
              <w:top w:w="75" w:type="dxa"/>
              <w:start w:w="55" w:type="dxa"/>
              <w:bottom w:w="75" w:type="dxa"/>
              <w:end w:w="55" w:type="dxa"/>
            </w:tcMar>
            <w:vAlign w:val="center"/>
            <w:shd w:fill="FFF9E8"/>
          </w:tcPr>
          <w:p>
            <w:r>
              <w:rPr>
                <w:sz w:val="15"/>
              </w:rPr>
              <w:t>May 10</w:t>
            </w:r>
          </w:p>
        </w:tc>
        <w:tc>
          <w:tcPr>
            <w:tcW w:type="dxa" w:w="1296"/>
            <w:tcMar>
              <w:top w:w="75" w:type="dxa"/>
              <w:start w:w="55" w:type="dxa"/>
              <w:bottom w:w="75" w:type="dxa"/>
              <w:end w:w="55" w:type="dxa"/>
            </w:tcMar>
            <w:vAlign w:val="center"/>
            <w:shd w:fill="FFF9E8"/>
          </w:tcPr>
          <w:p>
            <w:r>
              <w:rPr>
                <w:sz w:val="15"/>
              </w:rPr>
              <w:t>-</w:t>
            </w:r>
          </w:p>
        </w:tc>
        <w:tc>
          <w:tcPr>
            <w:tcW w:type="dxa" w:w="792"/>
            <w:tcMar>
              <w:top w:w="75" w:type="dxa"/>
              <w:start w:w="55" w:type="dxa"/>
              <w:bottom w:w="75" w:type="dxa"/>
              <w:end w:w="55" w:type="dxa"/>
            </w:tcMar>
            <w:vAlign w:val="center"/>
            <w:shd w:fill="FFF9E8"/>
          </w:tcPr>
          <w:p>
            <w:pPr>
              <w:jc w:val="center"/>
            </w:pPr>
            <w:r>
              <w:rPr>
                <w:sz w:val="15"/>
              </w:rPr>
              <w:t>0</w:t>
            </w:r>
          </w:p>
        </w:tc>
        <w:tc>
          <w:tcPr>
            <w:tcW w:type="dxa" w:w="3384"/>
            <w:tcMar>
              <w:top w:w="75" w:type="dxa"/>
              <w:start w:w="55" w:type="dxa"/>
              <w:bottom w:w="75" w:type="dxa"/>
              <w:end w:w="55" w:type="dxa"/>
            </w:tcMar>
            <w:vAlign w:val="center"/>
            <w:shd w:fill="FFF9E8"/>
          </w:tcPr>
          <w:p>
            <w:r>
              <w:rPr>
                <w:sz w:val="15"/>
              </w:rPr>
              <w:t>Vitest test files, Vite build setup, Vercel workflow, and deployment guide exist; final QA pending.</w:t>
            </w:r>
          </w:p>
        </w:tc>
      </w:tr>
    </w:tbl>
    <w:p>
      <w:r>
        <w:br w:type="page"/>
      </w:r>
    </w:p>
    <w:p>
      <w:pPr>
        <w:pStyle w:val="Heading1"/>
        <w:spacing w:before="200" w:after="100"/>
      </w:pPr>
      <w:r>
        <w:t>Module Evidence (Screenshots)</w:t>
      </w:r>
    </w:p>
    <w:p>
      <w:pPr>
        <w:spacing w:after="80"/>
      </w:pPr>
      <w:r>
        <w:rPr>
          <w:color w:val="586370"/>
          <w:sz w:val="18"/>
        </w:rPr>
        <w:t>Evidence cards are filled from the current repository. Replace the right-side placeholders with actual UI screenshots after final browser testing.</w:t>
      </w: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Landing Page and Branding</w:t>
            </w:r>
          </w:p>
          <w:p>
            <w:pPr>
              <w:spacing w:after="40"/>
            </w:pPr>
            <w:r>
              <w:rPr>
                <w:sz w:val="18"/>
              </w:rPr>
              <w:t>Assigned To: Project Team</w:t>
            </w:r>
          </w:p>
          <w:p>
            <w:pPr>
              <w:spacing w:after="40"/>
            </w:pPr>
            <w:r>
              <w:rPr>
                <w:sz w:val="18"/>
              </w:rPr>
              <w:t>Status: Done (100%)</w:t>
            </w:r>
          </w:p>
          <w:p>
            <w:pPr>
              <w:spacing w:after="40"/>
            </w:pPr>
            <w:r>
              <w:rPr>
                <w:sz w:val="18"/>
              </w:rPr>
              <w:t>Target Finish Date: Mar 2</w:t>
            </w:r>
          </w:p>
          <w:p>
            <w:pPr>
              <w:spacing w:after="40"/>
            </w:pPr>
            <w:r>
              <w:rPr>
                <w:sz w:val="18"/>
              </w:rPr>
              <w:t>Description: Provides the public entry point with hero, feature, process, about, testimonials, and footer sections.</w:t>
            </w:r>
          </w:p>
          <w:p>
            <w:pPr>
              <w:spacing w:after="40"/>
            </w:pPr>
            <w:r>
              <w:rPr>
                <w:sz w:val="18"/>
              </w:rPr>
              <w:t>Remarks: Public landing page, branding assets, and responsive presentation completed.</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src/components/Hero.jsx, Features.jsx, HowItWorks.jsx, About.jsx, Testimonials.jsx, Footer.jsx</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Authentication and Recovery</w:t>
            </w:r>
          </w:p>
          <w:p>
            <w:pPr>
              <w:spacing w:after="40"/>
            </w:pPr>
            <w:r>
              <w:rPr>
                <w:sz w:val="18"/>
              </w:rPr>
              <w:t>Assigned To: Project Team</w:t>
            </w:r>
          </w:p>
          <w:p>
            <w:pPr>
              <w:spacing w:after="40"/>
            </w:pPr>
            <w:r>
              <w:rPr>
                <w:sz w:val="18"/>
              </w:rPr>
              <w:t>Status: Done (100%)</w:t>
            </w:r>
          </w:p>
          <w:p>
            <w:pPr>
              <w:spacing w:after="40"/>
            </w:pPr>
            <w:r>
              <w:rPr>
                <w:sz w:val="18"/>
              </w:rPr>
              <w:t>Target Finish Date: Mar 20</w:t>
            </w:r>
          </w:p>
          <w:p>
            <w:pPr>
              <w:spacing w:after="40"/>
            </w:pPr>
            <w:r>
              <w:rPr>
                <w:sz w:val="18"/>
              </w:rPr>
              <w:t>Description: Handles account creation, login, protected routing, OTP email flow, and password reset.</w:t>
            </w:r>
          </w:p>
          <w:p>
            <w:pPr>
              <w:spacing w:after="40"/>
            </w:pPr>
            <w:r>
              <w:rPr>
                <w:sz w:val="18"/>
              </w:rPr>
              <w:t>Remarks: Login, signup, OTP recovery, password reset, and auth guard are implemented.</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src/components/Login.jsx, SignUp.jsx, RecoverEmail.jsx, RecoverVerify.jsx, RecoverReset.jsx, PasswordReset.jsx</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Dashboard Shell</w:t>
            </w:r>
          </w:p>
          <w:p>
            <w:pPr>
              <w:spacing w:after="40"/>
            </w:pPr>
            <w:r>
              <w:rPr>
                <w:sz w:val="18"/>
              </w:rPr>
              <w:t>Assigned To: Project Team</w:t>
            </w:r>
          </w:p>
          <w:p>
            <w:pPr>
              <w:spacing w:after="40"/>
            </w:pPr>
            <w:r>
              <w:rPr>
                <w:sz w:val="18"/>
              </w:rPr>
              <w:t>Status: Done (95%)</w:t>
            </w:r>
          </w:p>
          <w:p>
            <w:pPr>
              <w:spacing w:after="40"/>
            </w:pPr>
            <w:r>
              <w:rPr>
                <w:sz w:val="18"/>
              </w:rPr>
              <w:t>Target Finish Date: Mar 27</w:t>
            </w:r>
          </w:p>
          <w:p>
            <w:pPr>
              <w:spacing w:after="40"/>
            </w:pPr>
            <w:r>
              <w:rPr>
                <w:sz w:val="18"/>
              </w:rPr>
              <w:t>Description: Provides the authenticated workspace, navigation, dashboard cards, stats, and application layout.</w:t>
            </w:r>
          </w:p>
          <w:p>
            <w:pPr>
              <w:spacing w:after="40"/>
            </w:pPr>
            <w:r>
              <w:rPr>
                <w:sz w:val="18"/>
              </w:rPr>
              <w:t>Remarks: Main dashboard, sidebar, header stats, settings, and theme-aware layout are in place.</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src/components/dashboard/dashboard.jsx, sidebar.jsx, Home.jsx, HeaderStats.jsx, Settings.jsx</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Course Management</w:t>
            </w:r>
          </w:p>
          <w:p>
            <w:pPr>
              <w:spacing w:after="40"/>
            </w:pPr>
            <w:r>
              <w:rPr>
                <w:sz w:val="18"/>
              </w:rPr>
              <w:t>Assigned To: Project Team</w:t>
            </w:r>
          </w:p>
          <w:p>
            <w:pPr>
              <w:spacing w:after="40"/>
            </w:pPr>
            <w:r>
              <w:rPr>
                <w:sz w:val="18"/>
              </w:rPr>
              <w:t>Status: Ongoing (90%)</w:t>
            </w:r>
          </w:p>
          <w:p>
            <w:pPr>
              <w:spacing w:after="40"/>
            </w:pPr>
            <w:r>
              <w:rPr>
                <w:sz w:val="18"/>
              </w:rPr>
              <w:t>Target Finish Date: Apr 10</w:t>
            </w:r>
          </w:p>
          <w:p>
            <w:pPr>
              <w:spacing w:after="40"/>
            </w:pPr>
            <w:r>
              <w:rPr>
                <w:sz w:val="18"/>
              </w:rPr>
              <w:t>Description: Allows users to create, view, manage, and enroll in courses.</w:t>
            </w:r>
          </w:p>
          <w:p>
            <w:pPr>
              <w:spacing w:after="40"/>
            </w:pPr>
            <w:r>
              <w:rPr>
                <w:sz w:val="18"/>
              </w:rPr>
              <w:t>Remarks: Course listing, creation/edit UI, enrollment flow, and course API are implemented; final workflow QA remains.</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src/components/courses/*, src/components/dashboard/Courses.jsx, EnrollPage.jsx, api/courses.js</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Course Content, Assignments, and Quizzes</w:t>
            </w:r>
          </w:p>
          <w:p>
            <w:pPr>
              <w:spacing w:after="40"/>
            </w:pPr>
            <w:r>
              <w:rPr>
                <w:sz w:val="18"/>
              </w:rPr>
              <w:t>Assigned To: Project Team</w:t>
            </w:r>
          </w:p>
          <w:p>
            <w:pPr>
              <w:spacing w:after="40"/>
            </w:pPr>
            <w:r>
              <w:rPr>
                <w:sz w:val="18"/>
              </w:rPr>
              <w:t>Status: Ongoing (85%)</w:t>
            </w:r>
          </w:p>
          <w:p>
            <w:pPr>
              <w:spacing w:after="40"/>
            </w:pPr>
            <w:r>
              <w:rPr>
                <w:sz w:val="18"/>
              </w:rPr>
              <w:t>Target Finish Date: Apr 18</w:t>
            </w:r>
          </w:p>
          <w:p>
            <w:pPr>
              <w:spacing w:after="40"/>
            </w:pPr>
            <w:r>
              <w:rPr>
                <w:sz w:val="18"/>
              </w:rPr>
              <w:t>Description: Supports course detail pages, learning modules, assignments, quizzes, and quiz authoring tools.</w:t>
            </w:r>
          </w:p>
          <w:p>
            <w:pPr>
              <w:spacing w:after="40"/>
            </w:pPr>
            <w:r>
              <w:rPr>
                <w:sz w:val="18"/>
              </w:rPr>
              <w:t>Remarks: Modules, assignments, quizzes, composer, and edit modals are present; end-to-end validation remains.</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CourseDetails.jsx, CourseTabs.jsx, QuizComposer.jsx, api/course-modules.js, api/course-assignments.js, api/course-quizzes.js</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Submissions and Grading</w:t>
            </w:r>
          </w:p>
          <w:p>
            <w:pPr>
              <w:spacing w:after="40"/>
            </w:pPr>
            <w:r>
              <w:rPr>
                <w:sz w:val="18"/>
              </w:rPr>
              <w:t>Assigned To: Project Team</w:t>
            </w:r>
          </w:p>
          <w:p>
            <w:pPr>
              <w:spacing w:after="40"/>
            </w:pPr>
            <w:r>
              <w:rPr>
                <w:sz w:val="18"/>
              </w:rPr>
              <w:t>Status: Ongoing (80%)</w:t>
            </w:r>
          </w:p>
          <w:p>
            <w:pPr>
              <w:spacing w:after="40"/>
            </w:pPr>
            <w:r>
              <w:rPr>
                <w:sz w:val="18"/>
              </w:rPr>
              <w:t>Target Finish Date: Apr 20</w:t>
            </w:r>
          </w:p>
          <w:p>
            <w:pPr>
              <w:spacing w:after="40"/>
            </w:pPr>
            <w:r>
              <w:rPr>
                <w:sz w:val="18"/>
              </w:rPr>
              <w:t>Description: Handles assignment submissions and teacher grading workflows.</w:t>
            </w:r>
          </w:p>
          <w:p>
            <w:pPr>
              <w:spacing w:after="40"/>
            </w:pPr>
            <w:r>
              <w:rPr>
                <w:sz w:val="18"/>
              </w:rPr>
              <w:t>Remarks: Submission API and grading route exist; needs integrated grading notification test.</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api/submissions.js and PATCH /api/submissions/:submissionId route in api-server.js</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p>
      <w:r>
        <w:br w:type="page"/>
      </w:r>
    </w:p>
    <w:p>
      <w:pPr>
        <w:pStyle w:val="Heading1"/>
        <w:spacing w:before="200" w:after="100"/>
      </w:pPr>
      <w:r>
        <w:t>Module Evidence (Screenshots) - Continued</w:t>
      </w: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Student Progress Tracking</w:t>
            </w:r>
          </w:p>
          <w:p>
            <w:pPr>
              <w:spacing w:after="40"/>
            </w:pPr>
            <w:r>
              <w:rPr>
                <w:sz w:val="18"/>
              </w:rPr>
              <w:t>Assigned To: Project Team</w:t>
            </w:r>
          </w:p>
          <w:p>
            <w:pPr>
              <w:spacing w:after="40"/>
            </w:pPr>
            <w:r>
              <w:rPr>
                <w:sz w:val="18"/>
              </w:rPr>
              <w:t>Status: Done (90%)</w:t>
            </w:r>
          </w:p>
          <w:p>
            <w:pPr>
              <w:spacing w:after="40"/>
            </w:pPr>
            <w:r>
              <w:rPr>
                <w:sz w:val="18"/>
              </w:rPr>
              <w:t>Target Finish Date: Apr 28</w:t>
            </w:r>
          </w:p>
          <w:p>
            <w:pPr>
              <w:spacing w:after="40"/>
            </w:pPr>
            <w:r>
              <w:rPr>
                <w:sz w:val="18"/>
              </w:rPr>
              <w:t>Description: Displays completion percentage, assignment and quiz scores, pending work, overdue work, and last activity.</w:t>
            </w:r>
          </w:p>
          <w:p>
            <w:pPr>
              <w:spacing w:after="40"/>
            </w:pPr>
            <w:r>
              <w:rPr>
                <w:sz w:val="18"/>
              </w:rPr>
              <w:t>Remarks: Progress API, student view, teacher student selector, and Progress tab are implemented.</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PROGRESS_TRACKING.md, StudentProgress.jsx, TeacherStudentProgress.jsx, api/progress.js</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Notifications System</w:t>
            </w:r>
          </w:p>
          <w:p>
            <w:pPr>
              <w:spacing w:after="40"/>
            </w:pPr>
            <w:r>
              <w:rPr>
                <w:sz w:val="18"/>
              </w:rPr>
              <w:t>Assigned To: Project Team</w:t>
            </w:r>
          </w:p>
          <w:p>
            <w:pPr>
              <w:spacing w:after="40"/>
            </w:pPr>
            <w:r>
              <w:rPr>
                <w:sz w:val="18"/>
              </w:rPr>
              <w:t>Status: Ongoing (85%)</w:t>
            </w:r>
          </w:p>
          <w:p>
            <w:pPr>
              <w:spacing w:after="40"/>
            </w:pPr>
            <w:r>
              <w:rPr>
                <w:sz w:val="18"/>
              </w:rPr>
              <w:t>Target Finish Date: May 3</w:t>
            </w:r>
          </w:p>
          <w:p>
            <w:pPr>
              <w:spacing w:after="40"/>
            </w:pPr>
            <w:r>
              <w:rPr>
                <w:sz w:val="18"/>
              </w:rPr>
              <w:t>Description: Provides notification bell, unread badge, full notifications page, filtering, mark-read/delete actions, and event helpers.</w:t>
            </w:r>
          </w:p>
          <w:p>
            <w:pPr>
              <w:spacing w:after="40"/>
            </w:pPr>
            <w:r>
              <w:rPr>
                <w:sz w:val="18"/>
              </w:rPr>
              <w:t>Remarks: UI, context, utilities, and API are ready; remaining task is wiring event calls into related endpoints.</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IMPLEMENTATION-SUMMARY.md, NotificationPanel.jsx, Notifications.jsx, NotificationContext.jsx, api/notifications.js</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Calendar and Tasks</w:t>
            </w:r>
          </w:p>
          <w:p>
            <w:pPr>
              <w:spacing w:after="40"/>
            </w:pPr>
            <w:r>
              <w:rPr>
                <w:sz w:val="18"/>
              </w:rPr>
              <w:t>Assigned To: Project Team</w:t>
            </w:r>
          </w:p>
          <w:p>
            <w:pPr>
              <w:spacing w:after="40"/>
            </w:pPr>
            <w:r>
              <w:rPr>
                <w:sz w:val="18"/>
              </w:rPr>
              <w:t>Status: Ongoing (80%)</w:t>
            </w:r>
          </w:p>
          <w:p>
            <w:pPr>
              <w:spacing w:after="40"/>
            </w:pPr>
            <w:r>
              <w:rPr>
                <w:sz w:val="18"/>
              </w:rPr>
              <w:t>Target Finish Date: Apr 25</w:t>
            </w:r>
          </w:p>
          <w:p>
            <w:pPr>
              <w:spacing w:after="40"/>
            </w:pPr>
            <w:r>
              <w:rPr>
                <w:sz w:val="18"/>
              </w:rPr>
              <w:t>Description: Supports schedule viewing and personal task tracking within the dashboard.</w:t>
            </w:r>
          </w:p>
          <w:p>
            <w:pPr>
              <w:spacing w:after="40"/>
            </w:pPr>
            <w:r>
              <w:rPr>
                <w:sz w:val="18"/>
              </w:rPr>
              <w:t>Remarks: Calendar and tasks screens/API are routed; workflow testing and polish remain.</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Calendar.jsx, Tasks.jsx, TodoWidget.jsx, api/calendar.js, api/tasks.js</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FFFFF"/>
          </w:tcPr>
          <w:p>
            <w:r>
              <w:rPr>
                <w:b/>
                <w:color w:val="1F6F43"/>
                <w:sz w:val="20"/>
              </w:rPr>
              <w:t>Module: Testing and Deployment</w:t>
            </w:r>
          </w:p>
          <w:p>
            <w:pPr>
              <w:spacing w:after="40"/>
            </w:pPr>
            <w:r>
              <w:rPr>
                <w:sz w:val="18"/>
              </w:rPr>
              <w:t>Assigned To: Project Team</w:t>
            </w:r>
          </w:p>
          <w:p>
            <w:pPr>
              <w:spacing w:after="40"/>
            </w:pPr>
            <w:r>
              <w:rPr>
                <w:sz w:val="18"/>
              </w:rPr>
              <w:t>Status: Ongoing (70%)</w:t>
            </w:r>
          </w:p>
          <w:p>
            <w:pPr>
              <w:spacing w:after="40"/>
            </w:pPr>
            <w:r>
              <w:rPr>
                <w:sz w:val="18"/>
              </w:rPr>
              <w:t>Target Finish Date: May 10</w:t>
            </w:r>
          </w:p>
          <w:p>
            <w:pPr>
              <w:spacing w:after="40"/>
            </w:pPr>
            <w:r>
              <w:rPr>
                <w:sz w:val="18"/>
              </w:rPr>
              <w:t>Description: Covers unit/integration tests, production build, preview, and Vercel deployment preparation.</w:t>
            </w:r>
          </w:p>
          <w:p>
            <w:pPr>
              <w:spacing w:after="40"/>
            </w:pPr>
            <w:r>
              <w:rPr>
                <w:sz w:val="18"/>
              </w:rPr>
              <w:t>Remarks: Vitest test files, Vite build setup, Vercel workflow, and deployment guide exist; final QA pending.</w:t>
            </w:r>
          </w:p>
        </w:tc>
        <w:tc>
          <w:tcPr>
            <w:tcW w:type="dxa" w:w="6120"/>
            <w:vMerge w:val="restart"/>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shd w:fill="F8FAFC"/>
          </w:tcPr>
          <w:p>
            <w:pPr>
              <w:spacing w:before="560" w:after="560"/>
              <w:jc w:val="center"/>
            </w:pPr>
            <w:r>
              <w:rPr>
                <w:b/>
                <w:color w:val="1F6F43"/>
              </w:rPr>
              <w:t>Screenshot / Evidence</w:t>
            </w:r>
          </w:p>
          <w:p>
            <w:pPr>
              <w:jc w:val="center"/>
            </w:pPr>
            <w:r>
              <w:t>Source: tests/*.jsx, package.json scripts, DEPLOYMENT.md, .github/workflows/vercel-deploy.yml</w:t>
            </w:r>
          </w:p>
        </w:tc>
      </w:tr>
      <w:tr>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c>
          <w:tcPr>
            <w:tcW w:type="dxa" w:w="7128"/>
            <w:vMerge/>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5" w:type="dxa"/>
              <w:start w:w="105" w:type="dxa"/>
              <w:bottom w:w="95" w:type="dxa"/>
              <w:end w:w="105" w:type="dxa"/>
            </w:tcMar>
            <w:vAlign w:val="center"/>
          </w:tcPr>
          <w:p/>
        </w:tc>
      </w:tr>
    </w:tbl>
    <w:p>
      <w:pPr>
        <w:spacing w:after="40"/>
      </w:pPr>
    </w:p>
    <w:p>
      <w:pPr>
        <w:pStyle w:val="Heading1"/>
        <w:spacing w:before="200" w:after="100"/>
      </w:pPr>
      <w:r>
        <w:t>Next Steps (Target by Next Week)</w:t>
      </w:r>
    </w:p>
    <w:tbl>
      <w:tblPr>
        <w:tblW w:type="auto" w:w="0"/>
        <w:jc w:val="center"/>
        <w:tblLook w:firstColumn="1" w:firstRow="1" w:lastColumn="0" w:lastRow="0" w:noHBand="0" w:noVBand="1" w:val="04A0"/>
      </w:tblPr>
      <w:tblGrid>
        <w:gridCol w:w="7128"/>
        <w:gridCol w:w="7128"/>
      </w:tblGrid>
      <w:tr>
        <w:tc>
          <w:tcPr>
            <w:tcW w:type="dxa" w:w="648"/>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shd w:fill="EAF4EF"/>
          </w:tcPr>
          <w:p>
            <w:pPr>
              <w:jc w:val="center"/>
            </w:pPr>
            <w:r>
              <w:rPr>
                <w:b/>
                <w:color w:val="1F6F43"/>
              </w:rPr>
              <w:t>1</w:t>
            </w:r>
          </w:p>
        </w:tc>
        <w:tc>
          <w:tcPr>
            <w:tcW w:type="dxa" w:w="12024"/>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tcPr>
          <w:p>
            <w:r>
              <w:t>Complete backend notification event integration in assignments, quizzes, submissions, and optional course modules.</w:t>
            </w:r>
          </w:p>
        </w:tc>
      </w:tr>
      <w:tr>
        <w:tc>
          <w:tcPr>
            <w:tcW w:type="dxa" w:w="648"/>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shd w:fill="EAF4EF"/>
          </w:tcPr>
          <w:p>
            <w:pPr>
              <w:jc w:val="center"/>
            </w:pPr>
            <w:r>
              <w:rPr>
                <w:b/>
                <w:color w:val="1F6F43"/>
              </w:rPr>
              <w:t>2</w:t>
            </w:r>
          </w:p>
        </w:tc>
        <w:tc>
          <w:tcPr>
            <w:tcW w:type="dxa" w:w="12024"/>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tcPr>
          <w:p>
            <w:r>
              <w:t>Run full system testing for authentication, course workflows, quizzes, submissions, notifications, calendar, tasks, and progress tracking.</w:t>
            </w:r>
          </w:p>
        </w:tc>
      </w:tr>
      <w:tr>
        <w:tc>
          <w:tcPr>
            <w:tcW w:type="dxa" w:w="648"/>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shd w:fill="EAF4EF"/>
          </w:tcPr>
          <w:p>
            <w:pPr>
              <w:jc w:val="center"/>
            </w:pPr>
            <w:r>
              <w:rPr>
                <w:b/>
                <w:color w:val="1F6F43"/>
              </w:rPr>
              <w:t>3</w:t>
            </w:r>
          </w:p>
        </w:tc>
        <w:tc>
          <w:tcPr>
            <w:tcW w:type="dxa" w:w="12024"/>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tcPr>
          <w:p>
            <w:r>
              <w:t>Capture and insert final screenshots for every major module in the evidence section.</w:t>
            </w:r>
          </w:p>
        </w:tc>
      </w:tr>
      <w:tr>
        <w:tc>
          <w:tcPr>
            <w:tcW w:type="dxa" w:w="648"/>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shd w:fill="EAF4EF"/>
          </w:tcPr>
          <w:p>
            <w:pPr>
              <w:jc w:val="center"/>
            </w:pPr>
            <w:r>
              <w:rPr>
                <w:b/>
                <w:color w:val="1F6F43"/>
              </w:rPr>
              <w:t>4</w:t>
            </w:r>
          </w:p>
        </w:tc>
        <w:tc>
          <w:tcPr>
            <w:tcW w:type="dxa" w:w="12024"/>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tcPr>
          <w:p>
            <w:r>
              <w:t>Fix UI/API defects found during testing and verify responsive behavior on mobile and desktop.</w:t>
            </w:r>
          </w:p>
        </w:tc>
      </w:tr>
      <w:tr>
        <w:tc>
          <w:tcPr>
            <w:tcW w:type="dxa" w:w="648"/>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shd w:fill="EAF4EF"/>
          </w:tcPr>
          <w:p>
            <w:pPr>
              <w:jc w:val="center"/>
            </w:pPr>
            <w:r>
              <w:rPr>
                <w:b/>
                <w:color w:val="1F6F43"/>
              </w:rPr>
              <w:t>5</w:t>
            </w:r>
          </w:p>
        </w:tc>
        <w:tc>
          <w:tcPr>
            <w:tcW w:type="dxa" w:w="12024"/>
            <w:tcBorders>
              <w:top w:val="single" w:sz="8" w:space="0" w:color="D8DEE4"/>
              <w:left w:val="single" w:sz="8" w:space="0" w:color="D8DEE4"/>
              <w:bottom w:val="single" w:sz="8" w:space="0" w:color="D8DEE4"/>
              <w:right w:val="single" w:sz="8" w:space="0" w:color="D8DEE4"/>
              <w:insideH w:val="single" w:sz="8" w:space="0" w:color="D8DEE4"/>
              <w:insideV w:val="single" w:sz="8" w:space="0" w:color="D8DEE4"/>
            </w:tcBorders>
            <w:tcMar>
              <w:top w:w="90" w:type="dxa"/>
              <w:start w:w="90" w:type="dxa"/>
              <w:bottom w:w="90" w:type="dxa"/>
              <w:end w:w="90" w:type="dxa"/>
            </w:tcMar>
            <w:vAlign w:val="center"/>
          </w:tcPr>
          <w:p>
            <w:r>
              <w:t>Prepare final deployment on Vercel and confirm environment variables, database access, and API routing.</w:t>
            </w:r>
          </w:p>
        </w:tc>
      </w:tr>
    </w:tbl>
    <w:p/>
    <w:p>
      <w:pPr>
        <w:spacing w:after="80"/>
      </w:pPr>
      <w:r>
        <w:rPr>
          <w:color w:val="586370"/>
          <w:sz w:val="18"/>
        </w:rPr>
        <w:t>Prepared from the project template PDF and repository files in C:\lms-landing. Fields in brackets should be updated with official team information.</w:t>
      </w:r>
    </w:p>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6F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6F4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6F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