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031B9E" w14:textId="66C54909" w:rsidR="005D009F" w:rsidRDefault="00221484" w:rsidP="005D009F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Download and install Security Onion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00"/>
      </w:tblGrid>
      <w:tr w:rsidR="00AC092D" w14:paraId="4CBA716F" w14:textId="77777777" w:rsidTr="00D069CD">
        <w:tc>
          <w:tcPr>
            <w:tcW w:w="2965" w:type="dxa"/>
          </w:tcPr>
          <w:p w14:paraId="7C587B4B" w14:textId="54085168" w:rsidR="00AC092D" w:rsidRDefault="00AC092D" w:rsidP="008042C2">
            <w:r>
              <w:t>SecurityOnion</w:t>
            </w:r>
          </w:p>
        </w:tc>
        <w:tc>
          <w:tcPr>
            <w:tcW w:w="6300" w:type="dxa"/>
          </w:tcPr>
          <w:p w14:paraId="697EEE52" w14:textId="6DE86D39" w:rsidR="00AC092D" w:rsidRDefault="00AC092D" w:rsidP="008042C2">
            <w:r>
              <w:t>16.04.7.1</w:t>
            </w:r>
          </w:p>
        </w:tc>
      </w:tr>
      <w:tr w:rsidR="00AC092D" w14:paraId="1A1B5357" w14:textId="77777777" w:rsidTr="00D069CD">
        <w:tc>
          <w:tcPr>
            <w:tcW w:w="2965" w:type="dxa"/>
            <w:shd w:val="clear" w:color="auto" w:fill="AEAAAA" w:themeFill="background2" w:themeFillShade="BF"/>
          </w:tcPr>
          <w:p w14:paraId="279E86EB" w14:textId="078FA568" w:rsidR="00AC092D" w:rsidRPr="00C74393" w:rsidRDefault="00AC092D" w:rsidP="008042C2">
            <w:pPr>
              <w:rPr>
                <w:color w:val="000000" w:themeColor="text1"/>
              </w:rPr>
            </w:pPr>
            <w:r w:rsidRPr="00C74393">
              <w:rPr>
                <w:color w:val="000000" w:themeColor="text1"/>
              </w:rPr>
              <w:t>CPU</w:t>
            </w:r>
          </w:p>
        </w:tc>
        <w:tc>
          <w:tcPr>
            <w:tcW w:w="6300" w:type="dxa"/>
            <w:shd w:val="clear" w:color="auto" w:fill="AEAAAA" w:themeFill="background2" w:themeFillShade="BF"/>
          </w:tcPr>
          <w:p w14:paraId="07AAA5D0" w14:textId="24195CFE" w:rsidR="00AC092D" w:rsidRPr="00C74393" w:rsidRDefault="00AC092D" w:rsidP="008042C2">
            <w:pPr>
              <w:rPr>
                <w:color w:val="000000" w:themeColor="text1"/>
              </w:rPr>
            </w:pPr>
            <w:r w:rsidRPr="00C74393">
              <w:rPr>
                <w:color w:val="000000" w:themeColor="text1"/>
              </w:rPr>
              <w:t>2 with 2 Cores</w:t>
            </w:r>
          </w:p>
        </w:tc>
      </w:tr>
      <w:tr w:rsidR="00AC092D" w14:paraId="096F2029" w14:textId="77777777" w:rsidTr="00D069CD">
        <w:tc>
          <w:tcPr>
            <w:tcW w:w="2965" w:type="dxa"/>
          </w:tcPr>
          <w:p w14:paraId="2558F2EB" w14:textId="300430F8" w:rsidR="00AC092D" w:rsidRDefault="00AC092D" w:rsidP="008042C2">
            <w:r>
              <w:t>RAM</w:t>
            </w:r>
          </w:p>
        </w:tc>
        <w:tc>
          <w:tcPr>
            <w:tcW w:w="6300" w:type="dxa"/>
          </w:tcPr>
          <w:p w14:paraId="606BF1B1" w14:textId="451A04CA" w:rsidR="00AC092D" w:rsidRDefault="00AC092D" w:rsidP="00AC092D">
            <w:r>
              <w:t>8 GB</w:t>
            </w:r>
          </w:p>
        </w:tc>
      </w:tr>
      <w:tr w:rsidR="00AC092D" w14:paraId="71EA239D" w14:textId="77777777" w:rsidTr="00D069CD">
        <w:tc>
          <w:tcPr>
            <w:tcW w:w="2965" w:type="dxa"/>
            <w:shd w:val="clear" w:color="auto" w:fill="AEAAAA" w:themeFill="background2" w:themeFillShade="BF"/>
          </w:tcPr>
          <w:p w14:paraId="2B1AB667" w14:textId="0EC6A72F" w:rsidR="00AC092D" w:rsidRPr="00C74393" w:rsidRDefault="00AC092D" w:rsidP="008042C2">
            <w:pPr>
              <w:rPr>
                <w:color w:val="000000" w:themeColor="text1"/>
              </w:rPr>
            </w:pPr>
            <w:r w:rsidRPr="00C74393">
              <w:rPr>
                <w:color w:val="000000" w:themeColor="text1"/>
              </w:rPr>
              <w:t>Hard Drive</w:t>
            </w:r>
          </w:p>
        </w:tc>
        <w:tc>
          <w:tcPr>
            <w:tcW w:w="6300" w:type="dxa"/>
            <w:shd w:val="clear" w:color="auto" w:fill="AEAAAA" w:themeFill="background2" w:themeFillShade="BF"/>
          </w:tcPr>
          <w:p w14:paraId="3AD46965" w14:textId="645E971F" w:rsidR="00AC092D" w:rsidRPr="00C74393" w:rsidRDefault="00AC092D" w:rsidP="008042C2">
            <w:pPr>
              <w:rPr>
                <w:color w:val="000000" w:themeColor="text1"/>
              </w:rPr>
            </w:pPr>
            <w:r w:rsidRPr="00C74393">
              <w:rPr>
                <w:color w:val="000000" w:themeColor="text1"/>
              </w:rPr>
              <w:t>60 GB</w:t>
            </w:r>
          </w:p>
        </w:tc>
      </w:tr>
      <w:tr w:rsidR="00AC092D" w14:paraId="0E9C4632" w14:textId="77777777" w:rsidTr="00D069CD">
        <w:tc>
          <w:tcPr>
            <w:tcW w:w="2965" w:type="dxa"/>
          </w:tcPr>
          <w:p w14:paraId="31518A36" w14:textId="584AA12B" w:rsidR="00AC092D" w:rsidRDefault="00AC092D" w:rsidP="008042C2">
            <w:r>
              <w:t>Interfaces</w:t>
            </w:r>
          </w:p>
        </w:tc>
        <w:tc>
          <w:tcPr>
            <w:tcW w:w="6300" w:type="dxa"/>
          </w:tcPr>
          <w:p w14:paraId="203013D5" w14:textId="0B822DD8" w:rsidR="00AC092D" w:rsidRDefault="00AC092D" w:rsidP="008042C2">
            <w:r>
              <w:t xml:space="preserve">Ens33: 192.168.156.4 | Ens34: monitoring </w:t>
            </w:r>
          </w:p>
        </w:tc>
      </w:tr>
    </w:tbl>
    <w:p w14:paraId="7F0FDB0E" w14:textId="11D903F3" w:rsidR="001F188C" w:rsidRPr="008042C2" w:rsidRDefault="001F188C" w:rsidP="008042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1F188C" w14:paraId="39B3ACA7" w14:textId="77777777" w:rsidTr="00D069CD">
        <w:tc>
          <w:tcPr>
            <w:tcW w:w="2965" w:type="dxa"/>
          </w:tcPr>
          <w:p w14:paraId="4A9406F8" w14:textId="3DCF7B08" w:rsidR="001F188C" w:rsidRDefault="001F188C" w:rsidP="001F188C">
            <w:r>
              <w:t xml:space="preserve">WIN7-BASE &amp; </w:t>
            </w:r>
            <w:r w:rsidRPr="00437F22">
              <w:t>WIN7-VICTIM</w:t>
            </w:r>
          </w:p>
        </w:tc>
        <w:tc>
          <w:tcPr>
            <w:tcW w:w="6385" w:type="dxa"/>
          </w:tcPr>
          <w:p w14:paraId="2BDC3395" w14:textId="2F6F44A1" w:rsidR="001F188C" w:rsidRDefault="001F188C" w:rsidP="001F188C">
            <w:r>
              <w:t>Win7 SP1</w:t>
            </w:r>
            <w:r w:rsidR="006039BE">
              <w:t xml:space="preserve"> Build 7601</w:t>
            </w:r>
          </w:p>
        </w:tc>
      </w:tr>
      <w:tr w:rsidR="001F188C" w14:paraId="3662BDF0" w14:textId="77777777" w:rsidTr="00D069CD">
        <w:tc>
          <w:tcPr>
            <w:tcW w:w="2965" w:type="dxa"/>
            <w:shd w:val="clear" w:color="auto" w:fill="AEAAAA" w:themeFill="background2" w:themeFillShade="BF"/>
          </w:tcPr>
          <w:p w14:paraId="3CF34E1F" w14:textId="33C4C94C" w:rsidR="001F188C" w:rsidRDefault="001F188C" w:rsidP="001F188C">
            <w:r w:rsidRPr="00C74393">
              <w:rPr>
                <w:color w:val="000000" w:themeColor="text1"/>
              </w:rPr>
              <w:t>CPU</w:t>
            </w:r>
          </w:p>
        </w:tc>
        <w:tc>
          <w:tcPr>
            <w:tcW w:w="6385" w:type="dxa"/>
            <w:shd w:val="clear" w:color="auto" w:fill="AEAAAA" w:themeFill="background2" w:themeFillShade="BF"/>
          </w:tcPr>
          <w:p w14:paraId="5D08D1BA" w14:textId="2041110F" w:rsidR="001F188C" w:rsidRDefault="006714B1" w:rsidP="001F188C">
            <w:r>
              <w:rPr>
                <w:color w:val="000000" w:themeColor="text1"/>
              </w:rPr>
              <w:t>1</w:t>
            </w:r>
            <w:r w:rsidR="001F188C" w:rsidRPr="00C74393">
              <w:rPr>
                <w:color w:val="000000" w:themeColor="text1"/>
              </w:rPr>
              <w:t xml:space="preserve"> with 2 Cores</w:t>
            </w:r>
          </w:p>
        </w:tc>
      </w:tr>
      <w:tr w:rsidR="001F188C" w14:paraId="1841E353" w14:textId="77777777" w:rsidTr="00D069CD">
        <w:tc>
          <w:tcPr>
            <w:tcW w:w="2965" w:type="dxa"/>
          </w:tcPr>
          <w:p w14:paraId="051D7336" w14:textId="6FEF924F" w:rsidR="001F188C" w:rsidRDefault="001F188C" w:rsidP="001F188C">
            <w:r>
              <w:t>RAM</w:t>
            </w:r>
          </w:p>
        </w:tc>
        <w:tc>
          <w:tcPr>
            <w:tcW w:w="6385" w:type="dxa"/>
          </w:tcPr>
          <w:p w14:paraId="55D99BFC" w14:textId="2F0B3C8F" w:rsidR="001F188C" w:rsidRDefault="001F188C" w:rsidP="001F188C">
            <w:r>
              <w:t>2 GB</w:t>
            </w:r>
          </w:p>
        </w:tc>
      </w:tr>
      <w:tr w:rsidR="001F188C" w14:paraId="3AAB4900" w14:textId="77777777" w:rsidTr="00D069CD">
        <w:tc>
          <w:tcPr>
            <w:tcW w:w="2965" w:type="dxa"/>
            <w:shd w:val="clear" w:color="auto" w:fill="AEAAAA" w:themeFill="background2" w:themeFillShade="BF"/>
          </w:tcPr>
          <w:p w14:paraId="32BA9349" w14:textId="52EE0EE3" w:rsidR="001F188C" w:rsidRDefault="001F188C" w:rsidP="001F188C">
            <w:r w:rsidRPr="00C74393">
              <w:rPr>
                <w:color w:val="000000" w:themeColor="text1"/>
              </w:rPr>
              <w:t>Hard Drive</w:t>
            </w:r>
          </w:p>
        </w:tc>
        <w:tc>
          <w:tcPr>
            <w:tcW w:w="6385" w:type="dxa"/>
            <w:shd w:val="clear" w:color="auto" w:fill="AEAAAA" w:themeFill="background2" w:themeFillShade="BF"/>
          </w:tcPr>
          <w:p w14:paraId="3AB130D6" w14:textId="11BE0876" w:rsidR="001F188C" w:rsidRDefault="001F188C" w:rsidP="001F188C">
            <w:r w:rsidRPr="00C74393">
              <w:rPr>
                <w:color w:val="000000" w:themeColor="text1"/>
              </w:rPr>
              <w:t>60 GB</w:t>
            </w:r>
          </w:p>
        </w:tc>
      </w:tr>
      <w:tr w:rsidR="001F188C" w14:paraId="20F3BB3A" w14:textId="77777777" w:rsidTr="00D069CD">
        <w:tc>
          <w:tcPr>
            <w:tcW w:w="2965" w:type="dxa"/>
          </w:tcPr>
          <w:p w14:paraId="581C54DF" w14:textId="42576338" w:rsidR="001F188C" w:rsidRDefault="001F188C" w:rsidP="001F188C">
            <w:r>
              <w:t>Interfaces</w:t>
            </w:r>
          </w:p>
        </w:tc>
        <w:tc>
          <w:tcPr>
            <w:tcW w:w="6385" w:type="dxa"/>
          </w:tcPr>
          <w:p w14:paraId="51F0E0FA" w14:textId="4039CAAB" w:rsidR="001F188C" w:rsidRDefault="006039BE" w:rsidP="001F188C">
            <w:r>
              <w:t xml:space="preserve">192.168.156.11 &amp; </w:t>
            </w:r>
            <w:r w:rsidR="001F188C">
              <w:t>192.168.156.10</w:t>
            </w:r>
          </w:p>
        </w:tc>
      </w:tr>
    </w:tbl>
    <w:p w14:paraId="66B89697" w14:textId="13A486D5" w:rsidR="00572B52" w:rsidRDefault="00572B52" w:rsidP="00572B52">
      <w:r>
        <w:t>I already had a known working Security Onion 16.04.7.1 iso file, so I used that to create a virtual machine</w:t>
      </w:r>
      <w:r w:rsidR="00C54007">
        <w:t xml:space="preserve"> (VM)</w:t>
      </w:r>
      <w:r>
        <w:t xml:space="preserve"> in VMware Workstation Pro </w:t>
      </w:r>
      <w:r w:rsidRPr="00572B52">
        <w:t>16.1.0 build-17198959</w:t>
      </w:r>
      <w:r>
        <w:t>.</w:t>
      </w:r>
      <w:r w:rsidR="00020409">
        <w:t xml:space="preserve">  This Security Onion VM was placed on a /25 (255.255.255.128) subnet </w:t>
      </w:r>
      <w:r w:rsidR="00D51CDF">
        <w:t xml:space="preserve">(192.168.156.0) </w:t>
      </w:r>
      <w:r w:rsidR="00020409">
        <w:t xml:space="preserve">behind a pfSense </w:t>
      </w:r>
      <w:r w:rsidR="00D51CDF">
        <w:t xml:space="preserve">2.50.0 </w:t>
      </w:r>
      <w:r w:rsidR="00020409">
        <w:t xml:space="preserve">firewall </w:t>
      </w:r>
      <w:r w:rsidR="00D51CDF">
        <w:t xml:space="preserve">(192.168.156.2).  </w:t>
      </w:r>
      <w:r w:rsidR="008042C2">
        <w:t>One</w:t>
      </w:r>
      <w:r w:rsidR="00AC092D">
        <w:t xml:space="preserve"> of the SecurityOnion interfaces is</w:t>
      </w:r>
      <w:r w:rsidR="008042C2">
        <w:t xml:space="preserve"> for maintenance access (ens33)</w:t>
      </w:r>
      <w:r w:rsidR="00AC092D">
        <w:t xml:space="preserve"> and the other is for monitoring.</w:t>
      </w:r>
      <w:r w:rsidR="00C74393">
        <w:t xml:space="preserve">  </w:t>
      </w:r>
      <w:r w:rsidR="00F31595">
        <w:t xml:space="preserve">Next, I set up more expansive monitoring rules by running the </w:t>
      </w:r>
      <w:r w:rsidR="00F31595">
        <w:rPr>
          <w:i/>
          <w:iCs/>
        </w:rPr>
        <w:t>sudo vim /etc/</w:t>
      </w:r>
      <w:proofErr w:type="spellStart"/>
      <w:r w:rsidR="00F31595">
        <w:rPr>
          <w:i/>
          <w:iCs/>
        </w:rPr>
        <w:t>nsm</w:t>
      </w:r>
      <w:proofErr w:type="spellEnd"/>
      <w:r w:rsidR="00F31595">
        <w:rPr>
          <w:i/>
          <w:iCs/>
        </w:rPr>
        <w:t>/rules/</w:t>
      </w:r>
      <w:proofErr w:type="spellStart"/>
      <w:r w:rsidR="00F31595">
        <w:rPr>
          <w:i/>
          <w:iCs/>
        </w:rPr>
        <w:t>local.rules</w:t>
      </w:r>
      <w:proofErr w:type="spellEnd"/>
      <w:r w:rsidR="00F31595">
        <w:t xml:space="preserve"> command.</w:t>
      </w:r>
      <w:r w:rsidR="007D73DA">
        <w:t xml:space="preserve">  Once the Vim editor is opened I added the following rules:</w:t>
      </w:r>
    </w:p>
    <w:p w14:paraId="7F736271" w14:textId="77777777" w:rsidR="007D73DA" w:rsidRPr="007D73DA" w:rsidRDefault="007D73DA" w:rsidP="007D73DA">
      <w:pPr>
        <w:pStyle w:val="ListParagraph"/>
        <w:numPr>
          <w:ilvl w:val="0"/>
          <w:numId w:val="6"/>
        </w:numPr>
        <w:rPr>
          <w:i/>
          <w:iCs/>
        </w:rPr>
      </w:pPr>
      <w:r w:rsidRPr="007D73DA">
        <w:rPr>
          <w:i/>
          <w:iCs/>
        </w:rPr>
        <w:t xml:space="preserve">alert </w:t>
      </w:r>
      <w:proofErr w:type="spellStart"/>
      <w:r w:rsidRPr="007D73DA">
        <w:rPr>
          <w:i/>
          <w:iCs/>
        </w:rPr>
        <w:t>tcp</w:t>
      </w:r>
      <w:proofErr w:type="spellEnd"/>
      <w:r w:rsidRPr="007D73DA">
        <w:rPr>
          <w:i/>
          <w:iCs/>
        </w:rPr>
        <w:t xml:space="preserve"> any </w:t>
      </w:r>
      <w:proofErr w:type="spellStart"/>
      <w:r w:rsidRPr="007D73DA">
        <w:rPr>
          <w:i/>
          <w:iCs/>
        </w:rPr>
        <w:t>any</w:t>
      </w:r>
      <w:proofErr w:type="spellEnd"/>
      <w:r w:rsidRPr="007D73DA">
        <w:rPr>
          <w:i/>
          <w:iCs/>
        </w:rPr>
        <w:t xml:space="preserve"> -&gt; 192.168.156.0/25 any</w:t>
      </w:r>
    </w:p>
    <w:p w14:paraId="08948510" w14:textId="77777777" w:rsidR="007D73DA" w:rsidRPr="007D73DA" w:rsidRDefault="007D73DA" w:rsidP="007D73DA">
      <w:pPr>
        <w:pStyle w:val="ListParagraph"/>
        <w:numPr>
          <w:ilvl w:val="0"/>
          <w:numId w:val="6"/>
        </w:numPr>
        <w:rPr>
          <w:i/>
          <w:iCs/>
        </w:rPr>
      </w:pPr>
      <w:r w:rsidRPr="007D73DA">
        <w:rPr>
          <w:i/>
          <w:iCs/>
        </w:rPr>
        <w:t xml:space="preserve">alert </w:t>
      </w:r>
      <w:proofErr w:type="spellStart"/>
      <w:r w:rsidRPr="007D73DA">
        <w:rPr>
          <w:i/>
          <w:iCs/>
        </w:rPr>
        <w:t>udp</w:t>
      </w:r>
      <w:proofErr w:type="spellEnd"/>
      <w:r w:rsidRPr="007D73DA">
        <w:rPr>
          <w:i/>
          <w:iCs/>
        </w:rPr>
        <w:t xml:space="preserve"> any </w:t>
      </w:r>
      <w:proofErr w:type="spellStart"/>
      <w:r w:rsidRPr="007D73DA">
        <w:rPr>
          <w:i/>
          <w:iCs/>
        </w:rPr>
        <w:t>any</w:t>
      </w:r>
      <w:proofErr w:type="spellEnd"/>
      <w:r w:rsidRPr="007D73DA">
        <w:rPr>
          <w:i/>
          <w:iCs/>
        </w:rPr>
        <w:t xml:space="preserve"> -&gt; 192.168.156.0/25 any</w:t>
      </w:r>
    </w:p>
    <w:p w14:paraId="44C15B9A" w14:textId="77777777" w:rsidR="007D73DA" w:rsidRPr="007D73DA" w:rsidRDefault="007D73DA" w:rsidP="007D73DA">
      <w:pPr>
        <w:pStyle w:val="ListParagraph"/>
        <w:numPr>
          <w:ilvl w:val="0"/>
          <w:numId w:val="6"/>
        </w:numPr>
        <w:rPr>
          <w:i/>
          <w:iCs/>
        </w:rPr>
      </w:pPr>
      <w:r w:rsidRPr="007D73DA">
        <w:rPr>
          <w:i/>
          <w:iCs/>
        </w:rPr>
        <w:t xml:space="preserve">alert </w:t>
      </w:r>
      <w:proofErr w:type="spellStart"/>
      <w:r w:rsidRPr="007D73DA">
        <w:rPr>
          <w:i/>
          <w:iCs/>
        </w:rPr>
        <w:t>icmp</w:t>
      </w:r>
      <w:proofErr w:type="spellEnd"/>
      <w:r w:rsidRPr="007D73DA">
        <w:rPr>
          <w:i/>
          <w:iCs/>
        </w:rPr>
        <w:t xml:space="preserve"> any </w:t>
      </w:r>
      <w:proofErr w:type="spellStart"/>
      <w:r w:rsidRPr="007D73DA">
        <w:rPr>
          <w:i/>
          <w:iCs/>
        </w:rPr>
        <w:t>any</w:t>
      </w:r>
      <w:proofErr w:type="spellEnd"/>
      <w:r w:rsidRPr="007D73DA">
        <w:rPr>
          <w:i/>
          <w:iCs/>
        </w:rPr>
        <w:t xml:space="preserve"> -&gt; 192.168.156.0/25 any</w:t>
      </w:r>
    </w:p>
    <w:p w14:paraId="5EAD4F54" w14:textId="7D7ECBDC" w:rsidR="007D73DA" w:rsidRDefault="007D73DA" w:rsidP="007D73DA">
      <w:pPr>
        <w:pStyle w:val="ListParagraph"/>
        <w:numPr>
          <w:ilvl w:val="0"/>
          <w:numId w:val="6"/>
        </w:numPr>
        <w:rPr>
          <w:i/>
          <w:iCs/>
        </w:rPr>
      </w:pPr>
      <w:r w:rsidRPr="007D73DA">
        <w:rPr>
          <w:i/>
          <w:iCs/>
        </w:rPr>
        <w:t xml:space="preserve">sdrop </w:t>
      </w:r>
      <w:proofErr w:type="spellStart"/>
      <w:r w:rsidRPr="007D73DA">
        <w:rPr>
          <w:i/>
          <w:iCs/>
        </w:rPr>
        <w:t>udp</w:t>
      </w:r>
      <w:proofErr w:type="spellEnd"/>
      <w:r w:rsidRPr="007D73DA">
        <w:rPr>
          <w:i/>
          <w:iCs/>
        </w:rPr>
        <w:t xml:space="preserve"> 192.168.156.</w:t>
      </w:r>
      <w:r>
        <w:rPr>
          <w:i/>
          <w:iCs/>
        </w:rPr>
        <w:t>2</w:t>
      </w:r>
      <w:r w:rsidRPr="007D73DA">
        <w:rPr>
          <w:i/>
          <w:iCs/>
        </w:rPr>
        <w:t xml:space="preserve"> 57621 -&gt;  192.168.156.</w:t>
      </w:r>
      <w:r>
        <w:rPr>
          <w:i/>
          <w:iCs/>
        </w:rPr>
        <w:t>4</w:t>
      </w:r>
      <w:r w:rsidRPr="007D73DA">
        <w:rPr>
          <w:i/>
          <w:iCs/>
        </w:rPr>
        <w:t xml:space="preserve"> 57621</w:t>
      </w:r>
    </w:p>
    <w:p w14:paraId="64383871" w14:textId="34AA1236" w:rsidR="007D73DA" w:rsidRDefault="007D73DA" w:rsidP="007D73DA">
      <w:pPr>
        <w:pStyle w:val="ListParagraph"/>
        <w:numPr>
          <w:ilvl w:val="0"/>
          <w:numId w:val="6"/>
        </w:numPr>
        <w:rPr>
          <w:i/>
          <w:iCs/>
        </w:rPr>
      </w:pPr>
      <w:r w:rsidRPr="007D73DA">
        <w:rPr>
          <w:i/>
          <w:iCs/>
        </w:rPr>
        <w:t xml:space="preserve">sdrop </w:t>
      </w:r>
      <w:proofErr w:type="spellStart"/>
      <w:r w:rsidRPr="007D73DA">
        <w:rPr>
          <w:i/>
          <w:iCs/>
        </w:rPr>
        <w:t>udp</w:t>
      </w:r>
      <w:proofErr w:type="spellEnd"/>
      <w:r w:rsidRPr="007D73DA">
        <w:rPr>
          <w:i/>
          <w:iCs/>
        </w:rPr>
        <w:t xml:space="preserve"> 192.168.156.</w:t>
      </w:r>
      <w:r>
        <w:rPr>
          <w:i/>
          <w:iCs/>
        </w:rPr>
        <w:t>2</w:t>
      </w:r>
      <w:r w:rsidRPr="007D73DA">
        <w:rPr>
          <w:i/>
          <w:iCs/>
        </w:rPr>
        <w:t xml:space="preserve"> 57621 -&gt;  192.168.156.</w:t>
      </w:r>
      <w:r w:rsidR="00367845">
        <w:rPr>
          <w:i/>
          <w:iCs/>
        </w:rPr>
        <w:t>10</w:t>
      </w:r>
      <w:r w:rsidRPr="007D73DA">
        <w:rPr>
          <w:i/>
          <w:iCs/>
        </w:rPr>
        <w:t xml:space="preserve"> 57621</w:t>
      </w:r>
    </w:p>
    <w:p w14:paraId="7B898066" w14:textId="10092CF3" w:rsidR="006039BE" w:rsidRPr="006039BE" w:rsidRDefault="006039BE" w:rsidP="006039BE">
      <w:pPr>
        <w:pStyle w:val="ListParagraph"/>
        <w:numPr>
          <w:ilvl w:val="0"/>
          <w:numId w:val="6"/>
        </w:numPr>
        <w:rPr>
          <w:i/>
          <w:iCs/>
        </w:rPr>
      </w:pPr>
      <w:r w:rsidRPr="007D73DA">
        <w:rPr>
          <w:i/>
          <w:iCs/>
        </w:rPr>
        <w:t xml:space="preserve">sdrop </w:t>
      </w:r>
      <w:proofErr w:type="spellStart"/>
      <w:r w:rsidRPr="007D73DA">
        <w:rPr>
          <w:i/>
          <w:iCs/>
        </w:rPr>
        <w:t>udp</w:t>
      </w:r>
      <w:proofErr w:type="spellEnd"/>
      <w:r w:rsidRPr="007D73DA">
        <w:rPr>
          <w:i/>
          <w:iCs/>
        </w:rPr>
        <w:t xml:space="preserve"> 192.168.156.</w:t>
      </w:r>
      <w:r>
        <w:rPr>
          <w:i/>
          <w:iCs/>
        </w:rPr>
        <w:t>2</w:t>
      </w:r>
      <w:r w:rsidRPr="007D73DA">
        <w:rPr>
          <w:i/>
          <w:iCs/>
        </w:rPr>
        <w:t xml:space="preserve"> 57621 -&gt;  192.168.156.</w:t>
      </w:r>
      <w:r>
        <w:rPr>
          <w:i/>
          <w:iCs/>
        </w:rPr>
        <w:t>11</w:t>
      </w:r>
      <w:r w:rsidRPr="007D73DA">
        <w:rPr>
          <w:i/>
          <w:iCs/>
        </w:rPr>
        <w:t xml:space="preserve"> 57621</w:t>
      </w:r>
    </w:p>
    <w:p w14:paraId="5ED586D4" w14:textId="5643B6A0" w:rsidR="007D73DA" w:rsidRDefault="007D73DA" w:rsidP="007D73DA">
      <w:r>
        <w:t xml:space="preserve">The first three rules (alert) are set up such that they would trigger an alert on any TCP, UDP, or ICMP traffic that </w:t>
      </w:r>
      <w:r w:rsidR="00367845">
        <w:t>t</w:t>
      </w:r>
      <w:r>
        <w:t>ravel</w:t>
      </w:r>
      <w:r w:rsidR="00367845">
        <w:t xml:space="preserve">ed across the 192.168.156.0 /25 subnet.  The </w:t>
      </w:r>
      <w:r w:rsidR="006039BE">
        <w:t>three</w:t>
      </w:r>
      <w:r w:rsidR="00367845">
        <w:t xml:space="preserve"> (sdrop) rules were set up to drop any UDP packets sent </w:t>
      </w:r>
      <w:r w:rsidR="00437F22">
        <w:t>past the gateway to either the SecurityOnion</w:t>
      </w:r>
      <w:r w:rsidR="006039BE">
        <w:t xml:space="preserve">, </w:t>
      </w:r>
      <w:r w:rsidR="00437F22">
        <w:t xml:space="preserve"> </w:t>
      </w:r>
      <w:r w:rsidR="006039BE">
        <w:t>WIN7-BASE, or</w:t>
      </w:r>
      <w:r w:rsidR="00437F22">
        <w:t xml:space="preserve"> </w:t>
      </w:r>
      <w:r w:rsidR="00437F22" w:rsidRPr="00437F22">
        <w:t>WIN7-VICTIM</w:t>
      </w:r>
      <w:r w:rsidR="00437F22">
        <w:t xml:space="preserve"> VMs on port 57621.  I did this because I have Spotify installed on my host machine and I knew from experience that it has an unannounced P2P feature that trawls networks and I didn’t want that to interfere with the results.  Additionally, I also blocked this behavior on the host machine using Windows firewall.</w:t>
      </w:r>
      <w:r w:rsidR="00F36C43">
        <w:t xml:space="preserve">  In order to apply the rules and verify that all of the monitoring is working I ran the </w:t>
      </w:r>
      <w:r w:rsidR="00F36C43">
        <w:rPr>
          <w:i/>
          <w:iCs/>
        </w:rPr>
        <w:t xml:space="preserve">sudo rule-update &amp;&amp; sudo so-status </w:t>
      </w:r>
      <w:r w:rsidR="00F36C43">
        <w:t xml:space="preserve">commands.  All modules reported [OK] status, so I proceeded to  adjust Wireshark permissions by running the </w:t>
      </w:r>
      <w:r w:rsidR="00F36C43">
        <w:rPr>
          <w:i/>
          <w:iCs/>
        </w:rPr>
        <w:t xml:space="preserve">sudo dpkg-reconfigure wireshark-common </w:t>
      </w:r>
      <w:r w:rsidR="00F36C43">
        <w:t xml:space="preserve">and selecting the &lt;yes&gt; option which will allow any user to capture traffic with Wireshark.  </w:t>
      </w:r>
      <w:r w:rsidR="00F75D1D">
        <w:t>Finally, I opened Wireshark’s options and configured it to capture on the monitoring interface (ens34), stored captures in /Desktop/captures</w:t>
      </w:r>
      <w:r w:rsidR="00C54007">
        <w:t>, enabled promiscuous mode on all interfaces, set the capture file type to pcap, and checked the option to create a new file automatically after the pcap reaches 512 MB in size.</w:t>
      </w:r>
      <w:r w:rsidR="00274686">
        <w:t xml:space="preserve">  Before beginning to get WIN7-VICTIM infected, I made sure to start the network captures in the previously configured Wireshark on SecurityOnion and verified that I was capture traffic with a ping from WIN7-VICTIM to 192.168.156.2.  </w:t>
      </w:r>
    </w:p>
    <w:p w14:paraId="0D737ACB" w14:textId="38DF0F56" w:rsidR="00484BEA" w:rsidRDefault="001B4174" w:rsidP="00484BEA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Honeypot Configuration</w:t>
      </w:r>
    </w:p>
    <w:p w14:paraId="4B64EEF9" w14:textId="097E69CE" w:rsidR="00274686" w:rsidRPr="007D73DA" w:rsidRDefault="00274686" w:rsidP="00274686">
      <w:r>
        <w:t xml:space="preserve">Next, I created a ‘golden image’ Windows 7SP1 VM, because Windows 7 is less noisy than Windows 10.  In order to properly install VMware tools, I manually installed the Windows update </w:t>
      </w:r>
      <w:r w:rsidRPr="002F04F2">
        <w:t>windows6.1-</w:t>
      </w:r>
      <w:r w:rsidRPr="002F04F2">
        <w:lastRenderedPageBreak/>
        <w:t>kb4474419</w:t>
      </w:r>
      <w:r>
        <w:t>, set the floppy drive and optical drive to auto, rebooted, and then installed VMware Tools from the VM menu.  Next, I disabled IPv6, installed Google Chrome (</w:t>
      </w:r>
      <w:r w:rsidRPr="00367595">
        <w:t>Version 89.0.4389.9</w:t>
      </w:r>
      <w:r>
        <w:t xml:space="preserve">) since most modern webpages wouldn’t work properly in the natively installed Internet Explorer 7, and disabled Windows Firewall.  I then created some baselines by running the </w:t>
      </w:r>
      <w:r>
        <w:rPr>
          <w:i/>
          <w:iCs/>
        </w:rPr>
        <w:t>netstat -</w:t>
      </w:r>
      <w:proofErr w:type="spellStart"/>
      <w:r>
        <w:rPr>
          <w:i/>
          <w:iCs/>
        </w:rPr>
        <w:t>ano</w:t>
      </w:r>
      <w:proofErr w:type="spellEnd"/>
      <w:r>
        <w:rPr>
          <w:i/>
          <w:iCs/>
        </w:rPr>
        <w:t xml:space="preserve"> </w:t>
      </w:r>
      <w:r>
        <w:t xml:space="preserve">and </w:t>
      </w:r>
      <w:r>
        <w:rPr>
          <w:i/>
          <w:iCs/>
        </w:rPr>
        <w:t>netstat -</w:t>
      </w:r>
      <w:proofErr w:type="spellStart"/>
      <w:r>
        <w:rPr>
          <w:i/>
          <w:iCs/>
        </w:rPr>
        <w:t>abn</w:t>
      </w:r>
      <w:proofErr w:type="spellEnd"/>
      <w:r>
        <w:t xml:space="preserve"> commands on WIN7-BASE.  After this I ran an port scan from SecurityOnion using the </w:t>
      </w:r>
      <w:r>
        <w:rPr>
          <w:i/>
          <w:iCs/>
        </w:rPr>
        <w:t>sudo nmap -</w:t>
      </w:r>
      <w:proofErr w:type="spellStart"/>
      <w:r>
        <w:rPr>
          <w:i/>
          <w:iCs/>
        </w:rPr>
        <w:t>sS</w:t>
      </w:r>
      <w:proofErr w:type="spellEnd"/>
      <w:r>
        <w:rPr>
          <w:i/>
          <w:iCs/>
        </w:rPr>
        <w:t xml:space="preserve"> -p0- -v -a 192.168.156.11</w:t>
      </w:r>
      <w:r>
        <w:t xml:space="preserve"> command.  Once this was completed, I cloned WIn7-BASE and renamed this clone to WIN7-VICTIM for the actual infection.</w:t>
      </w:r>
    </w:p>
    <w:p w14:paraId="33C64D30" w14:textId="4F3C231A" w:rsidR="007D25C5" w:rsidRDefault="007B6FE3" w:rsidP="007D25C5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Initial Analysis</w:t>
      </w:r>
      <w:r>
        <w:rPr>
          <w:sz w:val="24"/>
          <w:szCs w:val="24"/>
        </w:rPr>
        <w:br/>
      </w:r>
      <w:r w:rsidRPr="007B6FE3">
        <w:rPr>
          <w:noProof/>
          <w:sz w:val="24"/>
          <w:szCs w:val="24"/>
        </w:rPr>
        <w:drawing>
          <wp:inline distT="0" distB="0" distL="0" distR="0" wp14:anchorId="5D861CEA" wp14:editId="59A9E7E5">
            <wp:extent cx="5943600" cy="3682365"/>
            <wp:effectExtent l="76200" t="76200" r="133350" b="127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23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1B7D7A" w14:textId="383B6CD6" w:rsidR="007B6FE3" w:rsidRPr="007B6FE3" w:rsidRDefault="007B6FE3" w:rsidP="007B6FE3">
      <w:r>
        <w:t>The above picture shows a section of suspicious traffic, from which I was able to determine a preliminary timeline of events: access to a ‘likely hostile’ .</w:t>
      </w:r>
      <w:proofErr w:type="spellStart"/>
      <w:r>
        <w:t>tk</w:t>
      </w:r>
      <w:proofErr w:type="spellEnd"/>
      <w:r>
        <w:t xml:space="preserve"> (</w:t>
      </w:r>
      <w:r w:rsidRPr="007B6FE3">
        <w:t>Tokelau</w:t>
      </w:r>
      <w:r>
        <w:t>) domain from BitTorrent traffic, potential reconnaissance actions in the form of pings and  SSH scans.  Next, there were possible attempts to access the machine (Http Client Body contains pass = in cleartext).</w:t>
      </w:r>
      <w:r w:rsidR="003673EA">
        <w:t xml:space="preserve">  Finally, we see a packed executable is downloaded, I was able to determine was from IP address 218.22.</w:t>
      </w:r>
      <w:r w:rsidR="00A31FA8">
        <w:t>241.187.</w:t>
      </w:r>
    </w:p>
    <w:p w14:paraId="33734365" w14:textId="085DC9D9" w:rsidR="00B97718" w:rsidRDefault="00221484" w:rsidP="00221484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Identify Conversations</w:t>
      </w:r>
    </w:p>
    <w:p w14:paraId="1115500B" w14:textId="5EBC19BE" w:rsidR="003673EA" w:rsidRPr="003673EA" w:rsidRDefault="00C94CC8" w:rsidP="003673EA">
      <w:r w:rsidRPr="00C94CC8">
        <w:rPr>
          <w:noProof/>
        </w:rPr>
        <w:drawing>
          <wp:inline distT="0" distB="0" distL="0" distR="0" wp14:anchorId="62603953" wp14:editId="04222835">
            <wp:extent cx="5943600" cy="1466850"/>
            <wp:effectExtent l="190500" t="190500" r="190500" b="1905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C94CC8">
        <w:t xml:space="preserve"> </w:t>
      </w:r>
      <w:r w:rsidR="003673EA">
        <w:br/>
        <w:t>The above screenshot shows some of the traffic captured</w:t>
      </w:r>
      <w:r w:rsidR="0017593E">
        <w:t>, filtered by the attackers IP address.  It appears that it</w:t>
      </w:r>
      <w:r w:rsidR="00350D6D">
        <w:t xml:space="preserve"> was</w:t>
      </w:r>
      <w:r w:rsidR="0017593E">
        <w:t xml:space="preserve"> making contact with the impacted machine several times a second, using a TCP connection on port 2017.</w:t>
      </w:r>
      <w:r w:rsidR="00350D6D">
        <w:t xml:space="preserve">  The attacker appears to be using a virtualized environment:</w:t>
      </w:r>
      <w:r w:rsidR="00350D6D">
        <w:br/>
      </w:r>
      <w:r w:rsidR="00350D6D" w:rsidRPr="00350D6D">
        <w:rPr>
          <w:noProof/>
        </w:rPr>
        <w:drawing>
          <wp:inline distT="0" distB="0" distL="0" distR="0" wp14:anchorId="7428F3B5" wp14:editId="1D87FC85">
            <wp:extent cx="2172003" cy="790685"/>
            <wp:effectExtent l="76200" t="76200" r="133350" b="142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7906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2048FD" w14:textId="55BA599E" w:rsidR="00221484" w:rsidRDefault="00221484" w:rsidP="00221484">
      <w:pPr>
        <w:pStyle w:val="Heading2"/>
        <w:rPr>
          <w:sz w:val="24"/>
          <w:szCs w:val="24"/>
        </w:rPr>
      </w:pPr>
      <w:r>
        <w:rPr>
          <w:sz w:val="24"/>
          <w:szCs w:val="24"/>
        </w:rPr>
        <w:t xml:space="preserve">Extract </w:t>
      </w:r>
      <w:r w:rsidR="00C94CC8">
        <w:rPr>
          <w:sz w:val="24"/>
          <w:szCs w:val="24"/>
        </w:rPr>
        <w:t>Malware</w:t>
      </w:r>
    </w:p>
    <w:p w14:paraId="035B04BE" w14:textId="77777777" w:rsidR="008670BD" w:rsidRDefault="00C94CC8" w:rsidP="00F40BCC">
      <w:pPr>
        <w:rPr>
          <w:noProof/>
        </w:rPr>
      </w:pPr>
      <w:r>
        <w:t xml:space="preserve">Using the </w:t>
      </w:r>
      <w:proofErr w:type="gramStart"/>
      <w:r>
        <w:t>information</w:t>
      </w:r>
      <w:proofErr w:type="gramEnd"/>
      <w:r>
        <w:t xml:space="preserve"> I’d gathered up until this point, I went looking for the malware.  The first Thing I did was to run </w:t>
      </w:r>
      <w:r>
        <w:rPr>
          <w:i/>
          <w:iCs/>
        </w:rPr>
        <w:t>netstat -</w:t>
      </w:r>
      <w:proofErr w:type="spellStart"/>
      <w:r>
        <w:rPr>
          <w:i/>
          <w:iCs/>
        </w:rPr>
        <w:t>anop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tcp</w:t>
      </w:r>
      <w:proofErr w:type="spellEnd"/>
      <w:r>
        <w:t xml:space="preserve"> to show me that active TCP connections, their state, destination, port, and associated PID:</w:t>
      </w:r>
      <w:r>
        <w:rPr>
          <w:noProof/>
        </w:rPr>
        <w:drawing>
          <wp:inline distT="0" distB="0" distL="0" distR="0" wp14:anchorId="25A98A52" wp14:editId="77147D6B">
            <wp:extent cx="5667375" cy="2276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Here we can see that 218.22.214187:2017 was running with PID 1356.  Because of this, my next step was to run </w:t>
      </w:r>
      <w:r>
        <w:rPr>
          <w:i/>
          <w:iCs/>
        </w:rPr>
        <w:t>netstat -</w:t>
      </w:r>
      <w:proofErr w:type="spellStart"/>
      <w:r>
        <w:rPr>
          <w:i/>
          <w:iCs/>
        </w:rPr>
        <w:t>abp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tcp</w:t>
      </w:r>
      <w:proofErr w:type="spellEnd"/>
      <w:r>
        <w:t xml:space="preserve"> in order to see associated processes, which revealed that this connection was tied to lsxdwk.exe:</w:t>
      </w:r>
      <w:r>
        <w:br/>
      </w:r>
      <w:r w:rsidRPr="00C94CC8">
        <w:rPr>
          <w:noProof/>
        </w:rPr>
        <w:drawing>
          <wp:inline distT="0" distB="0" distL="0" distR="0" wp14:anchorId="00E4BC1B" wp14:editId="62110B35">
            <wp:extent cx="4896533" cy="69542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lastRenderedPageBreak/>
        <w:t>To further corroborate this, I looked at Task Manager to see if I could cross reference that:</w:t>
      </w:r>
      <w:r w:rsidR="00A92D30">
        <w:br/>
      </w:r>
      <w:r w:rsidR="00A92D30">
        <w:rPr>
          <w:noProof/>
        </w:rPr>
        <w:drawing>
          <wp:inline distT="0" distB="0" distL="0" distR="0" wp14:anchorId="5D16EEDD" wp14:editId="4FC3E7B0">
            <wp:extent cx="5934075" cy="685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A92D30">
        <w:t>This gave me a path to the file:</w:t>
      </w:r>
      <w:r w:rsidR="00A92D30">
        <w:br/>
      </w:r>
      <w:r w:rsidR="00A92D30">
        <w:rPr>
          <w:noProof/>
        </w:rPr>
        <w:drawing>
          <wp:inline distT="0" distB="0" distL="0" distR="0" wp14:anchorId="394206A3" wp14:editId="1FBD92D4">
            <wp:extent cx="3133725" cy="35623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2D30">
        <w:br/>
      </w:r>
      <w:r w:rsidR="008670BD">
        <w:t>Next I checked Win7-BASE to see if this is a hollowed out file and didn’t find it:</w:t>
      </w:r>
      <w:r w:rsidR="008670BD">
        <w:br/>
      </w:r>
    </w:p>
    <w:p w14:paraId="0866265C" w14:textId="64ED21FE" w:rsidR="00F40BCC" w:rsidRPr="00C94CC8" w:rsidRDefault="008670BD" w:rsidP="00F40BCC">
      <w:r>
        <w:rPr>
          <w:noProof/>
        </w:rPr>
        <w:lastRenderedPageBreak/>
        <w:drawing>
          <wp:inline distT="0" distB="0" distL="0" distR="0" wp14:anchorId="40102496" wp14:editId="5FAB4296">
            <wp:extent cx="4152900" cy="2466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56" r="7372" b="18553"/>
                    <a:stretch/>
                  </pic:blipFill>
                  <pic:spPr bwMode="auto">
                    <a:xfrm>
                      <a:off x="0" y="0"/>
                      <a:ext cx="41529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C2F62">
        <w:br/>
        <w:t>Next I searched in the Registry as that is a common persistence method:</w:t>
      </w:r>
      <w:r w:rsidR="00CC2F62">
        <w:br/>
      </w:r>
      <w:r w:rsidR="00CC2F62">
        <w:rPr>
          <w:noProof/>
        </w:rPr>
        <w:drawing>
          <wp:inline distT="0" distB="0" distL="0" distR="0" wp14:anchorId="4BAC9077" wp14:editId="165C1061">
            <wp:extent cx="5934075" cy="12763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CEDCF" w14:textId="51C40374" w:rsidR="00221484" w:rsidRDefault="00221484" w:rsidP="00221484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Analyze DNS Traffic</w:t>
      </w:r>
    </w:p>
    <w:p w14:paraId="45B1B543" w14:textId="7B257BF7" w:rsidR="00A12873" w:rsidRDefault="00CC2F62" w:rsidP="00A12873">
      <w:r>
        <w:t xml:space="preserve">This malware did not appear to make much use of DNS, but I was able to determine that the IP address 218.22.241.187 is registered to </w:t>
      </w:r>
      <w:r w:rsidRPr="00A31FA8">
        <w:t>ChinaNet Anhui Province Network</w:t>
      </w:r>
      <w:r>
        <w:t xml:space="preserve"> (chinatelecom.com.cn) in Suzhou, Anhui, China.</w:t>
      </w:r>
      <w:r w:rsidR="00A12873">
        <w:t xml:space="preserve">  It appears that lsxdwk.exe may be a modified form of EhStorAuthn.exe and has been thoroughly cataloged by the community:</w:t>
      </w:r>
      <w:r w:rsidR="00A12873">
        <w:br/>
      </w:r>
      <w:r w:rsidR="00A12873" w:rsidRPr="00A12873">
        <w:rPr>
          <w:noProof/>
        </w:rPr>
        <w:drawing>
          <wp:inline distT="0" distB="0" distL="0" distR="0" wp14:anchorId="7639F90D" wp14:editId="6FFBB4B3">
            <wp:extent cx="5943600" cy="2842895"/>
            <wp:effectExtent l="190500" t="190500" r="190500" b="1860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8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C6642F" w14:textId="77777777" w:rsidR="00A12873" w:rsidRDefault="00A12873" w:rsidP="00A12873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File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16"/>
        <w:gridCol w:w="4434"/>
      </w:tblGrid>
      <w:tr w:rsidR="00D901D3" w14:paraId="367CF0F6" w14:textId="77777777" w:rsidTr="00A12873">
        <w:tc>
          <w:tcPr>
            <w:tcW w:w="4916" w:type="dxa"/>
          </w:tcPr>
          <w:p w14:paraId="75E02DE9" w14:textId="0A1AFFF6" w:rsidR="00D901D3" w:rsidRDefault="00D901D3" w:rsidP="00D901D3">
            <w:r>
              <w:t>File Name</w:t>
            </w:r>
          </w:p>
        </w:tc>
        <w:tc>
          <w:tcPr>
            <w:tcW w:w="4434" w:type="dxa"/>
          </w:tcPr>
          <w:p w14:paraId="344E2F64" w14:textId="5F73CE15" w:rsidR="00D901D3" w:rsidRDefault="00D901D3" w:rsidP="00D901D3">
            <w:r>
              <w:t>SHA1 Hash</w:t>
            </w:r>
          </w:p>
        </w:tc>
      </w:tr>
      <w:tr w:rsidR="00D901D3" w14:paraId="0638F69B" w14:textId="77777777" w:rsidTr="00A12873">
        <w:tc>
          <w:tcPr>
            <w:tcW w:w="4916" w:type="dxa"/>
            <w:shd w:val="clear" w:color="auto" w:fill="AEAAAA" w:themeFill="background2" w:themeFillShade="BF"/>
          </w:tcPr>
          <w:p w14:paraId="7234DAD7" w14:textId="0BF29885" w:rsidR="00D901D3" w:rsidRDefault="00D901D3" w:rsidP="00D901D3">
            <w:r>
              <w:t>SecurityOnion16.04.7.1.iso</w:t>
            </w:r>
          </w:p>
        </w:tc>
        <w:tc>
          <w:tcPr>
            <w:tcW w:w="4434" w:type="dxa"/>
            <w:shd w:val="clear" w:color="auto" w:fill="AEAAAA" w:themeFill="background2" w:themeFillShade="BF"/>
          </w:tcPr>
          <w:p w14:paraId="70BC6343" w14:textId="7429DE7C" w:rsidR="00D901D3" w:rsidRDefault="00D901D3" w:rsidP="00D901D3">
            <w:r w:rsidRPr="00D901D3">
              <w:t>7f436c7b27102a76aafb2ba682e18774d0eac8cd</w:t>
            </w:r>
          </w:p>
        </w:tc>
      </w:tr>
      <w:tr w:rsidR="00A12873" w14:paraId="54D0879A" w14:textId="77777777" w:rsidTr="00A12873">
        <w:tc>
          <w:tcPr>
            <w:tcW w:w="4916" w:type="dxa"/>
          </w:tcPr>
          <w:p w14:paraId="52595620" w14:textId="0E608FDC" w:rsidR="00A12873" w:rsidRDefault="00A12873" w:rsidP="00D901D3">
            <w:r>
              <w:t>l</w:t>
            </w:r>
            <w:r w:rsidRPr="00020409">
              <w:t>sxdwk</w:t>
            </w:r>
            <w:r>
              <w:t>.exe</w:t>
            </w:r>
          </w:p>
        </w:tc>
        <w:tc>
          <w:tcPr>
            <w:tcW w:w="4434" w:type="dxa"/>
          </w:tcPr>
          <w:p w14:paraId="4849DDD8" w14:textId="08E284ED" w:rsidR="00A12873" w:rsidRDefault="00A12873" w:rsidP="00D901D3">
            <w:r w:rsidRPr="00020409">
              <w:t>040D184883540187F9FE4F6646228CB895F250EA</w:t>
            </w:r>
          </w:p>
        </w:tc>
      </w:tr>
      <w:tr w:rsidR="00A12873" w14:paraId="406CCB2D" w14:textId="77777777" w:rsidTr="00A12873">
        <w:tc>
          <w:tcPr>
            <w:tcW w:w="4916" w:type="dxa"/>
            <w:shd w:val="clear" w:color="auto" w:fill="AEAAAA" w:themeFill="background2" w:themeFillShade="BF"/>
          </w:tcPr>
          <w:p w14:paraId="5EEEFA82" w14:textId="36B643FE" w:rsidR="00A12873" w:rsidRDefault="00A12873" w:rsidP="00494A37">
            <w:r w:rsidRPr="00A12873">
              <w:t>03102021-INFECTIONTIMEBB_00009_20210313010946.pcap</w:t>
            </w:r>
          </w:p>
        </w:tc>
        <w:tc>
          <w:tcPr>
            <w:tcW w:w="4434" w:type="dxa"/>
            <w:shd w:val="clear" w:color="auto" w:fill="AEAAAA" w:themeFill="background2" w:themeFillShade="BF"/>
          </w:tcPr>
          <w:p w14:paraId="110D25B8" w14:textId="095B398C" w:rsidR="00A12873" w:rsidRDefault="00A12873" w:rsidP="00494A37">
            <w:r w:rsidRPr="00A12873">
              <w:t xml:space="preserve">baad04507e6eb91ce7fcac860bf6c7498d5d8732  </w:t>
            </w:r>
          </w:p>
        </w:tc>
      </w:tr>
      <w:tr w:rsidR="00A12873" w14:paraId="6219E5EF" w14:textId="77777777" w:rsidTr="00A12873">
        <w:tc>
          <w:tcPr>
            <w:tcW w:w="4916" w:type="dxa"/>
          </w:tcPr>
          <w:p w14:paraId="28BB5431" w14:textId="4AB9F591" w:rsidR="00A12873" w:rsidRDefault="00A12873" w:rsidP="00A12873">
            <w:r>
              <w:t>0</w:t>
            </w:r>
            <w:r w:rsidRPr="00A12873">
              <w:t>3102021-INFECTIONTIMEBB_00010_20210313011046.pcap</w:t>
            </w:r>
          </w:p>
        </w:tc>
        <w:tc>
          <w:tcPr>
            <w:tcW w:w="4434" w:type="dxa"/>
          </w:tcPr>
          <w:p w14:paraId="3599A349" w14:textId="099F84B1" w:rsidR="00A12873" w:rsidRDefault="00A12873" w:rsidP="00494A37">
            <w:r w:rsidRPr="00A12873">
              <w:t>6c4c239317e342920814b06d32088166d5b2b2b9</w:t>
            </w:r>
          </w:p>
        </w:tc>
      </w:tr>
      <w:tr w:rsidR="00A12873" w14:paraId="22225EDC" w14:textId="77777777" w:rsidTr="00A12873">
        <w:tc>
          <w:tcPr>
            <w:tcW w:w="4916" w:type="dxa"/>
            <w:shd w:val="clear" w:color="auto" w:fill="AEAAAA" w:themeFill="background2" w:themeFillShade="BF"/>
          </w:tcPr>
          <w:p w14:paraId="604A4E5F" w14:textId="0FFCFDDA" w:rsidR="00A12873" w:rsidRDefault="00A12873" w:rsidP="00494A37">
            <w:r w:rsidRPr="00A12873">
              <w:t>03102021-INFECTIONTIMEBBagain_00001_20210313034711.pcap</w:t>
            </w:r>
          </w:p>
        </w:tc>
        <w:tc>
          <w:tcPr>
            <w:tcW w:w="4434" w:type="dxa"/>
            <w:shd w:val="clear" w:color="auto" w:fill="AEAAAA" w:themeFill="background2" w:themeFillShade="BF"/>
          </w:tcPr>
          <w:p w14:paraId="1DAD7306" w14:textId="58CD8615" w:rsidR="00A12873" w:rsidRDefault="00A12873" w:rsidP="00A12873">
            <w:pPr>
              <w:tabs>
                <w:tab w:val="left" w:pos="1605"/>
              </w:tabs>
            </w:pPr>
            <w:r w:rsidRPr="00A12873">
              <w:t>7c0c3c0b52fa68f0d43207b534206def377c0094</w:t>
            </w:r>
          </w:p>
        </w:tc>
      </w:tr>
    </w:tbl>
    <w:p w14:paraId="321915AC" w14:textId="77777777" w:rsidR="00D901D3" w:rsidRPr="00D901D3" w:rsidRDefault="00D901D3" w:rsidP="00D901D3"/>
    <w:sectPr w:rsidR="00D901D3" w:rsidRPr="00D90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7E0301"/>
    <w:multiLevelType w:val="hybridMultilevel"/>
    <w:tmpl w:val="D1DA1E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A0010A"/>
    <w:multiLevelType w:val="hybridMultilevel"/>
    <w:tmpl w:val="BCEE6B26"/>
    <w:lvl w:ilvl="0" w:tplc="20E657F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F287A"/>
    <w:multiLevelType w:val="hybridMultilevel"/>
    <w:tmpl w:val="2BD6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C87443"/>
    <w:multiLevelType w:val="hybridMultilevel"/>
    <w:tmpl w:val="F68ACA16"/>
    <w:lvl w:ilvl="0" w:tplc="20E657F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DB0478"/>
    <w:multiLevelType w:val="hybridMultilevel"/>
    <w:tmpl w:val="5CCEC0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F680327"/>
    <w:multiLevelType w:val="hybridMultilevel"/>
    <w:tmpl w:val="315CF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0NjU0trQ0sTA1MrdQ0lEKTi0uzszPAykwqgUA2s9hNSwAAAA="/>
  </w:docVars>
  <w:rsids>
    <w:rsidRoot w:val="001B4644"/>
    <w:rsid w:val="00020409"/>
    <w:rsid w:val="00067B8A"/>
    <w:rsid w:val="00074475"/>
    <w:rsid w:val="000C15BE"/>
    <w:rsid w:val="000F5E67"/>
    <w:rsid w:val="00135D77"/>
    <w:rsid w:val="0017593E"/>
    <w:rsid w:val="001966EF"/>
    <w:rsid w:val="001B4174"/>
    <w:rsid w:val="001B4644"/>
    <w:rsid w:val="001D75C3"/>
    <w:rsid w:val="001F188C"/>
    <w:rsid w:val="002130A7"/>
    <w:rsid w:val="00221484"/>
    <w:rsid w:val="00245999"/>
    <w:rsid w:val="00265478"/>
    <w:rsid w:val="00274686"/>
    <w:rsid w:val="002F04F2"/>
    <w:rsid w:val="002F1DCF"/>
    <w:rsid w:val="00337FCC"/>
    <w:rsid w:val="00350D6D"/>
    <w:rsid w:val="003673EA"/>
    <w:rsid w:val="00367595"/>
    <w:rsid w:val="00367845"/>
    <w:rsid w:val="00374D41"/>
    <w:rsid w:val="00437F22"/>
    <w:rsid w:val="00461D7A"/>
    <w:rsid w:val="00484BEA"/>
    <w:rsid w:val="00494A37"/>
    <w:rsid w:val="00550527"/>
    <w:rsid w:val="0056479B"/>
    <w:rsid w:val="0057101A"/>
    <w:rsid w:val="00572B52"/>
    <w:rsid w:val="005B6480"/>
    <w:rsid w:val="005C18F8"/>
    <w:rsid w:val="005D009F"/>
    <w:rsid w:val="005E4C50"/>
    <w:rsid w:val="006039BE"/>
    <w:rsid w:val="00606560"/>
    <w:rsid w:val="006236C8"/>
    <w:rsid w:val="0062653C"/>
    <w:rsid w:val="006714B1"/>
    <w:rsid w:val="00696165"/>
    <w:rsid w:val="00726DC7"/>
    <w:rsid w:val="00744682"/>
    <w:rsid w:val="0078013D"/>
    <w:rsid w:val="007B6FE3"/>
    <w:rsid w:val="007D25C5"/>
    <w:rsid w:val="007D73DA"/>
    <w:rsid w:val="008042C2"/>
    <w:rsid w:val="008670BD"/>
    <w:rsid w:val="00901EB6"/>
    <w:rsid w:val="00905DCA"/>
    <w:rsid w:val="00955671"/>
    <w:rsid w:val="009D40B1"/>
    <w:rsid w:val="00A06F6D"/>
    <w:rsid w:val="00A12873"/>
    <w:rsid w:val="00A31FA8"/>
    <w:rsid w:val="00A92D30"/>
    <w:rsid w:val="00AA6311"/>
    <w:rsid w:val="00AC092D"/>
    <w:rsid w:val="00B61A5B"/>
    <w:rsid w:val="00B7614B"/>
    <w:rsid w:val="00B97718"/>
    <w:rsid w:val="00C54007"/>
    <w:rsid w:val="00C548A6"/>
    <w:rsid w:val="00C57338"/>
    <w:rsid w:val="00C74393"/>
    <w:rsid w:val="00C86EB5"/>
    <w:rsid w:val="00C90AB5"/>
    <w:rsid w:val="00C94CC8"/>
    <w:rsid w:val="00CA269E"/>
    <w:rsid w:val="00CC050E"/>
    <w:rsid w:val="00CC19CF"/>
    <w:rsid w:val="00CC2F62"/>
    <w:rsid w:val="00CD6E27"/>
    <w:rsid w:val="00D069CD"/>
    <w:rsid w:val="00D12D90"/>
    <w:rsid w:val="00D20845"/>
    <w:rsid w:val="00D23107"/>
    <w:rsid w:val="00D45B69"/>
    <w:rsid w:val="00D51CDF"/>
    <w:rsid w:val="00D901D3"/>
    <w:rsid w:val="00DB3697"/>
    <w:rsid w:val="00DC5B3F"/>
    <w:rsid w:val="00E14CCD"/>
    <w:rsid w:val="00E61AEE"/>
    <w:rsid w:val="00ED3310"/>
    <w:rsid w:val="00ED41CE"/>
    <w:rsid w:val="00EE0218"/>
    <w:rsid w:val="00F0257F"/>
    <w:rsid w:val="00F04127"/>
    <w:rsid w:val="00F31595"/>
    <w:rsid w:val="00F36C43"/>
    <w:rsid w:val="00F40BCC"/>
    <w:rsid w:val="00F45A1F"/>
    <w:rsid w:val="00F67AD6"/>
    <w:rsid w:val="00F75D1D"/>
    <w:rsid w:val="00F77C7A"/>
    <w:rsid w:val="00FA2DEF"/>
    <w:rsid w:val="00FE32F9"/>
    <w:rsid w:val="00FF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18ED5"/>
  <w15:chartTrackingRefBased/>
  <w15:docId w15:val="{BA36B71A-6BA8-448C-AAE3-C7ECBC471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00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00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35D77"/>
    <w:pPr>
      <w:ind w:left="720"/>
      <w:contextualSpacing/>
    </w:pPr>
  </w:style>
  <w:style w:type="table" w:styleId="TableGrid">
    <w:name w:val="Table Grid"/>
    <w:basedOn w:val="TableNormal"/>
    <w:uiPriority w:val="39"/>
    <w:rsid w:val="00D90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8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6</Pages>
  <Words>883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Coleman</dc:creator>
  <cp:keywords/>
  <dc:description/>
  <cp:lastModifiedBy>Justin Coleman</cp:lastModifiedBy>
  <cp:revision>78</cp:revision>
  <dcterms:created xsi:type="dcterms:W3CDTF">2021-02-07T01:32:00Z</dcterms:created>
  <dcterms:modified xsi:type="dcterms:W3CDTF">2021-04-24T16:35:00Z</dcterms:modified>
</cp:coreProperties>
</file>