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F52A9">
      <w:pPr>
        <w:pStyle w:val="42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Data Dictionary</w:t>
      </w:r>
    </w:p>
    <w:p w14:paraId="01C2E9D3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</w:t>
      </w:r>
    </w:p>
    <w:p w14:paraId="2D91019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86C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EF7EC8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83AF27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8752BE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2231BC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7EE9F9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0682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8BF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4383FA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DCFC6C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60ADAFC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1D6BCF9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profile by its Firebase Authentication ID.</w:t>
            </w:r>
          </w:p>
        </w:tc>
      </w:tr>
      <w:tr w14:paraId="4F546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6F69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full_name</w:t>
            </w:r>
          </w:p>
        </w:tc>
        <w:tc>
          <w:tcPr>
            <w:tcW w:w="1350" w:type="dxa"/>
          </w:tcPr>
          <w:p w14:paraId="583817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AF610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CED8A9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Juan Dela Cruz</w:t>
            </w:r>
          </w:p>
        </w:tc>
        <w:tc>
          <w:tcPr>
            <w:tcW w:w="2808" w:type="dxa"/>
          </w:tcPr>
          <w:p w14:paraId="4FE997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user's complete display name.</w:t>
            </w:r>
          </w:p>
        </w:tc>
      </w:tr>
      <w:tr w14:paraId="47BCE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A946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email</w:t>
            </w:r>
          </w:p>
        </w:tc>
        <w:tc>
          <w:tcPr>
            <w:tcW w:w="1350" w:type="dxa"/>
          </w:tcPr>
          <w:p w14:paraId="31ED57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93015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UNIQUE</w:t>
            </w:r>
          </w:p>
        </w:tc>
        <w:tc>
          <w:tcPr>
            <w:tcW w:w="1656" w:type="dxa"/>
          </w:tcPr>
          <w:p w14:paraId="44B518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owner@example.com</w:t>
            </w:r>
          </w:p>
        </w:tc>
        <w:tc>
          <w:tcPr>
            <w:tcW w:w="2808" w:type="dxa"/>
          </w:tcPr>
          <w:p w14:paraId="7279DA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email address used to sign in and recover the account.</w:t>
            </w:r>
          </w:p>
        </w:tc>
      </w:tr>
      <w:tr w14:paraId="04E36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DBE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role</w:t>
            </w:r>
          </w:p>
        </w:tc>
        <w:tc>
          <w:tcPr>
            <w:tcW w:w="1350" w:type="dxa"/>
          </w:tcPr>
          <w:p w14:paraId="4849BB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FAEEE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5107D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 | owner</w:t>
            </w:r>
          </w:p>
        </w:tc>
        <w:tc>
          <w:tcPr>
            <w:tcW w:w="2808" w:type="dxa"/>
          </w:tcPr>
          <w:p w14:paraId="64A765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user's role and determines the features and permissions available.</w:t>
            </w:r>
          </w:p>
        </w:tc>
      </w:tr>
      <w:tr w14:paraId="23C1C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9705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16AB36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1548D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3BBC8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active | disabled</w:t>
            </w:r>
          </w:p>
        </w:tc>
        <w:tc>
          <w:tcPr>
            <w:tcW w:w="2808" w:type="dxa"/>
          </w:tcPr>
          <w:p w14:paraId="35FF71E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user account is active or disabled.</w:t>
            </w:r>
          </w:p>
        </w:tc>
      </w:tr>
      <w:tr w14:paraId="321A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0C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photo_url</w:t>
            </w:r>
          </w:p>
        </w:tc>
        <w:tc>
          <w:tcPr>
            <w:tcW w:w="1350" w:type="dxa"/>
          </w:tcPr>
          <w:p w14:paraId="738C76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6E9EA3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6F6D2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https://example.com/profile.jpg</w:t>
            </w:r>
          </w:p>
        </w:tc>
        <w:tc>
          <w:tcPr>
            <w:tcW w:w="2808" w:type="dxa"/>
          </w:tcPr>
          <w:p w14:paraId="560252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a link to the user's profile image.</w:t>
            </w:r>
          </w:p>
        </w:tc>
      </w:tr>
      <w:tr w14:paraId="3F4CB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4745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fcmTokens</w:t>
            </w:r>
          </w:p>
        </w:tc>
        <w:tc>
          <w:tcPr>
            <w:tcW w:w="1350" w:type="dxa"/>
          </w:tcPr>
          <w:p w14:paraId="33A433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array (of string)</w:t>
            </w:r>
          </w:p>
        </w:tc>
        <w:tc>
          <w:tcPr>
            <w:tcW w:w="1656" w:type="dxa"/>
          </w:tcPr>
          <w:p w14:paraId="5DB5DE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4D97A3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["token_1","token_2"]</w:t>
            </w:r>
          </w:p>
        </w:tc>
        <w:tc>
          <w:tcPr>
            <w:tcW w:w="2808" w:type="dxa"/>
          </w:tcPr>
          <w:p w14:paraId="2B655C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Lists the notification tokens registered for the user's signed-in devices.</w:t>
            </w:r>
          </w:p>
        </w:tc>
      </w:tr>
      <w:tr w14:paraId="7575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90A7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57A28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698A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DFF09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0C27FF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user profile was created.</w:t>
            </w:r>
          </w:p>
        </w:tc>
      </w:tr>
    </w:tbl>
    <w:p w14:paraId="2A16B885">
      <w:pPr>
        <w:rPr>
          <w:rFonts w:hint="default" w:ascii="Arial" w:hAnsi="Arial" w:cs="Arial"/>
        </w:rPr>
      </w:pPr>
    </w:p>
    <w:p w14:paraId="20361A3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2</w:t>
      </w:r>
    </w:p>
    <w:p w14:paraId="5699816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69D1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A0563A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BCD738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33D51AA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16BEC4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455474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2F68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4B13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5F3D55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8A4A9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0BCB9C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2B42D7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owner's tank.</w:t>
            </w:r>
          </w:p>
        </w:tc>
      </w:tr>
      <w:tr w14:paraId="3E100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0D15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owner_uid</w:t>
            </w:r>
          </w:p>
        </w:tc>
        <w:tc>
          <w:tcPr>
            <w:tcW w:w="1350" w:type="dxa"/>
          </w:tcPr>
          <w:p w14:paraId="2D0BF8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50836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NULL; UNIQUE</w:t>
            </w:r>
          </w:p>
        </w:tc>
        <w:tc>
          <w:tcPr>
            <w:tcW w:w="1656" w:type="dxa"/>
          </w:tcPr>
          <w:p w14:paraId="49D9C9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79B5806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account that owns the tank.</w:t>
            </w:r>
          </w:p>
        </w:tc>
      </w:tr>
      <w:tr w14:paraId="7176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F88E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current_batch_id</w:t>
            </w:r>
          </w:p>
        </w:tc>
        <w:tc>
          <w:tcPr>
            <w:tcW w:w="1350" w:type="dxa"/>
          </w:tcPr>
          <w:p w14:paraId="5CC5B1E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50E7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CE7C49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03E7046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active grow-out batch assigned to the tank.</w:t>
            </w:r>
          </w:p>
        </w:tc>
      </w:tr>
      <w:tr w14:paraId="16533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DA826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is_initialized</w:t>
            </w:r>
          </w:p>
        </w:tc>
        <w:tc>
          <w:tcPr>
            <w:tcW w:w="1350" w:type="dxa"/>
          </w:tcPr>
          <w:p w14:paraId="2504ED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01C02CE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1DC1CF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F3277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a grow-out batch has been initialized for the tank.</w:t>
            </w:r>
          </w:p>
        </w:tc>
      </w:tr>
      <w:tr w14:paraId="2CFE8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FBA8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7F8CF1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D2068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5C34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F55E3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tank record was created.</w:t>
            </w:r>
          </w:p>
        </w:tc>
      </w:tr>
    </w:tbl>
    <w:p w14:paraId="0F969DF3">
      <w:pPr>
        <w:rPr>
          <w:rFonts w:hint="default" w:ascii="Arial" w:hAnsi="Arial" w:cs="Arial"/>
        </w:rPr>
      </w:pPr>
    </w:p>
    <w:p w14:paraId="44B19C1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3</w:t>
      </w:r>
    </w:p>
    <w:p w14:paraId="6CBEB72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D5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B867E2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21A3B18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FDD996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351C6D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43465DE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913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38DE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4AC729A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6C158A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1A9CE22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65D95FF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account linked to these notification settings.</w:t>
            </w:r>
          </w:p>
        </w:tc>
      </w:tr>
      <w:tr w14:paraId="1D3A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9AD5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sound</w:t>
            </w:r>
          </w:p>
        </w:tc>
        <w:tc>
          <w:tcPr>
            <w:tcW w:w="1350" w:type="dxa"/>
          </w:tcPr>
          <w:p w14:paraId="0FEA5A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2C91A5B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6A8F60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9884E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 sounds when the device allows them.</w:t>
            </w:r>
          </w:p>
        </w:tc>
      </w:tr>
      <w:tr w14:paraId="5C0E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8590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vibration</w:t>
            </w:r>
          </w:p>
        </w:tc>
        <w:tc>
          <w:tcPr>
            <w:tcW w:w="1350" w:type="dxa"/>
          </w:tcPr>
          <w:p w14:paraId="671637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A67B3E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576D65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ACD96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 vibration when the device allows it.</w:t>
            </w:r>
          </w:p>
        </w:tc>
      </w:tr>
      <w:tr w14:paraId="50322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4B20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</w:t>
            </w:r>
          </w:p>
        </w:tc>
        <w:tc>
          <w:tcPr>
            <w:tcW w:w="1350" w:type="dxa"/>
          </w:tcPr>
          <w:p w14:paraId="1D1920E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80F64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319354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C186D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notifications for critical water-quality conditions.</w:t>
            </w:r>
          </w:p>
        </w:tc>
      </w:tr>
      <w:tr w14:paraId="736E9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B3EE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warning</w:t>
            </w:r>
          </w:p>
        </w:tc>
        <w:tc>
          <w:tcPr>
            <w:tcW w:w="1350" w:type="dxa"/>
          </w:tcPr>
          <w:p w14:paraId="3A7866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37F4B2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417B3B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FA1F6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notifications for warning-level water-quality conditions.</w:t>
            </w:r>
          </w:p>
        </w:tc>
      </w:tr>
      <w:tr w14:paraId="3BC1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7AA1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feeding</w:t>
            </w:r>
          </w:p>
        </w:tc>
        <w:tc>
          <w:tcPr>
            <w:tcW w:w="1350" w:type="dxa"/>
          </w:tcPr>
          <w:p w14:paraId="7CA0F7C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64F3C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68DD64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05C30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feeding reminders and notices when feeding is completed or skipped.</w:t>
            </w:r>
          </w:p>
        </w:tc>
      </w:tr>
      <w:tr w14:paraId="7EA7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40D8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</w:t>
            </w:r>
          </w:p>
        </w:tc>
        <w:tc>
          <w:tcPr>
            <w:tcW w:w="1350" w:type="dxa"/>
          </w:tcPr>
          <w:p w14:paraId="5CACA0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583B5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08E95A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B30152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reminders to collect tank samples.</w:t>
            </w:r>
          </w:p>
        </w:tc>
      </w:tr>
      <w:tr w14:paraId="07D8B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C83FD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operational</w:t>
            </w:r>
          </w:p>
        </w:tc>
        <w:tc>
          <w:tcPr>
            <w:tcW w:w="1350" w:type="dxa"/>
          </w:tcPr>
          <w:p w14:paraId="114647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0212B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239BE10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E1572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updates about actuators, devices, and sensor recovery.</w:t>
            </w:r>
          </w:p>
        </w:tc>
      </w:tr>
      <w:tr w14:paraId="1B5E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4BE2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3D3D3D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16046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58FD3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9A007F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notification settings were last changed.</w:t>
            </w:r>
          </w:p>
        </w:tc>
      </w:tr>
    </w:tbl>
    <w:p w14:paraId="3A9C50E8">
      <w:pPr>
        <w:rPr>
          <w:rFonts w:hint="default" w:ascii="Arial" w:hAnsi="Arial" w:cs="Arial"/>
        </w:rPr>
      </w:pPr>
    </w:p>
    <w:p w14:paraId="3ECB585B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4</w:t>
      </w:r>
    </w:p>
    <w:p w14:paraId="1A096970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D17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61EA1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013DA3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4A6451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59B4910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F2C193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7F447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B65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notification_id</w:t>
            </w:r>
          </w:p>
        </w:tc>
        <w:tc>
          <w:tcPr>
            <w:tcW w:w="1350" w:type="dxa"/>
          </w:tcPr>
          <w:p w14:paraId="371002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101AA6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50E8B23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Auto-ID or SHA-256 event ID</w:t>
            </w:r>
          </w:p>
        </w:tc>
        <w:tc>
          <w:tcPr>
            <w:tcW w:w="2808" w:type="dxa"/>
          </w:tcPr>
          <w:p w14:paraId="17F906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notification record.</w:t>
            </w:r>
          </w:p>
        </w:tc>
      </w:tr>
      <w:tr w14:paraId="3B30E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00FA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1D9A8CB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2AC160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68E05E7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6A2255E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who receives the notification.</w:t>
            </w:r>
          </w:p>
        </w:tc>
      </w:tr>
      <w:tr w14:paraId="627D1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0C2B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notif_type</w:t>
            </w:r>
          </w:p>
        </w:tc>
        <w:tc>
          <w:tcPr>
            <w:tcW w:w="1350" w:type="dxa"/>
          </w:tcPr>
          <w:p w14:paraId="70FF74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32FCC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5BE8F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 | warning | operational | reminder | feeding | general</w:t>
            </w:r>
          </w:p>
        </w:tc>
        <w:tc>
          <w:tcPr>
            <w:tcW w:w="2808" w:type="dxa"/>
          </w:tcPr>
          <w:p w14:paraId="51D7E5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notifications for grouping and preference checks.</w:t>
            </w:r>
          </w:p>
        </w:tc>
      </w:tr>
      <w:tr w14:paraId="5485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A6F24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title</w:t>
            </w:r>
          </w:p>
        </w:tc>
        <w:tc>
          <w:tcPr>
            <w:tcW w:w="1350" w:type="dxa"/>
          </w:tcPr>
          <w:p w14:paraId="66AA71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3C4B9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D0451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 feed level</w:t>
            </w:r>
          </w:p>
        </w:tc>
        <w:tc>
          <w:tcPr>
            <w:tcW w:w="2808" w:type="dxa"/>
          </w:tcPr>
          <w:p w14:paraId="49B58A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a short heading for the notification.</w:t>
            </w:r>
          </w:p>
        </w:tc>
      </w:tr>
      <w:tr w14:paraId="5CAAD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B6F1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body</w:t>
            </w:r>
          </w:p>
        </w:tc>
        <w:tc>
          <w:tcPr>
            <w:tcW w:w="1350" w:type="dxa"/>
          </w:tcPr>
          <w:p w14:paraId="75662D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6BE7535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47491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 level is at 18%.</w:t>
            </w:r>
          </w:p>
        </w:tc>
        <w:tc>
          <w:tcPr>
            <w:tcW w:w="2808" w:type="dxa"/>
          </w:tcPr>
          <w:p w14:paraId="270A99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the full notification message.</w:t>
            </w:r>
          </w:p>
        </w:tc>
      </w:tr>
      <w:tr w14:paraId="1EEAF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EB834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is_read</w:t>
            </w:r>
          </w:p>
        </w:tc>
        <w:tc>
          <w:tcPr>
            <w:tcW w:w="1350" w:type="dxa"/>
          </w:tcPr>
          <w:p w14:paraId="06178B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05E68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50DD779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5B4270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user has opened or marked the notification as read.</w:t>
            </w:r>
          </w:p>
        </w:tc>
      </w:tr>
      <w:tr w14:paraId="5141C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70EB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362CD2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0881C0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0A839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0A9E84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notification was created.</w:t>
            </w:r>
          </w:p>
        </w:tc>
      </w:tr>
    </w:tbl>
    <w:p w14:paraId="1B559F42">
      <w:pPr>
        <w:rPr>
          <w:rFonts w:hint="default" w:ascii="Arial" w:hAnsi="Arial" w:cs="Arial"/>
        </w:rPr>
      </w:pPr>
    </w:p>
    <w:p w14:paraId="19D8B41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5</w:t>
      </w:r>
    </w:p>
    <w:p w14:paraId="2982A29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1D81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A43D7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ED6EA6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35EC3C8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42DAD43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00C45A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EAF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9093D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assignment_id</w:t>
            </w:r>
          </w:p>
        </w:tc>
        <w:tc>
          <w:tcPr>
            <w:tcW w:w="1350" w:type="dxa"/>
          </w:tcPr>
          <w:p w14:paraId="2292A7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7B4B45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3A77F60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currentOwner</w:t>
            </w:r>
          </w:p>
        </w:tc>
        <w:tc>
          <w:tcPr>
            <w:tcW w:w="2808" w:type="dxa"/>
          </w:tcPr>
          <w:p w14:paraId="694587D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single hardware-assignment record, which is retained when unassigned.</w:t>
            </w:r>
          </w:p>
        </w:tc>
      </w:tr>
      <w:tr w14:paraId="16B3D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32BCF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7A338C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2436E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 when unassigned</w:t>
            </w:r>
          </w:p>
        </w:tc>
        <w:tc>
          <w:tcPr>
            <w:tcW w:w="1656" w:type="dxa"/>
          </w:tcPr>
          <w:p w14:paraId="6EA2EAB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7A95B5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assigned owner; null when the hardware is unassigned.</w:t>
            </w:r>
          </w:p>
        </w:tc>
      </w:tr>
      <w:tr w14:paraId="100C7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A056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F300B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83F064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UNIQUE when assigned; Optional when unassigned</w:t>
            </w:r>
          </w:p>
        </w:tc>
        <w:tc>
          <w:tcPr>
            <w:tcW w:w="1656" w:type="dxa"/>
          </w:tcPr>
          <w:p w14:paraId="585ACF5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A5C519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assigned tank; null when the hardware is unassigned.</w:t>
            </w:r>
          </w:p>
        </w:tc>
      </w:tr>
      <w:tr w14:paraId="292D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9FCE6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assigned_by</w:t>
            </w:r>
          </w:p>
        </w:tc>
        <w:tc>
          <w:tcPr>
            <w:tcW w:w="1350" w:type="dxa"/>
          </w:tcPr>
          <w:p w14:paraId="062B93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3996E1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554ED5B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 Firebase Auth UID</w:t>
            </w:r>
          </w:p>
        </w:tc>
        <w:tc>
          <w:tcPr>
            <w:tcW w:w="2808" w:type="dxa"/>
          </w:tcPr>
          <w:p w14:paraId="4CC8080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administrator who made the assignment.</w:t>
            </w:r>
          </w:p>
        </w:tc>
      </w:tr>
      <w:tr w14:paraId="7556B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105C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assigned_at</w:t>
            </w:r>
          </w:p>
        </w:tc>
        <w:tc>
          <w:tcPr>
            <w:tcW w:w="1350" w:type="dxa"/>
          </w:tcPr>
          <w:p w14:paraId="40B25D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5C83B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D8D87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9A2CB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assignment took effect.</w:t>
            </w:r>
          </w:p>
        </w:tc>
      </w:tr>
    </w:tbl>
    <w:p w14:paraId="62DB9488">
      <w:pPr>
        <w:rPr>
          <w:rFonts w:hint="default" w:ascii="Arial" w:hAnsi="Arial" w:cs="Arial"/>
        </w:rPr>
      </w:pPr>
    </w:p>
    <w:p w14:paraId="1CDDFF9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6</w:t>
      </w:r>
    </w:p>
    <w:p w14:paraId="0BA444EA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7B8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F489C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3B5700D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3C83EF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0424D4D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406E62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D5F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BCF0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7515CD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9A564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492FDE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59D5C6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sensor configuration.</w:t>
            </w:r>
          </w:p>
        </w:tc>
      </w:tr>
      <w:tr w14:paraId="1CE66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F751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sensor_name</w:t>
            </w:r>
          </w:p>
        </w:tc>
        <w:tc>
          <w:tcPr>
            <w:tcW w:w="1350" w:type="dxa"/>
          </w:tcPr>
          <w:p w14:paraId="1E0C48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D4EF56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A711D4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21097E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sensor configuration by its sensor name.</w:t>
            </w:r>
          </w:p>
        </w:tc>
      </w:tr>
      <w:tr w14:paraId="4B4B6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A6CE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min_value</w:t>
            </w:r>
          </w:p>
        </w:tc>
        <w:tc>
          <w:tcPr>
            <w:tcW w:w="1350" w:type="dxa"/>
          </w:tcPr>
          <w:p w14:paraId="7058AE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451BA8C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(water-quality sensors only)</w:t>
            </w:r>
          </w:p>
        </w:tc>
        <w:tc>
          <w:tcPr>
            <w:tcW w:w="1656" w:type="dxa"/>
          </w:tcPr>
          <w:p w14:paraId="052F26E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34D337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Lower range bound for temperature, pH, dissolved oxygen, or turbidity. Not used for water_level or feed_level.</w:t>
            </w:r>
          </w:p>
        </w:tc>
      </w:tr>
      <w:tr w14:paraId="5D4D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4761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max_value</w:t>
            </w:r>
          </w:p>
        </w:tc>
        <w:tc>
          <w:tcPr>
            <w:tcW w:w="1350" w:type="dxa"/>
          </w:tcPr>
          <w:p w14:paraId="787B48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2B45C50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(water-quality sensors only)</w:t>
            </w:r>
          </w:p>
        </w:tc>
        <w:tc>
          <w:tcPr>
            <w:tcW w:w="1656" w:type="dxa"/>
          </w:tcPr>
          <w:p w14:paraId="28AB0B9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2A5965C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Upper range bound for temperature, pH, dissolved oxygen, or turbidity. Not used for water_level or feed_level.</w:t>
            </w:r>
          </w:p>
        </w:tc>
      </w:tr>
      <w:tr w14:paraId="3E705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267C8E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low_value</w:t>
            </w:r>
          </w:p>
        </w:tc>
        <w:tc>
          <w:tcPr>
            <w:tcW w:w="1350" w:type="dxa"/>
          </w:tcPr>
          <w:p w14:paraId="41A2F76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34796AE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(water_level/feed_level only)</w:t>
            </w:r>
          </w:p>
        </w:tc>
        <w:tc>
          <w:tcPr>
            <w:tcW w:w="1656" w:type="dxa"/>
          </w:tcPr>
          <w:p w14:paraId="6226588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15 cm or 20%</w:t>
            </w:r>
          </w:p>
        </w:tc>
        <w:tc>
          <w:tcPr>
            <w:tcW w:w="2808" w:type="dxa"/>
          </w:tcPr>
          <w:p w14:paraId="0000C5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Low/warning threshold. Stored in centimeters for water_level and percent for feed_level.</w:t>
            </w:r>
          </w:p>
        </w:tc>
      </w:tr>
      <w:tr w14:paraId="0243E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13A5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critical_value</w:t>
            </w:r>
          </w:p>
        </w:tc>
        <w:tc>
          <w:tcPr>
            <w:tcW w:w="1350" w:type="dxa"/>
          </w:tcPr>
          <w:p w14:paraId="00C6A0A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7EC526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(water_level/feed_level only)</w:t>
            </w:r>
          </w:p>
        </w:tc>
        <w:tc>
          <w:tcPr>
            <w:tcW w:w="1656" w:type="dxa"/>
          </w:tcPr>
          <w:p w14:paraId="639CDF8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 cm or 10%</w:t>
            </w:r>
          </w:p>
        </w:tc>
        <w:tc>
          <w:tcPr>
            <w:tcW w:w="2808" w:type="dxa"/>
          </w:tcPr>
          <w:p w14:paraId="6031773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 threshold. Stored in centimeters for water_level and percent for feed_level.</w:t>
            </w:r>
          </w:p>
        </w:tc>
      </w:tr>
      <w:tr w14:paraId="0813B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20C7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4A8431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4C71A67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F0BF20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851E03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sensor configuration was last updated.</w:t>
            </w:r>
          </w:p>
        </w:tc>
      </w:tr>
    </w:tbl>
    <w:p w14:paraId="78232F24">
      <w:pPr>
        <w:rPr>
          <w:rFonts w:hint="default" w:ascii="Arial" w:hAnsi="Arial" w:cs="Arial"/>
        </w:rPr>
      </w:pPr>
    </w:p>
    <w:p w14:paraId="78D47D26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7</w:t>
      </w:r>
    </w:p>
    <w:p w14:paraId="0AD20B6D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sensor_readings_history Table (10-Minute Entries)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7DD6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0D086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0A07120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C4C925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0977CC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E9AE8B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E217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DA42B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43E67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95D78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2321289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04F2F0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sensor history entry.</w:t>
            </w:r>
          </w:p>
        </w:tc>
      </w:tr>
      <w:tr w14:paraId="7F4BC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AFCEA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reading_id</w:t>
            </w:r>
          </w:p>
        </w:tc>
        <w:tc>
          <w:tcPr>
            <w:tcW w:w="1350" w:type="dxa"/>
          </w:tcPr>
          <w:p w14:paraId="64986B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558AE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1121B72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463F8BA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sensor history entry created from an ESP32 reading.</w:t>
            </w:r>
          </w:p>
        </w:tc>
      </w:tr>
      <w:tr w14:paraId="6579E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DFFE68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temp_min</w:t>
            </w:r>
          </w:p>
        </w:tc>
        <w:tc>
          <w:tcPr>
            <w:tcW w:w="1350" w:type="dxa"/>
          </w:tcPr>
          <w:p w14:paraId="1D3B9E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133531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7ABF0E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27</w:t>
            </w:r>
          </w:p>
        </w:tc>
        <w:tc>
          <w:tcPr>
            <w:tcW w:w="2808" w:type="dxa"/>
          </w:tcPr>
          <w:p w14:paraId="0EAEDDA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lowest water temperature in degrees Celsius during the measurement interval.</w:t>
            </w:r>
          </w:p>
        </w:tc>
      </w:tr>
      <w:tr w14:paraId="5DBE2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70A6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temp_max</w:t>
            </w:r>
          </w:p>
        </w:tc>
        <w:tc>
          <w:tcPr>
            <w:tcW w:w="1350" w:type="dxa"/>
          </w:tcPr>
          <w:p w14:paraId="4CBC30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6AA863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90AFA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28</w:t>
            </w:r>
          </w:p>
        </w:tc>
        <w:tc>
          <w:tcPr>
            <w:tcW w:w="2808" w:type="dxa"/>
          </w:tcPr>
          <w:p w14:paraId="152F96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highest water temperature in degrees Celsius during the measurement interval.</w:t>
            </w:r>
          </w:p>
        </w:tc>
      </w:tr>
      <w:tr w14:paraId="5D19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6A10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temp_avg</w:t>
            </w:r>
          </w:p>
        </w:tc>
        <w:tc>
          <w:tcPr>
            <w:tcW w:w="1350" w:type="dxa"/>
          </w:tcPr>
          <w:p w14:paraId="770B15F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7F55BB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70269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27</w:t>
            </w:r>
          </w:p>
        </w:tc>
        <w:tc>
          <w:tcPr>
            <w:tcW w:w="2808" w:type="dxa"/>
          </w:tcPr>
          <w:p w14:paraId="529FF2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average water temperature in degrees Celsius during the measurement interval.</w:t>
            </w:r>
          </w:p>
        </w:tc>
      </w:tr>
      <w:tr w14:paraId="2E709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4DDF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pH_min</w:t>
            </w:r>
          </w:p>
        </w:tc>
        <w:tc>
          <w:tcPr>
            <w:tcW w:w="1350" w:type="dxa"/>
          </w:tcPr>
          <w:p w14:paraId="369585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13C0F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824BF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7</w:t>
            </w:r>
          </w:p>
        </w:tc>
        <w:tc>
          <w:tcPr>
            <w:tcW w:w="2808" w:type="dxa"/>
          </w:tcPr>
          <w:p w14:paraId="54E348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lowest pH value during the measurement interval.</w:t>
            </w:r>
          </w:p>
        </w:tc>
      </w:tr>
      <w:tr w14:paraId="4910F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85947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pH_max</w:t>
            </w:r>
          </w:p>
        </w:tc>
        <w:tc>
          <w:tcPr>
            <w:tcW w:w="1350" w:type="dxa"/>
          </w:tcPr>
          <w:p w14:paraId="0F9D9B7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C61A5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917231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8</w:t>
            </w:r>
          </w:p>
        </w:tc>
        <w:tc>
          <w:tcPr>
            <w:tcW w:w="2808" w:type="dxa"/>
          </w:tcPr>
          <w:p w14:paraId="47A968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highest pH value during the measurement interval.</w:t>
            </w:r>
          </w:p>
        </w:tc>
      </w:tr>
      <w:tr w14:paraId="723DF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2B93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pH_avg</w:t>
            </w:r>
          </w:p>
        </w:tc>
        <w:tc>
          <w:tcPr>
            <w:tcW w:w="1350" w:type="dxa"/>
          </w:tcPr>
          <w:p w14:paraId="64BC78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D5E41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40127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7</w:t>
            </w:r>
          </w:p>
        </w:tc>
        <w:tc>
          <w:tcPr>
            <w:tcW w:w="2808" w:type="dxa"/>
          </w:tcPr>
          <w:p w14:paraId="0B5FB8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average pH value during the measurement interval.</w:t>
            </w:r>
          </w:p>
        </w:tc>
      </w:tr>
      <w:tr w14:paraId="5AF4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9AA0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DO_min</w:t>
            </w:r>
          </w:p>
        </w:tc>
        <w:tc>
          <w:tcPr>
            <w:tcW w:w="1350" w:type="dxa"/>
          </w:tcPr>
          <w:p w14:paraId="1D1DCD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1B4EEF8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E47655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</w:t>
            </w:r>
          </w:p>
        </w:tc>
        <w:tc>
          <w:tcPr>
            <w:tcW w:w="2808" w:type="dxa"/>
          </w:tcPr>
          <w:p w14:paraId="54083C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lowest dissolved oxygen concentration in milligrams per liter during the measurement interval.</w:t>
            </w:r>
          </w:p>
        </w:tc>
      </w:tr>
      <w:tr w14:paraId="606DD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B991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DO_max</w:t>
            </w:r>
          </w:p>
        </w:tc>
        <w:tc>
          <w:tcPr>
            <w:tcW w:w="1350" w:type="dxa"/>
          </w:tcPr>
          <w:p w14:paraId="6A1B07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9F8523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76CB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</w:t>
            </w:r>
          </w:p>
        </w:tc>
        <w:tc>
          <w:tcPr>
            <w:tcW w:w="2808" w:type="dxa"/>
          </w:tcPr>
          <w:p w14:paraId="06720D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highest dissolved oxygen concentration in milligrams per liter during the measurement interval.</w:t>
            </w:r>
          </w:p>
        </w:tc>
      </w:tr>
      <w:tr w14:paraId="5A52E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1148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DO_avg</w:t>
            </w:r>
          </w:p>
        </w:tc>
        <w:tc>
          <w:tcPr>
            <w:tcW w:w="1350" w:type="dxa"/>
          </w:tcPr>
          <w:p w14:paraId="1C25FB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782623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A1A483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</w:t>
            </w:r>
          </w:p>
        </w:tc>
        <w:tc>
          <w:tcPr>
            <w:tcW w:w="2808" w:type="dxa"/>
          </w:tcPr>
          <w:p w14:paraId="0D503D7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average dissolved oxygen concentration in milligrams per liter during the measurement interval.</w:t>
            </w:r>
          </w:p>
        </w:tc>
      </w:tr>
      <w:tr w14:paraId="1430E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097B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turbidity_min</w:t>
            </w:r>
          </w:p>
        </w:tc>
        <w:tc>
          <w:tcPr>
            <w:tcW w:w="1350" w:type="dxa"/>
          </w:tcPr>
          <w:p w14:paraId="18DD4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7D4226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DD91D0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3D3ACF5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lowest turbidity in NTU during the measurement interval.</w:t>
            </w:r>
          </w:p>
        </w:tc>
      </w:tr>
      <w:tr w14:paraId="4A797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57B4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turbidity_max</w:t>
            </w:r>
          </w:p>
        </w:tc>
        <w:tc>
          <w:tcPr>
            <w:tcW w:w="1350" w:type="dxa"/>
          </w:tcPr>
          <w:p w14:paraId="46AA31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A31FF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B2CA1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21</w:t>
            </w:r>
          </w:p>
        </w:tc>
        <w:tc>
          <w:tcPr>
            <w:tcW w:w="2808" w:type="dxa"/>
          </w:tcPr>
          <w:p w14:paraId="3A4D81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highest turbidity in NTU during the measurement interval.</w:t>
            </w:r>
          </w:p>
        </w:tc>
      </w:tr>
      <w:tr w14:paraId="3B2B7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6ACDD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turbidity_avg</w:t>
            </w:r>
          </w:p>
        </w:tc>
        <w:tc>
          <w:tcPr>
            <w:tcW w:w="1350" w:type="dxa"/>
          </w:tcPr>
          <w:p w14:paraId="6966B5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245B27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802ED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036B01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average turbidity in NTU during the measurement interval.</w:t>
            </w:r>
          </w:p>
        </w:tc>
      </w:tr>
      <w:tr w14:paraId="603E3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AE05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water_level</w:t>
            </w:r>
          </w:p>
        </w:tc>
        <w:tc>
          <w:tcPr>
            <w:tcW w:w="1350" w:type="dxa"/>
          </w:tcPr>
          <w:p w14:paraId="450782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4C2A2FF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97E6D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18.00</w:t>
            </w:r>
          </w:p>
        </w:tc>
        <w:tc>
          <w:tcPr>
            <w:tcW w:w="2808" w:type="dxa"/>
          </w:tcPr>
          <w:p w14:paraId="523F44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single water-depth value in centimeters for this history interval; water level has no interval min/max/average fields.</w:t>
            </w:r>
          </w:p>
        </w:tc>
      </w:tr>
      <w:tr w14:paraId="59075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16F3C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037012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7D90ED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BE87E7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61496D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  <w:tr w14:paraId="7A74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B615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recorded_at</w:t>
            </w:r>
          </w:p>
        </w:tc>
        <w:tc>
          <w:tcPr>
            <w:tcW w:w="1350" w:type="dxa"/>
          </w:tcPr>
          <w:p w14:paraId="1C6CD03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57BF48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F604A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C1486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collected the sensor reading.</w:t>
            </w:r>
          </w:p>
        </w:tc>
      </w:tr>
    </w:tbl>
    <w:p w14:paraId="70619D22">
      <w:pPr>
        <w:rPr>
          <w:rFonts w:hint="default" w:ascii="Arial" w:hAnsi="Arial" w:cs="Arial"/>
        </w:rPr>
      </w:pPr>
    </w:p>
    <w:p w14:paraId="6BD61F7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8</w:t>
      </w:r>
    </w:p>
    <w:p w14:paraId="108199F5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9FD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FC065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D8D577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261016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E7F23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E87C51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0620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61D95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18DBA6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CA3DDF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07153D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1E0753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latest sensor reading.</w:t>
            </w:r>
          </w:p>
        </w:tc>
      </w:tr>
      <w:tr w14:paraId="6E88D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B0A2F3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temperature</w:t>
            </w:r>
          </w:p>
        </w:tc>
        <w:tc>
          <w:tcPr>
            <w:tcW w:w="1350" w:type="dxa"/>
          </w:tcPr>
          <w:p w14:paraId="70C105F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381005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9AAB9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27</w:t>
            </w:r>
          </w:p>
        </w:tc>
        <w:tc>
          <w:tcPr>
            <w:tcW w:w="2808" w:type="dxa"/>
          </w:tcPr>
          <w:p w14:paraId="058F89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temperature in degrees Celsius.</w:t>
            </w:r>
          </w:p>
        </w:tc>
      </w:tr>
      <w:tr w14:paraId="3A7B4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F137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ph_level</w:t>
            </w:r>
          </w:p>
        </w:tc>
        <w:tc>
          <w:tcPr>
            <w:tcW w:w="1350" w:type="dxa"/>
          </w:tcPr>
          <w:p w14:paraId="2D2A29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45953C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95060E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7.3</w:t>
            </w:r>
          </w:p>
        </w:tc>
        <w:tc>
          <w:tcPr>
            <w:tcW w:w="2808" w:type="dxa"/>
          </w:tcPr>
          <w:p w14:paraId="6BA1D5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pH level of the water.</w:t>
            </w:r>
          </w:p>
        </w:tc>
      </w:tr>
      <w:tr w14:paraId="73022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68B6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dissolved_oxygen</w:t>
            </w:r>
          </w:p>
        </w:tc>
        <w:tc>
          <w:tcPr>
            <w:tcW w:w="1350" w:type="dxa"/>
          </w:tcPr>
          <w:p w14:paraId="3D3B50D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7990F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0071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5.5</w:t>
            </w:r>
          </w:p>
        </w:tc>
        <w:tc>
          <w:tcPr>
            <w:tcW w:w="2808" w:type="dxa"/>
          </w:tcPr>
          <w:p w14:paraId="4A1DC4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dissolved oxygen concentration in milligrams per liter.</w:t>
            </w:r>
          </w:p>
        </w:tc>
      </w:tr>
      <w:tr w14:paraId="5DCB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35CBF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</w:t>
            </w:r>
          </w:p>
        </w:tc>
        <w:tc>
          <w:tcPr>
            <w:tcW w:w="1350" w:type="dxa"/>
          </w:tcPr>
          <w:p w14:paraId="0EDEDA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167B33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F6E96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209A62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turbidity in NTU.</w:t>
            </w:r>
          </w:p>
        </w:tc>
      </w:tr>
      <w:tr w14:paraId="31BAA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370C8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turbidity_air</w:t>
            </w:r>
          </w:p>
        </w:tc>
        <w:tc>
          <w:tcPr>
            <w:tcW w:w="1350" w:type="dxa"/>
          </w:tcPr>
          <w:p w14:paraId="3BE7F2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C56B9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1978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0A2E6A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turbidity sensor is detecting air instead of water.</w:t>
            </w:r>
          </w:p>
        </w:tc>
      </w:tr>
      <w:tr w14:paraId="488A9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458" w:type="dxa"/>
          </w:tcPr>
          <w:p w14:paraId="615E4F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water_level</w:t>
            </w:r>
          </w:p>
        </w:tc>
        <w:tc>
          <w:tcPr>
            <w:tcW w:w="1350" w:type="dxa"/>
          </w:tcPr>
          <w:p w14:paraId="7A27AA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EB9AB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3F2CF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64FC926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depth in the tank in centimeters.</w:t>
            </w:r>
          </w:p>
        </w:tc>
      </w:tr>
      <w:tr w14:paraId="0F40F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09DF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5AD90D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3E14E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57FBA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10184C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  <w:tr w14:paraId="58FD0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C817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buffered_entries</w:t>
            </w:r>
          </w:p>
        </w:tc>
        <w:tc>
          <w:tcPr>
            <w:tcW w:w="1350" w:type="dxa"/>
          </w:tcPr>
          <w:p w14:paraId="3F4A69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24AD6A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BE401D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652860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Reports the number of sensor readings temporarily saved on the ESP32 before upload.</w:t>
            </w:r>
          </w:p>
        </w:tc>
      </w:tr>
      <w:tr w14:paraId="65D66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A6D0E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recorded_at</w:t>
            </w:r>
          </w:p>
        </w:tc>
        <w:tc>
          <w:tcPr>
            <w:tcW w:w="1350" w:type="dxa"/>
          </w:tcPr>
          <w:p w14:paraId="60A9F3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2DD59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0B18E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26BE19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collected the sensor reading.</w:t>
            </w:r>
          </w:p>
        </w:tc>
      </w:tr>
    </w:tbl>
    <w:p w14:paraId="6CE0ECFA">
      <w:pPr>
        <w:rPr>
          <w:rFonts w:hint="default" w:ascii="Arial" w:hAnsi="Arial" w:cs="Arial"/>
        </w:rPr>
      </w:pPr>
    </w:p>
    <w:p w14:paraId="2C3A8E1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9</w:t>
      </w:r>
    </w:p>
    <w:p w14:paraId="5D6A979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8705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4690B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72B796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9DE317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C1CD7E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994B1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41CA8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F7D08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30841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83B23C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7EB47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47F0E71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actuator.</w:t>
            </w:r>
          </w:p>
        </w:tc>
      </w:tr>
      <w:tr w14:paraId="550A3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9E98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device_id</w:t>
            </w:r>
          </w:p>
        </w:tc>
        <w:tc>
          <w:tcPr>
            <w:tcW w:w="1350" w:type="dxa"/>
          </w:tcPr>
          <w:p w14:paraId="2F3F396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C5B1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4CE2FCB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pump | aerator1 | aerator2</w:t>
            </w:r>
          </w:p>
        </w:tc>
        <w:tc>
          <w:tcPr>
            <w:tcW w:w="2808" w:type="dxa"/>
          </w:tcPr>
          <w:p w14:paraId="0D5991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actuator by its fixed device name.</w:t>
            </w:r>
          </w:p>
        </w:tc>
      </w:tr>
      <w:tr w14:paraId="577C7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39EE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control_mode</w:t>
            </w:r>
          </w:p>
        </w:tc>
        <w:tc>
          <w:tcPr>
            <w:tcW w:w="1350" w:type="dxa"/>
          </w:tcPr>
          <w:p w14:paraId="1A75C0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25E32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2B1B5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 | auto</w:t>
            </w:r>
          </w:p>
        </w:tc>
        <w:tc>
          <w:tcPr>
            <w:tcW w:w="2808" w:type="dxa"/>
          </w:tcPr>
          <w:p w14:paraId="568F6E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requested operating mode as on, off, or automatic.</w:t>
            </w:r>
          </w:p>
        </w:tc>
      </w:tr>
      <w:tr w14:paraId="761BC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EE6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current_state</w:t>
            </w:r>
          </w:p>
        </w:tc>
        <w:tc>
          <w:tcPr>
            <w:tcW w:w="1350" w:type="dxa"/>
          </w:tcPr>
          <w:p w14:paraId="640F79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0B455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13286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</w:t>
            </w:r>
          </w:p>
        </w:tc>
        <w:tc>
          <w:tcPr>
            <w:tcW w:w="2808" w:type="dxa"/>
          </w:tcPr>
          <w:p w14:paraId="6A6314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actual on or off state reported by the device.</w:t>
            </w:r>
          </w:p>
        </w:tc>
      </w:tr>
      <w:tr w14:paraId="16A03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E474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last_changed</w:t>
            </w:r>
          </w:p>
        </w:tc>
        <w:tc>
          <w:tcPr>
            <w:tcW w:w="1350" w:type="dxa"/>
          </w:tcPr>
          <w:p w14:paraId="0E4FA5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0961AB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98C2D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51CBE8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device's state or operating mode last changed.</w:t>
            </w:r>
          </w:p>
        </w:tc>
      </w:tr>
    </w:tbl>
    <w:p w14:paraId="1617DB08">
      <w:pPr>
        <w:rPr>
          <w:rFonts w:hint="default" w:ascii="Arial" w:hAnsi="Arial" w:cs="Arial"/>
        </w:rPr>
      </w:pPr>
    </w:p>
    <w:p w14:paraId="5C3798F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10</w:t>
      </w:r>
    </w:p>
    <w:p w14:paraId="5BF4240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FAE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171AC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516A1B6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EAA2E9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1CA071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0E7F961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1C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6F5E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08AC43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7B8714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5B3CA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172E76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actuator log.</w:t>
            </w:r>
          </w:p>
        </w:tc>
      </w:tr>
      <w:tr w14:paraId="3C735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665F9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log_id</w:t>
            </w:r>
          </w:p>
        </w:tc>
        <w:tc>
          <w:tcPr>
            <w:tcW w:w="1350" w:type="dxa"/>
          </w:tcPr>
          <w:p w14:paraId="2E6EAD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A886B5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6F65ADE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407E151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actuator event record.</w:t>
            </w:r>
          </w:p>
        </w:tc>
      </w:tr>
      <w:tr w14:paraId="3C57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72DEB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actuator_type</w:t>
            </w:r>
          </w:p>
        </w:tc>
        <w:tc>
          <w:tcPr>
            <w:tcW w:w="1350" w:type="dxa"/>
          </w:tcPr>
          <w:p w14:paraId="64D785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B284F1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4701B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pump | aerator1 | aerator2</w:t>
            </w:r>
          </w:p>
        </w:tc>
        <w:tc>
          <w:tcPr>
            <w:tcW w:w="2808" w:type="dxa"/>
          </w:tcPr>
          <w:p w14:paraId="2BE647A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device associated with the event.</w:t>
            </w:r>
          </w:p>
        </w:tc>
      </w:tr>
      <w:tr w14:paraId="27C6B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1B29B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action</w:t>
            </w:r>
          </w:p>
        </w:tc>
        <w:tc>
          <w:tcPr>
            <w:tcW w:w="1350" w:type="dxa"/>
          </w:tcPr>
          <w:p w14:paraId="7D1AF7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EA78C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CD75E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Aerator turned on</w:t>
            </w:r>
          </w:p>
        </w:tc>
        <w:tc>
          <w:tcPr>
            <w:tcW w:w="2808" w:type="dxa"/>
          </w:tcPr>
          <w:p w14:paraId="7D5B04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Describes the operation performed.</w:t>
            </w:r>
          </w:p>
        </w:tc>
      </w:tr>
      <w:tr w14:paraId="56E8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6835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type</w:t>
            </w:r>
          </w:p>
        </w:tc>
        <w:tc>
          <w:tcPr>
            <w:tcW w:w="1350" w:type="dxa"/>
          </w:tcPr>
          <w:p w14:paraId="71E3C9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AB7A0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1935C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 | auto</w:t>
            </w:r>
          </w:p>
        </w:tc>
        <w:tc>
          <w:tcPr>
            <w:tcW w:w="2808" w:type="dxa"/>
          </w:tcPr>
          <w:p w14:paraId="0D537CD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the event by relay state or source.</w:t>
            </w:r>
          </w:p>
        </w:tc>
      </w:tr>
      <w:tr w14:paraId="37C4B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2DACA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logged_at</w:t>
            </w:r>
          </w:p>
        </w:tc>
        <w:tc>
          <w:tcPr>
            <w:tcW w:w="1350" w:type="dxa"/>
          </w:tcPr>
          <w:p w14:paraId="6F445A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C5795E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1ED7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53470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operation was logged.</w:t>
            </w:r>
          </w:p>
        </w:tc>
      </w:tr>
    </w:tbl>
    <w:p w14:paraId="1B81C38C">
      <w:pPr>
        <w:rPr>
          <w:rFonts w:hint="default" w:ascii="Arial" w:hAnsi="Arial" w:cs="Arial"/>
        </w:rPr>
      </w:pPr>
    </w:p>
    <w:p w14:paraId="3102B4D3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11</w:t>
      </w:r>
    </w:p>
    <w:p w14:paraId="4FDFD09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689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851940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4CA7ED3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14329D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8A83FE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9A80F8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7A474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9BBE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53FA05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8DEC4D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59FB5E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F796F1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feeder status.</w:t>
            </w:r>
          </w:p>
        </w:tc>
      </w:tr>
      <w:tr w14:paraId="77C17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9C4B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3305F6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7538BD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66D9DE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Originating command Auto-ID</w:t>
            </w:r>
          </w:p>
        </w:tc>
        <w:tc>
          <w:tcPr>
            <w:tcW w:w="2808" w:type="dxa"/>
          </w:tcPr>
          <w:p w14:paraId="496055D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command that produced this status when available.</w:t>
            </w:r>
          </w:p>
        </w:tc>
      </w:tr>
      <w:tr w14:paraId="14689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85F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431FF6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C3D0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B9F2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current stage or result of the feeding operation.</w:t>
            </w:r>
          </w:p>
        </w:tc>
      </w:tr>
      <w:tr w14:paraId="2C641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879F3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status_reason</w:t>
            </w:r>
          </w:p>
        </w:tc>
        <w:tc>
          <w:tcPr>
            <w:tcW w:w="1350" w:type="dxa"/>
          </w:tcPr>
          <w:p w14:paraId="6CF341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B2DE4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A9757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Insufficient feed</w:t>
            </w:r>
          </w:p>
        </w:tc>
        <w:tc>
          <w:tcPr>
            <w:tcW w:w="2808" w:type="dxa"/>
          </w:tcPr>
          <w:p w14:paraId="5AF963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Explains why feeding was blocked or skipped, such as a critical feed-level reading.</w:t>
            </w:r>
          </w:p>
        </w:tc>
      </w:tr>
      <w:tr w14:paraId="51A2F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C01FC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dispenseCount</w:t>
            </w:r>
          </w:p>
        </w:tc>
        <w:tc>
          <w:tcPr>
            <w:tcW w:w="1350" w:type="dxa"/>
          </w:tcPr>
          <w:p w14:paraId="408F62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57C52FA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42C16D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count</w:t>
            </w:r>
          </w:p>
        </w:tc>
        <w:tc>
          <w:tcPr>
            <w:tcW w:w="2808" w:type="dxa"/>
          </w:tcPr>
          <w:p w14:paraId="1199BA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Counts the successful feedings completed by the feeder.</w:t>
            </w:r>
          </w:p>
        </w:tc>
      </w:tr>
      <w:tr w14:paraId="00DDB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F302F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lastSeen</w:t>
            </w:r>
          </w:p>
        </w:tc>
        <w:tc>
          <w:tcPr>
            <w:tcW w:w="1350" w:type="dxa"/>
          </w:tcPr>
          <w:p w14:paraId="04FB6FB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4AB158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F22D4E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61D6B93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last reported its feeder status.</w:t>
            </w:r>
          </w:p>
        </w:tc>
      </w:tr>
      <w:tr w14:paraId="390B7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ADB9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last_dispensed_at</w:t>
            </w:r>
          </w:p>
        </w:tc>
        <w:tc>
          <w:tcPr>
            <w:tcW w:w="1350" w:type="dxa"/>
          </w:tcPr>
          <w:p w14:paraId="27AFDF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10E86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53C04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2A73D6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last feeding cycle was completed.</w:t>
            </w:r>
          </w:p>
        </w:tc>
      </w:tr>
      <w:tr w14:paraId="14C46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0AA8B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59AC7D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495B39B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BC1E0D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67DC981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</w:tbl>
    <w:p w14:paraId="0FA11080">
      <w:pPr>
        <w:rPr>
          <w:rFonts w:hint="default" w:ascii="Arial" w:hAnsi="Arial" w:cs="Arial"/>
        </w:rPr>
      </w:pPr>
    </w:p>
    <w:p w14:paraId="59A47A60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11.1</w:t>
      </w:r>
    </w:p>
    <w:p w14:paraId="15F79B2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feeder_policy Table (Logical View)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E8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49218D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Field Name</w:t>
            </w:r>
          </w:p>
        </w:tc>
        <w:tc>
          <w:tcPr>
            <w:tcW w:w="1350" w:type="dxa"/>
          </w:tcPr>
          <w:p w14:paraId="23F5EF5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Data Type</w:t>
            </w:r>
          </w:p>
        </w:tc>
        <w:tc>
          <w:tcPr>
            <w:tcW w:w="1656" w:type="dxa"/>
          </w:tcPr>
          <w:p w14:paraId="129C6C9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Constraint</w:t>
            </w:r>
          </w:p>
        </w:tc>
        <w:tc>
          <w:tcPr>
            <w:tcW w:w="1656" w:type="dxa"/>
          </w:tcPr>
          <w:p w14:paraId="23C8776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Format</w:t>
            </w:r>
          </w:p>
        </w:tc>
        <w:tc>
          <w:tcPr>
            <w:tcW w:w="2808" w:type="dxa"/>
          </w:tcPr>
          <w:p w14:paraId="63CBCDD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Description</w:t>
            </w:r>
          </w:p>
        </w:tc>
      </w:tr>
      <w:tr w14:paraId="46975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626D9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051316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6DFE7B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13E7E13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4D67D9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with the shared schedule policy; the tank ID is the parent path.</w:t>
            </w:r>
          </w:p>
        </w:tc>
      </w:tr>
      <w:tr w14:paraId="7BBCA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E8E44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allow_water_quality_override</w:t>
            </w:r>
          </w:p>
        </w:tc>
        <w:tc>
          <w:tcPr>
            <w:tcW w:w="1350" w:type="dxa"/>
          </w:tcPr>
          <w:p w14:paraId="048B8E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A27CDB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04EE7D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011DAC6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One shared opt-in for all scheduled feedings when temperature, pH, dissolved oxygen, or turbidity is outside its configured range. It does not bypass stale or faulty sensors, turbidity sensor-in-air detection, or critical feed-level safety.</w:t>
            </w:r>
          </w:p>
        </w:tc>
      </w:tr>
      <w:tr w14:paraId="71B83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F47E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2C2525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A61B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6F1C6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5E2A8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shared scheduled-feeding policy was last changed.</w:t>
            </w:r>
          </w:p>
        </w:tc>
      </w:tr>
    </w:tbl>
    <w:p w14:paraId="7D77279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12</w:t>
      </w:r>
    </w:p>
    <w:p w14:paraId="558D709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D7C4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707FEA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8C25F6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3D2FED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50871A5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A0ADAE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C35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37C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201EF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CAB40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203CA0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29F44A9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feeder schedule.</w:t>
            </w:r>
          </w:p>
        </w:tc>
      </w:tr>
      <w:tr w14:paraId="685DC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78F67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schedule_id</w:t>
            </w:r>
          </w:p>
        </w:tc>
        <w:tc>
          <w:tcPr>
            <w:tcW w:w="1350" w:type="dxa"/>
          </w:tcPr>
          <w:p w14:paraId="337427F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0251B4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FC76C3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2267DA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schedule.</w:t>
            </w:r>
          </w:p>
        </w:tc>
      </w:tr>
      <w:tr w14:paraId="12CE7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36A7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</w:t>
            </w:r>
          </w:p>
        </w:tc>
        <w:tc>
          <w:tcPr>
            <w:tcW w:w="1350" w:type="dxa"/>
          </w:tcPr>
          <w:p w14:paraId="58D00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445A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C4143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HH:MM</w:t>
            </w:r>
          </w:p>
        </w:tc>
        <w:tc>
          <w:tcPr>
            <w:tcW w:w="2808" w:type="dxa"/>
          </w:tcPr>
          <w:p w14:paraId="2ECD3D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time when the feeding schedule is set to run.</w:t>
            </w:r>
          </w:p>
        </w:tc>
      </w:tr>
      <w:tr w14:paraId="4F2B0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5AE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grams</w:t>
            </w:r>
          </w:p>
        </w:tc>
        <w:tc>
          <w:tcPr>
            <w:tcW w:w="1350" w:type="dxa"/>
          </w:tcPr>
          <w:p w14:paraId="0755D2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27C47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20</w:t>
            </w:r>
          </w:p>
        </w:tc>
        <w:tc>
          <w:tcPr>
            <w:tcW w:w="1656" w:type="dxa"/>
          </w:tcPr>
          <w:p w14:paraId="74D24A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4279A13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requested feed amount in grams and defaults to 20 grams when no amount is provided.</w:t>
            </w:r>
          </w:p>
        </w:tc>
      </w:tr>
      <w:tr w14:paraId="43049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CA08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enabled</w:t>
            </w:r>
          </w:p>
        </w:tc>
        <w:tc>
          <w:tcPr>
            <w:tcW w:w="1350" w:type="dxa"/>
          </w:tcPr>
          <w:p w14:paraId="21A54C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D7389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347F76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8F9D2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feeding schedule is active.</w:t>
            </w:r>
          </w:p>
        </w:tc>
      </w:tr>
      <w:tr w14:paraId="0488D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E7DE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last_occurrence_at</w:t>
            </w:r>
          </w:p>
        </w:tc>
        <w:tc>
          <w:tcPr>
            <w:tcW w:w="1350" w:type="dxa"/>
          </w:tcPr>
          <w:p w14:paraId="17F89F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4322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0019E1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C61BD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and time of the schedule's most recent occurrence.</w:t>
            </w:r>
          </w:p>
        </w:tc>
      </w:tr>
      <w:tr w14:paraId="79942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FF996F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last_outcome</w:t>
            </w:r>
          </w:p>
        </w:tc>
        <w:tc>
          <w:tcPr>
            <w:tcW w:w="1350" w:type="dxa"/>
          </w:tcPr>
          <w:p w14:paraId="29758F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FF6B2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870AD8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completed | skipped_insufficient | blocked | failed</w:t>
            </w:r>
          </w:p>
        </w:tc>
        <w:tc>
          <w:tcPr>
            <w:tcW w:w="2808" w:type="dxa"/>
          </w:tcPr>
          <w:p w14:paraId="10B51A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result of the most recent schedule occurrence.</w:t>
            </w:r>
          </w:p>
        </w:tc>
      </w:tr>
      <w:tr w14:paraId="6963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32B6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isDone</w:t>
            </w:r>
          </w:p>
        </w:tc>
        <w:tc>
          <w:tcPr>
            <w:tcW w:w="1350" w:type="dxa"/>
          </w:tcPr>
          <w:p w14:paraId="30BDB7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0DACA6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7865EC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772AA4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Legacy compatibility flag indicating whether the current scheduled feeding occurrence is complete.</w:t>
            </w:r>
          </w:p>
        </w:tc>
      </w:tr>
      <w:tr w14:paraId="7CF8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AC6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days</w:t>
            </w:r>
          </w:p>
        </w:tc>
        <w:tc>
          <w:tcPr>
            <w:tcW w:w="1350" w:type="dxa"/>
          </w:tcPr>
          <w:p w14:paraId="16ADE6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227B1B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8AD38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0111110</w:t>
            </w:r>
          </w:p>
        </w:tc>
        <w:tc>
          <w:tcPr>
            <w:tcW w:w="2808" w:type="dxa"/>
          </w:tcPr>
          <w:p w14:paraId="7D4459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days of the week when the schedule runs.</w:t>
            </w:r>
          </w:p>
        </w:tc>
      </w:tr>
      <w:tr w14:paraId="68B8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2D3A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timeValue</w:t>
            </w:r>
          </w:p>
        </w:tc>
        <w:tc>
          <w:tcPr>
            <w:tcW w:w="1350" w:type="dxa"/>
          </w:tcPr>
          <w:p w14:paraId="4635752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736B189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83B5C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minutes since midnight</w:t>
            </w:r>
          </w:p>
        </w:tc>
        <w:tc>
          <w:tcPr>
            <w:tcW w:w="2808" w:type="dxa"/>
          </w:tcPr>
          <w:p w14:paraId="23C1B2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Represents the scheduled time as minutes after midnight for sorting.</w:t>
            </w:r>
          </w:p>
        </w:tc>
      </w:tr>
      <w:tr w14:paraId="591BD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642A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ampm</w:t>
            </w:r>
          </w:p>
        </w:tc>
        <w:tc>
          <w:tcPr>
            <w:tcW w:w="1350" w:type="dxa"/>
          </w:tcPr>
          <w:p w14:paraId="25A861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BD42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8172C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 | PM</w:t>
            </w:r>
          </w:p>
        </w:tc>
        <w:tc>
          <w:tcPr>
            <w:tcW w:w="2808" w:type="dxa"/>
          </w:tcPr>
          <w:p w14:paraId="11914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whether the scheduled time is in the morning or afternoon.</w:t>
            </w:r>
          </w:p>
        </w:tc>
      </w:tr>
      <w:tr w14:paraId="529DC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0AAC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effective_at_ms</w:t>
            </w:r>
          </w:p>
        </w:tc>
        <w:tc>
          <w:tcPr>
            <w:tcW w:w="1350" w:type="dxa"/>
          </w:tcPr>
          <w:p w14:paraId="6B9AF3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26FBE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3EF9E5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epoch-ms</w:t>
            </w:r>
          </w:p>
        </w:tc>
        <w:tc>
          <w:tcPr>
            <w:tcW w:w="2808" w:type="dxa"/>
          </w:tcPr>
          <w:p w14:paraId="1A9B4B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earliest date and time when the schedule can run.</w:t>
            </w:r>
          </w:p>
        </w:tc>
      </w:tr>
      <w:tr w14:paraId="77D65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27DF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3B124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DC450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5A76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0C8C27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feeder schedule was created.</w:t>
            </w:r>
          </w:p>
        </w:tc>
      </w:tr>
    </w:tbl>
    <w:p w14:paraId="72FFC7E4">
      <w:pPr>
        <w:rPr>
          <w:rFonts w:hint="default" w:ascii="Arial" w:hAnsi="Arial" w:cs="Arial"/>
        </w:rPr>
      </w:pPr>
    </w:p>
    <w:p w14:paraId="1C25B86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13</w:t>
      </w:r>
    </w:p>
    <w:p w14:paraId="6E210C8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feeder_schedule_days Table (Logical View)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0C7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4EA9C9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3785348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C3CEE5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88F7A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3487DB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48D0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E7CE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3DD7C6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D543E3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6326F00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8C5150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scheduled weekday.</w:t>
            </w:r>
          </w:p>
        </w:tc>
      </w:tr>
      <w:tr w14:paraId="6A11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24137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schedule_id</w:t>
            </w:r>
          </w:p>
        </w:tc>
        <w:tc>
          <w:tcPr>
            <w:tcW w:w="1350" w:type="dxa"/>
          </w:tcPr>
          <w:p w14:paraId="1B07CE9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215B39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DD54FD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Feeder schedule Auto-ID</w:t>
            </w:r>
          </w:p>
        </w:tc>
        <w:tc>
          <w:tcPr>
            <w:tcW w:w="2808" w:type="dxa"/>
          </w:tcPr>
          <w:p w14:paraId="3633464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schedule associated with this weekday.</w:t>
            </w:r>
          </w:p>
        </w:tc>
      </w:tr>
      <w:tr w14:paraId="58EB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FB451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day_of_week</w:t>
            </w:r>
          </w:p>
        </w:tc>
        <w:tc>
          <w:tcPr>
            <w:tcW w:w="1350" w:type="dxa"/>
          </w:tcPr>
          <w:p w14:paraId="4995FB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smallint</w:t>
            </w:r>
          </w:p>
        </w:tc>
        <w:tc>
          <w:tcPr>
            <w:tcW w:w="1656" w:type="dxa"/>
          </w:tcPr>
          <w:p w14:paraId="08E3C9F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D0DD7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Represents a weekday in the logical normalized view; Firestore stores the weekly schedule in the parent days mask.</w:t>
            </w:r>
          </w:p>
        </w:tc>
      </w:tr>
    </w:tbl>
    <w:p w14:paraId="75A027D9">
      <w:pPr>
        <w:rPr>
          <w:rFonts w:hint="default" w:ascii="Arial" w:hAnsi="Arial" w:cs="Arial"/>
        </w:rPr>
      </w:pPr>
    </w:p>
    <w:p w14:paraId="4BB3A27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14</w:t>
      </w:r>
    </w:p>
    <w:p w14:paraId="456C100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3C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B0FA1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976709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7FCA017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03A7C77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69BFCC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01B9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40131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E2875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E93A29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66AFAD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531F98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feeder command.</w:t>
            </w:r>
          </w:p>
        </w:tc>
      </w:tr>
      <w:tr w14:paraId="55287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2C56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560909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87B822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0488583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6E0130F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manual feeder command.</w:t>
            </w:r>
          </w:p>
        </w:tc>
      </w:tr>
      <w:tr w14:paraId="3F7D0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38CD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command_type</w:t>
            </w:r>
          </w:p>
        </w:tc>
        <w:tc>
          <w:tcPr>
            <w:tcW w:w="1350" w:type="dxa"/>
          </w:tcPr>
          <w:p w14:paraId="5732E0D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5E91F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B7216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feed_now</w:t>
            </w:r>
          </w:p>
        </w:tc>
        <w:tc>
          <w:tcPr>
            <w:tcW w:w="2808" w:type="dxa"/>
          </w:tcPr>
          <w:p w14:paraId="12DCE6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manual feeding action requested by the owner.</w:t>
            </w:r>
          </w:p>
        </w:tc>
      </w:tr>
      <w:tr w14:paraId="353C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30A3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grams</w:t>
            </w:r>
          </w:p>
        </w:tc>
        <w:tc>
          <w:tcPr>
            <w:tcW w:w="1350" w:type="dxa"/>
          </w:tcPr>
          <w:p w14:paraId="540F3E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874302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20</w:t>
            </w:r>
          </w:p>
        </w:tc>
        <w:tc>
          <w:tcPr>
            <w:tcW w:w="1656" w:type="dxa"/>
          </w:tcPr>
          <w:p w14:paraId="4F2AA4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320642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requested feed amount in grams and defaults to 20 grams when no amount is provided.</w:t>
            </w:r>
          </w:p>
        </w:tc>
      </w:tr>
      <w:tr w14:paraId="14744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CF602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issued_by</w:t>
            </w:r>
          </w:p>
        </w:tc>
        <w:tc>
          <w:tcPr>
            <w:tcW w:w="1350" w:type="dxa"/>
          </w:tcPr>
          <w:p w14:paraId="04C480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E5DB66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6E0E48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32C64C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owner who submitted the request.</w:t>
            </w:r>
          </w:p>
        </w:tc>
      </w:tr>
      <w:tr w14:paraId="14F1A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410F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issued_at</w:t>
            </w:r>
          </w:p>
        </w:tc>
        <w:tc>
          <w:tcPr>
            <w:tcW w:w="1350" w:type="dxa"/>
          </w:tcPr>
          <w:p w14:paraId="77058C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AFD53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36B788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5CFA99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feeding request was created.</w:t>
            </w:r>
          </w:p>
        </w:tc>
      </w:tr>
      <w:tr w14:paraId="0045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483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expires_at</w:t>
            </w:r>
          </w:p>
        </w:tc>
        <w:tc>
          <w:tcPr>
            <w:tcW w:w="1350" w:type="dxa"/>
          </w:tcPr>
          <w:p w14:paraId="17B4B41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6CB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75012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08:01:00</w:t>
            </w:r>
          </w:p>
        </w:tc>
        <w:tc>
          <w:tcPr>
            <w:tcW w:w="2808" w:type="dxa"/>
          </w:tcPr>
          <w:p w14:paraId="25E293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deadline after which the feeding request can no longer run.</w:t>
            </w:r>
          </w:p>
        </w:tc>
      </w:tr>
      <w:tr w14:paraId="597A9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9B6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near_schedule_confirmed</w:t>
            </w:r>
          </w:p>
        </w:tc>
        <w:tc>
          <w:tcPr>
            <w:tcW w:w="1350" w:type="dxa"/>
          </w:tcPr>
          <w:p w14:paraId="7FB46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63D24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32A8F4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6AF2D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owner approved feeding near a scheduled time.</w:t>
            </w:r>
          </w:p>
        </w:tc>
      </w:tr>
      <w:tr w14:paraId="49C5A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35F98D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allow_water_quality_override</w:t>
            </w:r>
          </w:p>
        </w:tc>
        <w:tc>
          <w:tcPr>
            <w:tcW w:w="1350" w:type="dxa"/>
          </w:tcPr>
          <w:p w14:paraId="7E48CC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80B4A4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712AA2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8C16D8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One-time Feed Now permission to proceed despite out-of-range temperature, pH, dissolved oxygen, or turbidity. It does not override stale or faulty readings, turbidity sensor-in-air detection, schedule guards, or critical feed-level safety.</w:t>
            </w:r>
          </w:p>
        </w:tc>
      </w:tr>
    </w:tbl>
    <w:p w14:paraId="62B4C342">
      <w:pPr>
        <w:rPr>
          <w:rFonts w:hint="default" w:ascii="Arial" w:hAnsi="Arial" w:cs="Arial"/>
        </w:rPr>
      </w:pPr>
    </w:p>
    <w:p w14:paraId="431AAFC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15</w:t>
      </w:r>
    </w:p>
    <w:p w14:paraId="71D58FD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C0E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8FD5B8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AACBA6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F771CD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479B2D4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2724619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38CA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7292D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178A0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52AE1E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2FE654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B70887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feeder log.</w:t>
            </w:r>
          </w:p>
        </w:tc>
      </w:tr>
      <w:tr w14:paraId="40D30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D12F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log_id</w:t>
            </w:r>
          </w:p>
        </w:tc>
        <w:tc>
          <w:tcPr>
            <w:tcW w:w="1350" w:type="dxa"/>
          </w:tcPr>
          <w:p w14:paraId="122A1D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DE03C5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5F7604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Auto-ID (app) | durable ESP event ID</w:t>
            </w:r>
          </w:p>
        </w:tc>
        <w:tc>
          <w:tcPr>
            <w:tcW w:w="2808" w:type="dxa"/>
          </w:tcPr>
          <w:p w14:paraId="2E77BE5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a feeder log entry created by the app or reported by the ESP32.</w:t>
            </w:r>
          </w:p>
        </w:tc>
      </w:tr>
      <w:tr w14:paraId="025C2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48C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72AE52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228917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6A86AA6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Originating command Auto-ID</w:t>
            </w:r>
          </w:p>
        </w:tc>
        <w:tc>
          <w:tcPr>
            <w:tcW w:w="2808" w:type="dxa"/>
          </w:tcPr>
          <w:p w14:paraId="5F8CC1E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command related to this log entry when available.</w:t>
            </w:r>
          </w:p>
        </w:tc>
      </w:tr>
      <w:tr w14:paraId="1720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4A4B2E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schedule_key</w:t>
            </w:r>
          </w:p>
        </w:tc>
        <w:tc>
          <w:tcPr>
            <w:tcW w:w="1350" w:type="dxa"/>
          </w:tcPr>
          <w:p w14:paraId="5D706F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B4BF8D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7271B59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Feeder schedule Auto-ID</w:t>
            </w:r>
          </w:p>
        </w:tc>
        <w:tc>
          <w:tcPr>
            <w:tcW w:w="2808" w:type="dxa"/>
          </w:tcPr>
          <w:p w14:paraId="6DE543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schedule related to this log entry when available.</w:t>
            </w:r>
          </w:p>
        </w:tc>
      </w:tr>
      <w:tr w14:paraId="1739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95139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schedule_time</w:t>
            </w:r>
          </w:p>
        </w:tc>
        <w:tc>
          <w:tcPr>
            <w:tcW w:w="1350" w:type="dxa"/>
          </w:tcPr>
          <w:p w14:paraId="161FF6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D6DF2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DF0473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07:00 AM</w:t>
            </w:r>
          </w:p>
        </w:tc>
        <w:tc>
          <w:tcPr>
            <w:tcW w:w="2808" w:type="dxa"/>
          </w:tcPr>
          <w:p w14:paraId="45E902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expected schedule time in a readable format.</w:t>
            </w:r>
          </w:p>
        </w:tc>
      </w:tr>
      <w:tr w14:paraId="6B87F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AB6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action</w:t>
            </w:r>
          </w:p>
        </w:tc>
        <w:tc>
          <w:tcPr>
            <w:tcW w:w="1350" w:type="dxa"/>
          </w:tcPr>
          <w:p w14:paraId="7399D07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EE00C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43C05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 enabled: 6:00 AM</w:t>
            </w:r>
          </w:p>
        </w:tc>
        <w:tc>
          <w:tcPr>
            <w:tcW w:w="2808" w:type="dxa"/>
          </w:tcPr>
          <w:p w14:paraId="2DA9F0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Describes the feeding or scheduling operation.</w:t>
            </w:r>
          </w:p>
        </w:tc>
      </w:tr>
      <w:tr w14:paraId="0AFF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C786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type</w:t>
            </w:r>
          </w:p>
        </w:tc>
        <w:tc>
          <w:tcPr>
            <w:tcW w:w="1350" w:type="dxa"/>
          </w:tcPr>
          <w:p w14:paraId="336EC8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C0871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B00727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 | manual | missed | error | pending_confirmation</w:t>
            </w:r>
          </w:p>
        </w:tc>
        <w:tc>
          <w:tcPr>
            <w:tcW w:w="2808" w:type="dxa"/>
          </w:tcPr>
          <w:p w14:paraId="4B3352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the feeding or schedule event.</w:t>
            </w:r>
          </w:p>
        </w:tc>
      </w:tr>
      <w:tr w14:paraId="5789F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2875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702520A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B61D1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2AB1B4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completed | forced | skipped_insufficient | blocked | failed</w:t>
            </w:r>
          </w:p>
        </w:tc>
        <w:tc>
          <w:tcPr>
            <w:tcW w:w="2808" w:type="dxa"/>
          </w:tcPr>
          <w:p w14:paraId="0942823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feeding result when available; non-terminal audit entries may have no result.</w:t>
            </w:r>
          </w:p>
        </w:tc>
      </w:tr>
      <w:tr w14:paraId="79D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E11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occurrence_at</w:t>
            </w:r>
          </w:p>
        </w:tc>
        <w:tc>
          <w:tcPr>
            <w:tcW w:w="1350" w:type="dxa"/>
          </w:tcPr>
          <w:p w14:paraId="48014B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4C391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DBCBD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CAED2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original scheduled time, even if the device reports the result after reconnecting.</w:t>
            </w:r>
          </w:p>
        </w:tc>
      </w:tr>
      <w:tr w14:paraId="6B03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C7751F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trigger_source</w:t>
            </w:r>
          </w:p>
        </w:tc>
        <w:tc>
          <w:tcPr>
            <w:tcW w:w="1350" w:type="dxa"/>
          </w:tcPr>
          <w:p w14:paraId="0EF9C82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04D395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144C7E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physical_button | schedule | manual_request</w:t>
            </w:r>
          </w:p>
        </w:tc>
        <w:tc>
          <w:tcPr>
            <w:tcW w:w="2808" w:type="dxa"/>
          </w:tcPr>
          <w:p w14:paraId="3EA8102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what initiated the feeding event.</w:t>
            </w:r>
          </w:p>
        </w:tc>
      </w:tr>
      <w:tr w14:paraId="6097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73E1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requested_grams</w:t>
            </w:r>
          </w:p>
        </w:tc>
        <w:tc>
          <w:tcPr>
            <w:tcW w:w="1350" w:type="dxa"/>
          </w:tcPr>
          <w:p w14:paraId="11A457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68CFCD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71E37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2D3B8C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Preserves the dose amount entered for a schedule or Feed Now request; this is not a measured remaining or dispensed weight.</w:t>
            </w:r>
          </w:p>
        </w:tc>
      </w:tr>
      <w:tr w14:paraId="40FA8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23C4FF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estimated_dispensed_grams</w:t>
            </w:r>
          </w:p>
        </w:tc>
        <w:tc>
          <w:tcPr>
            <w:tcW w:w="1350" w:type="dxa"/>
          </w:tcPr>
          <w:p w14:paraId="39E0C3C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494F018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E2237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20.00</w:t>
            </w:r>
          </w:p>
        </w:tc>
        <w:tc>
          <w:tcPr>
            <w:tcW w:w="2808" w:type="dxa"/>
          </w:tcPr>
          <w:p w14:paraId="21E09A9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Stores the servo-cycle estimate of the amount dispensed after a completed or forced feeding; it is not directly weighed and is not hopper capacity or remaining feed.</w:t>
            </w:r>
          </w:p>
        </w:tc>
      </w:tr>
      <w:tr w14:paraId="1814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D37D18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amount_basis</w:t>
            </w:r>
          </w:p>
        </w:tc>
        <w:tc>
          <w:tcPr>
            <w:tcW w:w="1350" w:type="dxa"/>
          </w:tcPr>
          <w:p w14:paraId="668E6FB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0B96E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198B91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servo_cycle_estimate</w:t>
            </w:r>
          </w:p>
        </w:tc>
        <w:tc>
          <w:tcPr>
            <w:tcW w:w="2808" w:type="dxa"/>
          </w:tcPr>
          <w:p w14:paraId="0EB8A00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method used to estimate the amount dispensed.</w:t>
            </w:r>
          </w:p>
        </w:tc>
      </w:tr>
      <w:tr w14:paraId="439F5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7DCE1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feed_level_before</w:t>
            </w:r>
          </w:p>
        </w:tc>
        <w:tc>
          <w:tcPr>
            <w:tcW w:w="1350" w:type="dxa"/>
          </w:tcPr>
          <w:p w14:paraId="6FC789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4F64B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7CDCC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7D1FA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percentage before the feeding operation.</w:t>
            </w:r>
          </w:p>
        </w:tc>
      </w:tr>
      <w:tr w14:paraId="5DE5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29535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feed_level_after</w:t>
            </w:r>
          </w:p>
        </w:tc>
        <w:tc>
          <w:tcPr>
            <w:tcW w:w="1350" w:type="dxa"/>
          </w:tcPr>
          <w:p w14:paraId="413E38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0B11A6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F372CC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64</w:t>
            </w:r>
          </w:p>
        </w:tc>
        <w:tc>
          <w:tcPr>
            <w:tcW w:w="2808" w:type="dxa"/>
          </w:tcPr>
          <w:p w14:paraId="42BCBE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percentage after the feeding operation.</w:t>
            </w:r>
          </w:p>
        </w:tc>
      </w:tr>
      <w:tr w14:paraId="2475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F9EF2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level_change_detected</w:t>
            </w:r>
          </w:p>
        </w:tc>
        <w:tc>
          <w:tcPr>
            <w:tcW w:w="1350" w:type="dxa"/>
          </w:tcPr>
          <w:p w14:paraId="4FC93C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76111F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A02AE3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3E1B1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hopper's feed level changed after dispensing but does not confirm the exact amount dispensed.</w:t>
            </w:r>
          </w:p>
        </w:tc>
      </w:tr>
      <w:tr w14:paraId="4D2D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8954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verification_note</w:t>
            </w:r>
          </w:p>
        </w:tc>
        <w:tc>
          <w:tcPr>
            <w:tcW w:w="1350" w:type="dxa"/>
          </w:tcPr>
          <w:p w14:paraId="066F2A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71CF75A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EE09B0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Feed-level decrease detected.</w:t>
            </w:r>
          </w:p>
        </w:tc>
        <w:tc>
          <w:tcPr>
            <w:tcW w:w="2808" w:type="dxa"/>
          </w:tcPr>
          <w:p w14:paraId="49A800A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Explains the feed-level check made before and after dispensing.</w:t>
            </w:r>
          </w:p>
        </w:tc>
      </w:tr>
      <w:tr w14:paraId="451A4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CA9D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logged_at</w:t>
            </w:r>
          </w:p>
        </w:tc>
        <w:tc>
          <w:tcPr>
            <w:tcW w:w="1350" w:type="dxa"/>
          </w:tcPr>
          <w:p w14:paraId="361447C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43120D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6AD5A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637972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feeder operation was logged.</w:t>
            </w:r>
          </w:p>
        </w:tc>
      </w:tr>
    </w:tbl>
    <w:p w14:paraId="4F852CF6">
      <w:pPr>
        <w:rPr>
          <w:rFonts w:hint="default" w:ascii="Arial" w:hAnsi="Arial" w:cs="Arial"/>
        </w:rPr>
      </w:pPr>
    </w:p>
    <w:p w14:paraId="0F3646D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16</w:t>
      </w:r>
    </w:p>
    <w:p w14:paraId="304871B6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water_quality_anomaly_detections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22F8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3F112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C8214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55F44C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72DF492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B0677D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7C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BC02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BC9BDE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F93CEC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5B36B98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8DF6D8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detection result.</w:t>
            </w:r>
          </w:p>
        </w:tc>
      </w:tr>
      <w:tr w14:paraId="14D62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C6CD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1284F0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58725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8ECE09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107D479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owner when an owner UID is available.</w:t>
            </w:r>
          </w:p>
        </w:tc>
      </w:tr>
      <w:tr w14:paraId="15E47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843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detection_id</w:t>
            </w:r>
          </w:p>
        </w:tc>
        <w:tc>
          <w:tcPr>
            <w:tcW w:w="1350" w:type="dxa"/>
          </w:tcPr>
          <w:p w14:paraId="7623F4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165A2E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327C1F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 | YYYYMMDDTHHMMSS</w:t>
            </w:r>
          </w:p>
        </w:tc>
        <w:tc>
          <w:tcPr>
            <w:tcW w:w="2808" w:type="dxa"/>
          </w:tcPr>
          <w:p w14:paraId="205F71E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The current result is stored in water_quality_anomaly_detections/current; timestamped results are stored separately in water_quality_anomaly_detection_history/{detectionId}.</w:t>
            </w:r>
          </w:p>
        </w:tc>
      </w:tr>
      <w:tr w14:paraId="100BC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3BE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2892DE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56BF8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A34BE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Normal | Unusual | Insufficient</w:t>
            </w:r>
          </w:p>
        </w:tc>
        <w:tc>
          <w:tcPr>
            <w:tcW w:w="2808" w:type="dxa"/>
          </w:tcPr>
          <w:p w14:paraId="14760E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overall result of the water-quality anomaly detection.</w:t>
            </w:r>
          </w:p>
        </w:tc>
      </w:tr>
      <w:tr w14:paraId="47912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ECAB54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is_anomaly</w:t>
            </w:r>
          </w:p>
        </w:tc>
        <w:tc>
          <w:tcPr>
            <w:tcW w:w="1350" w:type="dxa"/>
          </w:tcPr>
          <w:p w14:paraId="319A298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023829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8D13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22A30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model classified the sensor pattern as unusual using its configured cutoff.</w:t>
            </w:r>
          </w:p>
        </w:tc>
      </w:tr>
      <w:tr w14:paraId="50D32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15B8F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anomaly_score</w:t>
            </w:r>
          </w:p>
        </w:tc>
        <w:tc>
          <w:tcPr>
            <w:tcW w:w="1350" w:type="dxa"/>
          </w:tcPr>
          <w:p w14:paraId="2A65E6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2511E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D1A3E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99.0</w:t>
            </w:r>
          </w:p>
        </w:tc>
        <w:tc>
          <w:tcPr>
            <w:tcW w:w="2808" w:type="dxa"/>
          </w:tcPr>
          <w:p w14:paraId="12E75C7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Percentile showing how unusual the overall sensor pattern is compared with model reference scores; not a water-safety score.</w:t>
            </w:r>
          </w:p>
        </w:tc>
      </w:tr>
      <w:tr w14:paraId="6BF86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023B7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source</w:t>
            </w:r>
          </w:p>
        </w:tc>
        <w:tc>
          <w:tcPr>
            <w:tcW w:w="1350" w:type="dxa"/>
          </w:tcPr>
          <w:p w14:paraId="054EC8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7B3D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4BA4A5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72EDBEC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detection source or explains why the model result was unavailable.</w:t>
            </w:r>
          </w:p>
        </w:tc>
      </w:tr>
      <w:tr w14:paraId="52A54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F37D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data_status</w:t>
            </w:r>
          </w:p>
        </w:tc>
        <w:tc>
          <w:tcPr>
            <w:tcW w:w="1350" w:type="dxa"/>
          </w:tcPr>
          <w:p w14:paraId="691AEA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89126C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38A3D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ready | insufficient | stale</w:t>
            </w:r>
          </w:p>
        </w:tc>
        <w:tc>
          <w:tcPr>
            <w:tcW w:w="2808" w:type="dxa"/>
          </w:tcPr>
          <w:p w14:paraId="6967EA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available sensor history is ready, insufficient, or outdated.</w:t>
            </w:r>
          </w:p>
        </w:tc>
      </w:tr>
      <w:tr w14:paraId="6CC45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BE3F1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source_recorded_at</w:t>
            </w:r>
          </w:p>
        </w:tc>
        <w:tc>
          <w:tcPr>
            <w:tcW w:w="1350" w:type="dxa"/>
          </w:tcPr>
          <w:p w14:paraId="5F86C4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0389A7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68B28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39957A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time of the newest source reading used for this detection; null when no source reading is available.</w:t>
            </w:r>
          </w:p>
        </w:tc>
      </w:tr>
      <w:tr w14:paraId="7C658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9DBD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insight</w:t>
            </w:r>
          </w:p>
        </w:tc>
        <w:tc>
          <w:tcPr>
            <w:tcW w:w="1350" w:type="dxa"/>
          </w:tcPr>
          <w:p w14:paraId="2286A5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2283608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51A7F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Dissolved oxygen differs from recent readings.</w:t>
            </w:r>
          </w:p>
        </w:tc>
        <w:tc>
          <w:tcPr>
            <w:tcW w:w="2808" w:type="dxa"/>
          </w:tcPr>
          <w:p w14:paraId="0498FE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Summarizes the observed sensor trend for the user.</w:t>
            </w:r>
          </w:p>
        </w:tc>
      </w:tr>
      <w:tr w14:paraId="692DB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2BA6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recommendation</w:t>
            </w:r>
          </w:p>
        </w:tc>
        <w:tc>
          <w:tcPr>
            <w:tcW w:w="1350" w:type="dxa"/>
          </w:tcPr>
          <w:p w14:paraId="6E96DE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2CD1F7B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E18CA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Verify the sensor reading and check aeration.</w:t>
            </w:r>
          </w:p>
        </w:tc>
        <w:tc>
          <w:tcPr>
            <w:tcW w:w="2808" w:type="dxa"/>
          </w:tcPr>
          <w:p w14:paraId="6810D7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Suggests a response focused on verifying the reading and checking water conditions.</w:t>
            </w:r>
          </w:p>
        </w:tc>
      </w:tr>
      <w:tr w14:paraId="3D4F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80398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processed_at</w:t>
            </w:r>
          </w:p>
        </w:tc>
        <w:tc>
          <w:tcPr>
            <w:tcW w:w="1350" w:type="dxa"/>
          </w:tcPr>
          <w:p w14:paraId="258452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9360A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9A5CC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56DADA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detection was processed and helps the app sort detection history.</w:t>
            </w:r>
          </w:p>
        </w:tc>
      </w:tr>
      <w:tr w14:paraId="5E232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E1BC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contributors</w:t>
            </w:r>
          </w:p>
        </w:tc>
        <w:tc>
          <w:tcPr>
            <w:tcW w:w="1350" w:type="dxa"/>
          </w:tcPr>
          <w:p w14:paraId="271B31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array (of object)</w:t>
            </w:r>
          </w:p>
        </w:tc>
        <w:tc>
          <w:tcPr>
            <w:tcW w:w="1656" w:type="dxa"/>
          </w:tcPr>
          <w:p w14:paraId="387B04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948579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[{sensor: DO, value: 5.5, direction: decreasing, contribution_score: 2.1}]</w:t>
            </w:r>
          </w:p>
        </w:tc>
        <w:tc>
          <w:tcPr>
            <w:tcW w:w="2808" w:type="dxa"/>
          </w:tcPr>
          <w:p w14:paraId="2EE0E37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Lists up to three ranked sensor contributors. The app derives each sensor display label and unit from its sensor code.</w:t>
            </w:r>
          </w:p>
        </w:tc>
      </w:tr>
    </w:tbl>
    <w:p w14:paraId="1B791563">
      <w:pPr>
        <w:rPr>
          <w:rFonts w:hint="default" w:ascii="Arial" w:hAnsi="Arial" w:cs="Arial"/>
        </w:rPr>
      </w:pPr>
    </w:p>
    <w:p w14:paraId="1F36CBD1">
      <w:pPr>
        <w:rPr>
          <w:rFonts w:hint="default" w:ascii="Arial" w:hAnsi="Arial" w:cs="Arial"/>
        </w:rPr>
      </w:pPr>
    </w:p>
    <w:p w14:paraId="532078CD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17</w:t>
      </w:r>
    </w:p>
    <w:p w14:paraId="1FC7423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129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A44077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5EDFC8C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A277FD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86068B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59E403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EB8E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DDD0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7923A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FE008A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0BBED4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AC530C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batch.</w:t>
            </w:r>
          </w:p>
        </w:tc>
      </w:tr>
      <w:tr w14:paraId="1237E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854DD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53091D8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C4CFA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1D92F64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5474D8F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grow-out batch.</w:t>
            </w:r>
          </w:p>
        </w:tc>
      </w:tr>
      <w:tr w14:paraId="2F6A0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57AB2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batch_status</w:t>
            </w:r>
          </w:p>
        </w:tc>
        <w:tc>
          <w:tcPr>
            <w:tcW w:w="1350" w:type="dxa"/>
          </w:tcPr>
          <w:p w14:paraId="6C4DAF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B6464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56DB7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active | harvested | superseded</w:t>
            </w:r>
          </w:p>
        </w:tc>
        <w:tc>
          <w:tcPr>
            <w:tcW w:w="2808" w:type="dxa"/>
          </w:tcPr>
          <w:p w14:paraId="6D2E97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batch is active, harvested, or replaced by another batch.</w:t>
            </w:r>
          </w:p>
        </w:tc>
      </w:tr>
      <w:tr w14:paraId="091B2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A9643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stocking_date</w:t>
            </w:r>
          </w:p>
        </w:tc>
        <w:tc>
          <w:tcPr>
            <w:tcW w:w="1350" w:type="dxa"/>
          </w:tcPr>
          <w:p w14:paraId="6E820FB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3D82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0A0AE5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68A92F2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when crayfish were stocked in the batch.</w:t>
            </w:r>
          </w:p>
        </w:tc>
      </w:tr>
      <w:tr w14:paraId="19E39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1A6C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harvest_date</w:t>
            </w:r>
          </w:p>
        </w:tc>
        <w:tc>
          <w:tcPr>
            <w:tcW w:w="1350" w:type="dxa"/>
          </w:tcPr>
          <w:p w14:paraId="4D4A8E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C9786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7E1159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478E8C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when the batch was harvested.</w:t>
            </w:r>
          </w:p>
        </w:tc>
      </w:tr>
      <w:tr w14:paraId="71904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66A7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ended_at</w:t>
            </w:r>
          </w:p>
        </w:tc>
        <w:tc>
          <w:tcPr>
            <w:tcW w:w="1350" w:type="dxa"/>
          </w:tcPr>
          <w:p w14:paraId="2B703B4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5AF457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07F996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9FFDD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was stopped without a harvest.</w:t>
            </w:r>
          </w:p>
        </w:tc>
      </w:tr>
      <w:tr w14:paraId="6C68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2E486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initial_count</w:t>
            </w:r>
          </w:p>
        </w:tc>
        <w:tc>
          <w:tcPr>
            <w:tcW w:w="1350" w:type="dxa"/>
          </w:tcPr>
          <w:p w14:paraId="6C9C21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CB3CCC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8C370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5CC4291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stocked at the start of the batch.</w:t>
            </w:r>
          </w:p>
        </w:tc>
      </w:tr>
      <w:tr w14:paraId="7F01F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720B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current_count</w:t>
            </w:r>
          </w:p>
        </w:tc>
        <w:tc>
          <w:tcPr>
            <w:tcW w:w="1350" w:type="dxa"/>
          </w:tcPr>
          <w:p w14:paraId="2BA53B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CD551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BCA617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95</w:t>
            </w:r>
          </w:p>
        </w:tc>
        <w:tc>
          <w:tcPr>
            <w:tcW w:w="2808" w:type="dxa"/>
          </w:tcPr>
          <w:p w14:paraId="598C55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current number of live crayfish in the batch.</w:t>
            </w:r>
          </w:p>
        </w:tc>
      </w:tr>
      <w:tr w14:paraId="363A0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47D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harvest_count</w:t>
            </w:r>
          </w:p>
        </w:tc>
        <w:tc>
          <w:tcPr>
            <w:tcW w:w="1350" w:type="dxa"/>
          </w:tcPr>
          <w:p w14:paraId="564FEA9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602960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44574C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</w:t>
            </w:r>
          </w:p>
        </w:tc>
        <w:tc>
          <w:tcPr>
            <w:tcW w:w="2808" w:type="dxa"/>
          </w:tcPr>
          <w:p w14:paraId="024F89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total number of crayfish harvested from the batch.</w:t>
            </w:r>
          </w:p>
        </w:tc>
      </w:tr>
      <w:tr w14:paraId="0E51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11FA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total_mortality</w:t>
            </w:r>
          </w:p>
        </w:tc>
        <w:tc>
          <w:tcPr>
            <w:tcW w:w="1350" w:type="dxa"/>
          </w:tcPr>
          <w:p w14:paraId="4B3C23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49CCA93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0869CC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</w:t>
            </w:r>
          </w:p>
        </w:tc>
        <w:tc>
          <w:tcPr>
            <w:tcW w:w="2808" w:type="dxa"/>
          </w:tcPr>
          <w:p w14:paraId="46C422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total number of mortalities recorded for the batch.</w:t>
            </w:r>
          </w:p>
        </w:tc>
      </w:tr>
      <w:tr w14:paraId="5DE58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AEBC0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harvest_weight_grams</w:t>
            </w:r>
          </w:p>
        </w:tc>
        <w:tc>
          <w:tcPr>
            <w:tcW w:w="1350" w:type="dxa"/>
          </w:tcPr>
          <w:p w14:paraId="475C2C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decimal(12,2)</w:t>
            </w:r>
          </w:p>
        </w:tc>
        <w:tc>
          <w:tcPr>
            <w:tcW w:w="1656" w:type="dxa"/>
          </w:tcPr>
          <w:p w14:paraId="605768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5EBF4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0.00</w:t>
            </w:r>
          </w:p>
        </w:tc>
        <w:tc>
          <w:tcPr>
            <w:tcW w:w="2808" w:type="dxa"/>
          </w:tcPr>
          <w:p w14:paraId="75F41AA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combined weight in grams of all harvest events.</w:t>
            </w:r>
          </w:p>
        </w:tc>
      </w:tr>
      <w:tr w14:paraId="6F0E3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B9096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sample_count</w:t>
            </w:r>
          </w:p>
        </w:tc>
        <w:tc>
          <w:tcPr>
            <w:tcW w:w="1350" w:type="dxa"/>
          </w:tcPr>
          <w:p w14:paraId="16CD9A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2627C8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BEF96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25</w:t>
            </w:r>
          </w:p>
        </w:tc>
        <w:tc>
          <w:tcPr>
            <w:tcW w:w="2808" w:type="dxa"/>
          </w:tcPr>
          <w:p w14:paraId="30C3B04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individual crayfish measurements in the baseline sample; individual values are stored in the baseline sampling record. Legacy batch documents may also contain initial total weight or length fields.</w:t>
            </w:r>
          </w:p>
        </w:tc>
      </w:tr>
      <w:tr w14:paraId="7C01D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32C7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6519C17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81FF1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C8A7F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83D200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record was created.</w:t>
            </w:r>
          </w:p>
        </w:tc>
      </w:tr>
    </w:tbl>
    <w:p w14:paraId="18C5DAA7">
      <w:pPr>
        <w:keepNext/>
        <w:jc w:val="center"/>
        <w:rPr>
          <w:rFonts w:hint="default" w:ascii="Arial" w:hAnsi="Arial" w:cs="Arial"/>
        </w:rPr>
      </w:pPr>
    </w:p>
    <w:p w14:paraId="63D28FC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18</w:t>
      </w:r>
    </w:p>
    <w:p w14:paraId="1FE1E38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BF2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E1F0D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1E1DA5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0826B8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2664537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1E3D1C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271A4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088E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753CA1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391E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0059E2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56A918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sampling record.</w:t>
            </w:r>
          </w:p>
        </w:tc>
      </w:tr>
      <w:tr w14:paraId="1C629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5168C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0F2DA1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AD831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BB33C3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4ACC41D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the sample.</w:t>
            </w:r>
          </w:p>
        </w:tc>
      </w:tr>
      <w:tr w14:paraId="5E0CC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C82405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sampling_id</w:t>
            </w:r>
          </w:p>
        </w:tc>
        <w:tc>
          <w:tcPr>
            <w:tcW w:w="1350" w:type="dxa"/>
          </w:tcPr>
          <w:p w14:paraId="7BEB5C3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153E63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FC4971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baseline | Firestore Auto-ID</w:t>
            </w:r>
          </w:p>
        </w:tc>
        <w:tc>
          <w:tcPr>
            <w:tcW w:w="2808" w:type="dxa"/>
          </w:tcPr>
          <w:p w14:paraId="65AA205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initial sample as the baseline and later samples by their assigned IDs.</w:t>
            </w:r>
          </w:p>
        </w:tc>
      </w:tr>
      <w:tr w14:paraId="749D1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5F58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sampling_date</w:t>
            </w:r>
          </w:p>
        </w:tc>
        <w:tc>
          <w:tcPr>
            <w:tcW w:w="1350" w:type="dxa"/>
          </w:tcPr>
          <w:p w14:paraId="65D399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62CE7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2DD9E2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663428A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sample was collected.</w:t>
            </w:r>
          </w:p>
        </w:tc>
      </w:tr>
      <w:tr w14:paraId="4F18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B2D0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live_count</w:t>
            </w:r>
          </w:p>
        </w:tc>
        <w:tc>
          <w:tcPr>
            <w:tcW w:w="1350" w:type="dxa"/>
          </w:tcPr>
          <w:p w14:paraId="1FE9B97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647D305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1B494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2F7700B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live crayfish count used by the app to estimate the batch's biomass.</w:t>
            </w:r>
          </w:p>
        </w:tc>
      </w:tr>
      <w:tr w14:paraId="0ADA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E62D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is_baseline</w:t>
            </w:r>
          </w:p>
        </w:tc>
        <w:tc>
          <w:tcPr>
            <w:tcW w:w="1350" w:type="dxa"/>
          </w:tcPr>
          <w:p w14:paraId="1960202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17BEDF0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107EC08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69AC1CD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this is the initial Day 0 sample.</w:t>
            </w:r>
          </w:p>
        </w:tc>
      </w:tr>
      <w:tr w14:paraId="58FD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573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55AE9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BCF366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66B6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A6D95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sampling record was created.</w:t>
            </w:r>
          </w:p>
        </w:tc>
      </w:tr>
    </w:tbl>
    <w:p w14:paraId="0936DD99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18.1</w:t>
      </w:r>
    </w:p>
    <w:p w14:paraId="495F6B5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sampling_measurements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20546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5D45A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6B379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420338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653CA3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0A48324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2C7E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9D68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07BAF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D3AD9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8916C6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C687D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measured crayfish.</w:t>
            </w:r>
          </w:p>
        </w:tc>
      </w:tr>
      <w:tr w14:paraId="65BE2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10BD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087C52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71AB54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7B14C2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791B92C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grow-out batch associated with the sample.</w:t>
            </w:r>
          </w:p>
        </w:tc>
      </w:tr>
      <w:tr w14:paraId="3A5C0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5F2B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sampling_id</w:t>
            </w:r>
          </w:p>
        </w:tc>
        <w:tc>
          <w:tcPr>
            <w:tcW w:w="1350" w:type="dxa"/>
          </w:tcPr>
          <w:p w14:paraId="4AF8A6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BE61C1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F2F32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baseline | Firestore Auto-ID</w:t>
            </w:r>
          </w:p>
        </w:tc>
        <w:tc>
          <w:tcPr>
            <w:tcW w:w="2808" w:type="dxa"/>
          </w:tcPr>
          <w:p w14:paraId="1C4E267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References the parent sampling record; combined with tank_id and batch_id.</w:t>
            </w:r>
          </w:p>
        </w:tc>
      </w:tr>
      <w:tr w14:paraId="6F8F3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5656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sample_number</w:t>
            </w:r>
          </w:p>
        </w:tc>
        <w:tc>
          <w:tcPr>
            <w:tcW w:w="1350" w:type="dxa"/>
          </w:tcPr>
          <w:p w14:paraId="492B7B9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E25556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5A9926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1..N</w:t>
            </w:r>
          </w:p>
        </w:tc>
        <w:tc>
          <w:tcPr>
            <w:tcW w:w="2808" w:type="dxa"/>
          </w:tcPr>
          <w:p w14:paraId="098EDC0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crayfish order within this sampling session.</w:t>
            </w:r>
          </w:p>
        </w:tc>
      </w:tr>
      <w:tr w14:paraId="5419A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E0AA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label</w:t>
            </w:r>
          </w:p>
        </w:tc>
        <w:tc>
          <w:tcPr>
            <w:tcW w:w="1350" w:type="dxa"/>
          </w:tcPr>
          <w:p w14:paraId="66AE61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65B273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2E741D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Crayfish N</w:t>
            </w:r>
          </w:p>
        </w:tc>
        <w:tc>
          <w:tcPr>
            <w:tcW w:w="2808" w:type="dxa"/>
          </w:tcPr>
          <w:p w14:paraId="01830F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the readable label for the individual crayfish, such as Crayfish 1.</w:t>
            </w:r>
          </w:p>
        </w:tc>
      </w:tr>
      <w:tr w14:paraId="40ABE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734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weight_g</w:t>
            </w:r>
          </w:p>
        </w:tc>
        <w:tc>
          <w:tcPr>
            <w:tcW w:w="1350" w:type="dxa"/>
          </w:tcPr>
          <w:p w14:paraId="1FCE9E1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71E66D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&gt; 0</w:t>
            </w:r>
          </w:p>
        </w:tc>
        <w:tc>
          <w:tcPr>
            <w:tcW w:w="1656" w:type="dxa"/>
          </w:tcPr>
          <w:p w14:paraId="3E7D959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12.70</w:t>
            </w:r>
          </w:p>
        </w:tc>
        <w:tc>
          <w:tcPr>
            <w:tcW w:w="2808" w:type="dxa"/>
          </w:tcPr>
          <w:p w14:paraId="0231EBD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individual crayfish weight in grams.</w:t>
            </w:r>
          </w:p>
        </w:tc>
      </w:tr>
      <w:tr w14:paraId="5681E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A29D1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length_cm</w:t>
            </w:r>
          </w:p>
        </w:tc>
        <w:tc>
          <w:tcPr>
            <w:tcW w:w="1350" w:type="dxa"/>
          </w:tcPr>
          <w:p w14:paraId="5E059F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034BA7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&gt; 0</w:t>
            </w:r>
          </w:p>
        </w:tc>
        <w:tc>
          <w:tcPr>
            <w:tcW w:w="1656" w:type="dxa"/>
          </w:tcPr>
          <w:p w14:paraId="1405AB1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5.08</w:t>
            </w:r>
          </w:p>
        </w:tc>
        <w:tc>
          <w:tcPr>
            <w:tcW w:w="2808" w:type="dxa"/>
          </w:tcPr>
          <w:p w14:paraId="42377C7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individual crayfish length in centimeters.</w:t>
            </w:r>
          </w:p>
        </w:tc>
      </w:tr>
    </w:tbl>
    <w:p w14:paraId="135D4DA1">
      <w:pPr>
        <w:keepNext/>
        <w:jc w:val="center"/>
        <w:rPr>
          <w:rFonts w:hint="default" w:ascii="Arial" w:hAnsi="Arial" w:cs="Arial"/>
        </w:rPr>
      </w:pPr>
      <w:bookmarkStart w:id="0" w:name="_GoBack"/>
      <w:bookmarkEnd w:id="0"/>
      <w:r>
        <w:rPr>
          <w:rFonts w:hint="default" w:ascii="Arial" w:hAnsi="Arial" w:cs="Arial"/>
        </w:rPr>
        <w:t>Table 19</w:t>
      </w:r>
    </w:p>
    <w:p w14:paraId="7D77DB3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014A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A2118D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2C26D0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7DDBB0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705CBD5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0D82BC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8224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CA45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61D14E2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11FB9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55D126E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E74C61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mortality record.</w:t>
            </w:r>
          </w:p>
        </w:tc>
      </w:tr>
      <w:tr w14:paraId="55711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4EFD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426D20D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73152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4FFF9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7720F39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this mortality record.</w:t>
            </w:r>
          </w:p>
        </w:tc>
      </w:tr>
      <w:tr w14:paraId="692CA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6CA7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mortality_id</w:t>
            </w:r>
          </w:p>
        </w:tc>
        <w:tc>
          <w:tcPr>
            <w:tcW w:w="1350" w:type="dxa"/>
          </w:tcPr>
          <w:p w14:paraId="366C07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404D83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5901133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175631C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mortality record.</w:t>
            </w:r>
          </w:p>
        </w:tc>
      </w:tr>
      <w:tr w14:paraId="61837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293D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mortality_date</w:t>
            </w:r>
          </w:p>
        </w:tc>
        <w:tc>
          <w:tcPr>
            <w:tcW w:w="1350" w:type="dxa"/>
          </w:tcPr>
          <w:p w14:paraId="77C2347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310E49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C53FBD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7607D2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dead crayfish were found or the mortality was recorded.</w:t>
            </w:r>
          </w:p>
        </w:tc>
      </w:tr>
      <w:tr w14:paraId="0C7C9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AAC96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mortality_count</w:t>
            </w:r>
          </w:p>
        </w:tc>
        <w:tc>
          <w:tcPr>
            <w:tcW w:w="1350" w:type="dxa"/>
          </w:tcPr>
          <w:p w14:paraId="1A09E2C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084E19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41A7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</w:t>
            </w:r>
          </w:p>
        </w:tc>
        <w:tc>
          <w:tcPr>
            <w:tcW w:w="2808" w:type="dxa"/>
          </w:tcPr>
          <w:p w14:paraId="6CC63F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that died during the event.</w:t>
            </w:r>
          </w:p>
        </w:tc>
      </w:tr>
      <w:tr w14:paraId="5723B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9675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5E2E28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BE1D7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227BF8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9EA935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mortality record was created.</w:t>
            </w:r>
          </w:p>
        </w:tc>
      </w:tr>
    </w:tbl>
    <w:p w14:paraId="1998BB7C">
      <w:pPr>
        <w:rPr>
          <w:rFonts w:hint="default" w:ascii="Arial" w:hAnsi="Arial" w:cs="Arial"/>
        </w:rPr>
      </w:pPr>
    </w:p>
    <w:p w14:paraId="69819893">
      <w:pPr>
        <w:keepNext/>
        <w:pageBreakBefore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20</w:t>
      </w:r>
    </w:p>
    <w:p w14:paraId="2BC730C5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59B5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3A6C89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006A063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7E7D897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110062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4EC9FA7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0563B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35F50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1A9648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5055B0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148C2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4082E7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harvest record.</w:t>
            </w:r>
          </w:p>
        </w:tc>
      </w:tr>
      <w:tr w14:paraId="2FEB7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5E23777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11AC1D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FA0982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CE67FC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20A42EA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the harvest.</w:t>
            </w:r>
          </w:p>
        </w:tc>
      </w:tr>
      <w:tr w14:paraId="6A60A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17C6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harvest_id</w:t>
            </w:r>
          </w:p>
        </w:tc>
        <w:tc>
          <w:tcPr>
            <w:tcW w:w="1350" w:type="dxa"/>
          </w:tcPr>
          <w:p w14:paraId="431CBEA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A8B201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2EEC95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7B6104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harvest record.</w:t>
            </w:r>
          </w:p>
        </w:tc>
      </w:tr>
      <w:tr w14:paraId="1AE25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08015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harvest_date</w:t>
            </w:r>
          </w:p>
        </w:tc>
        <w:tc>
          <w:tcPr>
            <w:tcW w:w="1350" w:type="dxa"/>
          </w:tcPr>
          <w:p w14:paraId="0E1D6E9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A415F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1B3B60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0F1C158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was harvested.</w:t>
            </w:r>
          </w:p>
        </w:tc>
      </w:tr>
      <w:tr w14:paraId="50121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3334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harvest_count</w:t>
            </w:r>
          </w:p>
        </w:tc>
        <w:tc>
          <w:tcPr>
            <w:tcW w:w="1350" w:type="dxa"/>
          </w:tcPr>
          <w:p w14:paraId="5F6EAF6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44C0E0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4C24B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0CE1DE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removed during the harvest.</w:t>
            </w:r>
          </w:p>
        </w:tc>
      </w:tr>
      <w:tr w14:paraId="1E606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2504B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total_weight_kg</w:t>
            </w:r>
          </w:p>
        </w:tc>
        <w:tc>
          <w:tcPr>
            <w:tcW w:w="1350" w:type="dxa"/>
          </w:tcPr>
          <w:p w14:paraId="3D70DF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decimal(10,3)</w:t>
            </w:r>
          </w:p>
        </w:tc>
        <w:tc>
          <w:tcPr>
            <w:tcW w:w="1656" w:type="dxa"/>
          </w:tcPr>
          <w:p w14:paraId="2E4D91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70CA21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157E03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combined weight of the harvested crayfish in kilograms.</w:t>
            </w:r>
          </w:p>
        </w:tc>
      </w:tr>
      <w:tr w14:paraId="4DB32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3503D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30E1C3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6013D2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739227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8FA84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harvest record was created.</w:t>
            </w:r>
          </w:p>
        </w:tc>
      </w:tr>
    </w:tbl>
    <w:p w14:paraId="0FEBF0CD">
      <w:pPr>
        <w:rPr>
          <w:rFonts w:hint="default" w:ascii="Arial" w:hAnsi="Arial" w:cs="Arial"/>
        </w:rPr>
      </w:pPr>
    </w:p>
    <w:p w14:paraId="6CAF355D">
      <w:pPr>
        <w:rPr>
          <w:rFonts w:hint="default" w:ascii="Arial" w:hAnsi="Arial" w:cs="Arial"/>
        </w:rPr>
      </w:pPr>
    </w:p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ADF5A3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C06523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DFA1B3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574ED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0F099107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  <w:rsid w:val="065A33EA"/>
    <w:rsid w:val="0EF87DBD"/>
    <w:rsid w:val="0FDDBD26"/>
    <w:rsid w:val="0FE9F350"/>
    <w:rsid w:val="10D78096"/>
    <w:rsid w:val="10FE8C16"/>
    <w:rsid w:val="13006185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DF156D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1619</Words>
  <Characters>10062</Characters>
  <Lines>159</Lines>
  <Paragraphs>44</Paragraphs>
  <TotalTime>533</TotalTime>
  <ScaleCrop>false</ScaleCrop>
  <LinksUpToDate>false</LinksUpToDate>
  <CharactersWithSpaces>11156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Justine Bong Montante</cp:lastModifiedBy>
  <dcterms:modified xsi:type="dcterms:W3CDTF">2026-10-01T06:50:27Z</dcterms:modified>
  <dc:subject>CrayCare Cloud Firestore Data Dictionary</dc:subject>
  <dc:title>Data Dictionary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