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7028B9" w14:textId="77777777" w:rsidR="005E2F7A" w:rsidRDefault="0029032A">
      <w:pPr>
        <w:spacing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3.1.3</w:t>
      </w:r>
      <w:r>
        <w:rPr>
          <w:rFonts w:ascii="Arial" w:hAnsi="Arial" w:cs="Arial"/>
          <w:b/>
          <w:bCs/>
        </w:rPr>
        <w:tab/>
        <w:t>Use Case Report</w:t>
      </w:r>
    </w:p>
    <w:p w14:paraId="37D6F5BC" w14:textId="77777777" w:rsidR="005E2F7A" w:rsidRDefault="0029032A">
      <w:pPr>
        <w:spacing w:after="60"/>
        <w:jc w:val="center"/>
        <w:rPr>
          <w:rFonts w:ascii="Arial" w:hAnsi="Arial" w:cs="Arial"/>
        </w:rPr>
      </w:pPr>
      <w:r>
        <w:rPr>
          <w:rFonts w:ascii="Arial" w:hAnsi="Arial" w:cs="Arial"/>
        </w:rPr>
        <w:t>Table 3.3</w:t>
      </w:r>
    </w:p>
    <w:p w14:paraId="4C9DED6F" w14:textId="77777777" w:rsidR="005E2F7A" w:rsidRDefault="0029032A">
      <w:pPr>
        <w:spacing w:after="60"/>
        <w:jc w:val="center"/>
        <w:rPr>
          <w:rFonts w:ascii="Arial Bold" w:hAnsi="Arial Bold" w:cs="Arial Bold"/>
          <w:b/>
          <w:bCs/>
        </w:rPr>
      </w:pPr>
      <w:r>
        <w:rPr>
          <w:rFonts w:ascii="Arial" w:hAnsi="Arial" w:cs="Arial Bold"/>
          <w:b/>
          <w:bCs/>
        </w:rPr>
        <w:t>Use Case Report</w:t>
      </w:r>
    </w:p>
    <w:tbl>
      <w:tblPr>
        <w:tblStyle w:val="TableGrid"/>
        <w:tblW w:w="12708" w:type="dxa"/>
        <w:jc w:val="center"/>
        <w:tblLayout w:type="fixed"/>
        <w:tblLook w:val="04A0" w:firstRow="1" w:lastRow="0" w:firstColumn="1" w:lastColumn="0" w:noHBand="0" w:noVBand="1"/>
      </w:tblPr>
      <w:tblGrid>
        <w:gridCol w:w="1607"/>
        <w:gridCol w:w="1301"/>
        <w:gridCol w:w="1608"/>
        <w:gridCol w:w="1684"/>
        <w:gridCol w:w="2833"/>
        <w:gridCol w:w="1761"/>
        <w:gridCol w:w="1914"/>
      </w:tblGrid>
      <w:tr w:rsidR="005E2F7A" w14:paraId="0DC6BC27" w14:textId="77777777" w:rsidTr="00C232E4">
        <w:trPr>
          <w:tblHeader/>
          <w:jc w:val="center"/>
        </w:trPr>
        <w:tc>
          <w:tcPr>
            <w:tcW w:w="1607" w:type="dxa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1AAA7BE" w14:textId="77777777" w:rsidR="005E2F7A" w:rsidRDefault="0029032A">
            <w:pPr>
              <w:widowControl/>
              <w:spacing w:afterLines="50" w:after="120"/>
              <w:jc w:val="center"/>
              <w:rPr>
                <w:rFonts w:ascii="Arial Bold" w:hAnsi="Arial Bold" w:cs="Arial Bold"/>
                <w:b/>
                <w:sz w:val="21"/>
                <w:szCs w:val="21"/>
              </w:rPr>
            </w:pPr>
            <w:r>
              <w:rPr>
                <w:rFonts w:ascii="Arial" w:hAnsi="Arial" w:cs="Arial Bold"/>
                <w:b/>
                <w:szCs w:val="21"/>
              </w:rPr>
              <w:t>Use Case Name</w:t>
            </w:r>
          </w:p>
        </w:tc>
        <w:tc>
          <w:tcPr>
            <w:tcW w:w="1301" w:type="dxa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AF21DDB" w14:textId="77777777" w:rsidR="005E2F7A" w:rsidRDefault="0029032A">
            <w:pPr>
              <w:widowControl/>
              <w:spacing w:afterLines="50" w:after="120"/>
              <w:jc w:val="center"/>
              <w:rPr>
                <w:rFonts w:ascii="Arial Bold" w:hAnsi="Arial Bold" w:cs="Arial Bold"/>
                <w:b/>
                <w:sz w:val="21"/>
                <w:szCs w:val="21"/>
              </w:rPr>
            </w:pPr>
            <w:r>
              <w:rPr>
                <w:rFonts w:ascii="Arial" w:hAnsi="Arial" w:cs="Arial Bold"/>
                <w:b/>
                <w:szCs w:val="21"/>
              </w:rPr>
              <w:t>Actors</w:t>
            </w:r>
          </w:p>
        </w:tc>
        <w:tc>
          <w:tcPr>
            <w:tcW w:w="1608" w:type="dxa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57041BC" w14:textId="77777777" w:rsidR="005E2F7A" w:rsidRDefault="0029032A">
            <w:pPr>
              <w:widowControl/>
              <w:spacing w:afterLines="50" w:after="120"/>
              <w:jc w:val="center"/>
              <w:rPr>
                <w:rFonts w:ascii="Arial Bold" w:hAnsi="Arial Bold" w:cs="Arial Bold"/>
                <w:b/>
                <w:sz w:val="21"/>
                <w:szCs w:val="21"/>
              </w:rPr>
            </w:pPr>
            <w:r>
              <w:rPr>
                <w:rFonts w:ascii="Arial" w:hAnsi="Arial" w:cs="Arial Bold"/>
                <w:b/>
                <w:szCs w:val="21"/>
              </w:rPr>
              <w:t>Description</w:t>
            </w:r>
          </w:p>
        </w:tc>
        <w:tc>
          <w:tcPr>
            <w:tcW w:w="1684" w:type="dxa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E96A7C9" w14:textId="77777777" w:rsidR="005E2F7A" w:rsidRDefault="0029032A">
            <w:pPr>
              <w:widowControl/>
              <w:spacing w:afterLines="50" w:after="120"/>
              <w:jc w:val="center"/>
              <w:rPr>
                <w:rFonts w:ascii="Arial Bold" w:hAnsi="Arial Bold" w:cs="Arial Bold"/>
                <w:b/>
                <w:sz w:val="21"/>
                <w:szCs w:val="21"/>
              </w:rPr>
            </w:pPr>
            <w:r>
              <w:rPr>
                <w:rFonts w:ascii="Arial" w:hAnsi="Arial" w:cs="Arial Bold"/>
                <w:b/>
                <w:szCs w:val="21"/>
              </w:rPr>
              <w:t>Preconditions</w:t>
            </w:r>
          </w:p>
        </w:tc>
        <w:tc>
          <w:tcPr>
            <w:tcW w:w="2833" w:type="dxa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4AF7F5F" w14:textId="77777777" w:rsidR="005E2F7A" w:rsidRDefault="0029032A">
            <w:pPr>
              <w:widowControl/>
              <w:spacing w:afterLines="50" w:after="120"/>
              <w:jc w:val="center"/>
              <w:rPr>
                <w:rFonts w:ascii="Arial Bold" w:hAnsi="Arial Bold" w:cs="Arial Bold"/>
                <w:b/>
                <w:sz w:val="21"/>
                <w:szCs w:val="21"/>
              </w:rPr>
            </w:pPr>
            <w:r>
              <w:rPr>
                <w:rFonts w:ascii="Arial" w:hAnsi="Arial" w:cs="Arial Bold"/>
                <w:b/>
                <w:szCs w:val="21"/>
              </w:rPr>
              <w:t>Flow of Events</w:t>
            </w:r>
          </w:p>
        </w:tc>
        <w:tc>
          <w:tcPr>
            <w:tcW w:w="1761" w:type="dxa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BB61F94" w14:textId="77777777" w:rsidR="005E2F7A" w:rsidRDefault="0029032A">
            <w:pPr>
              <w:widowControl/>
              <w:spacing w:afterLines="50" w:after="120"/>
              <w:jc w:val="center"/>
              <w:rPr>
                <w:rFonts w:ascii="Arial Bold" w:hAnsi="Arial Bold" w:cs="Arial Bold"/>
                <w:b/>
                <w:sz w:val="21"/>
                <w:szCs w:val="21"/>
              </w:rPr>
            </w:pPr>
            <w:r>
              <w:rPr>
                <w:rFonts w:ascii="Arial" w:hAnsi="Arial" w:cs="Arial Bold"/>
                <w:b/>
                <w:szCs w:val="21"/>
              </w:rPr>
              <w:t>Postconditions</w:t>
            </w:r>
          </w:p>
        </w:tc>
        <w:tc>
          <w:tcPr>
            <w:tcW w:w="1914" w:type="dxa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4E62FDC" w14:textId="77777777" w:rsidR="005E2F7A" w:rsidRDefault="0029032A">
            <w:pPr>
              <w:widowControl/>
              <w:spacing w:afterLines="50" w:after="120"/>
              <w:jc w:val="center"/>
              <w:rPr>
                <w:rFonts w:ascii="Arial Bold" w:hAnsi="Arial Bold" w:cs="Arial Bold"/>
                <w:b/>
                <w:sz w:val="21"/>
                <w:szCs w:val="21"/>
              </w:rPr>
            </w:pPr>
            <w:r>
              <w:rPr>
                <w:rFonts w:ascii="Arial" w:hAnsi="Arial" w:cs="Arial Bold"/>
                <w:b/>
                <w:szCs w:val="21"/>
              </w:rPr>
              <w:t>Exceptions</w:t>
            </w:r>
          </w:p>
        </w:tc>
      </w:tr>
      <w:tr w:rsidR="005E2F7A" w14:paraId="33852BB3" w14:textId="77777777" w:rsidTr="00C232E4">
        <w:trPr>
          <w:jc w:val="center"/>
        </w:trPr>
        <w:tc>
          <w:tcPr>
            <w:tcW w:w="1607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C2CE49C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Register and Authenticate User Account</w:t>
            </w:r>
          </w:p>
        </w:tc>
        <w:tc>
          <w:tcPr>
            <w:tcW w:w="130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14AF03E" w14:textId="77777777" w:rsidR="005E2F7A" w:rsidRDefault="0029032A">
            <w:pPr>
              <w:jc w:val="center"/>
            </w:pPr>
            <w:r>
              <w:rPr>
                <w:rFonts w:ascii="Arial" w:hAnsi="Arial"/>
              </w:rPr>
              <w:t>Farm Owner, System Admin</w:t>
            </w:r>
          </w:p>
        </w:tc>
        <w:tc>
          <w:tcPr>
            <w:tcW w:w="1608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2EF3D83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 xml:space="preserve">Creates or accesses an account and opens the </w:t>
            </w:r>
            <w:r>
              <w:rPr>
                <w:rFonts w:ascii="Arial" w:hAnsi="Arial"/>
              </w:rPr>
              <w:t>correct owner or admin interface.</w:t>
            </w:r>
          </w:p>
        </w:tc>
        <w:tc>
          <w:tcPr>
            <w:tcW w:w="168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F178CE8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The app is installed.</w:t>
            </w:r>
            <w:r>
              <w:rPr>
                <w:rFonts w:ascii="Arial" w:hAnsi="Arial"/>
              </w:rPr>
              <w:br/>
              <w:t>2. The owner has valid registration details or a Google account; the admin has an existing active account.</w:t>
            </w:r>
          </w:p>
        </w:tc>
        <w:tc>
          <w:tcPr>
            <w:tcW w:w="2833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58555BE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The user selects email registration, Google sign-in, or email sign-in.</w:t>
            </w:r>
            <w:r>
              <w:rPr>
                <w:rFonts w:ascii="Arial" w:hAnsi="Arial"/>
              </w:rPr>
              <w:br/>
              <w:t>2. The system va</w:t>
            </w:r>
            <w:r>
              <w:rPr>
                <w:rFonts w:ascii="Arial" w:hAnsi="Arial"/>
              </w:rPr>
              <w:t>lidates the account, creates an owner profile when needed, and handles email verification.</w:t>
            </w:r>
            <w:r>
              <w:rPr>
                <w:rFonts w:ascii="Arial" w:hAnsi="Arial"/>
              </w:rPr>
              <w:br/>
              <w:t>3. The system checks account status and role, then opens the matching interface.</w:t>
            </w:r>
            <w:r>
              <w:rPr>
                <w:rFonts w:ascii="Arial" w:hAnsi="Arial"/>
              </w:rPr>
              <w:br/>
              <w:t>4. The user may request a password reset or sign out.</w:t>
            </w:r>
          </w:p>
        </w:tc>
        <w:tc>
          <w:tcPr>
            <w:tcW w:w="176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73737B9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The correct role-based session</w:t>
            </w:r>
            <w:r>
              <w:rPr>
                <w:rFonts w:ascii="Arial" w:hAnsi="Arial"/>
              </w:rPr>
              <w:t xml:space="preserve"> is opened, or the session ends after sign-out.</w:t>
            </w:r>
          </w:p>
        </w:tc>
        <w:tc>
          <w:tcPr>
            <w:tcW w:w="191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C618056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Invalid, duplicate, weak, unverified, disabled, cancelled, or unavailable authentication prevents access and shows an applicable message.</w:t>
            </w:r>
          </w:p>
        </w:tc>
      </w:tr>
      <w:tr w:rsidR="005E2F7A" w14:paraId="50097951" w14:textId="77777777" w:rsidTr="00C232E4">
        <w:trPr>
          <w:jc w:val="center"/>
        </w:trPr>
        <w:tc>
          <w:tcPr>
            <w:tcW w:w="1607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6EA3E4F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View Real-Time Dashboard</w:t>
            </w:r>
          </w:p>
        </w:tc>
        <w:tc>
          <w:tcPr>
            <w:tcW w:w="130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3650CBB" w14:textId="77777777" w:rsidR="005E2F7A" w:rsidRDefault="0029032A">
            <w:pPr>
              <w:jc w:val="center"/>
            </w:pPr>
            <w:r>
              <w:rPr>
                <w:rFonts w:ascii="Arial" w:hAnsi="Arial"/>
              </w:rPr>
              <w:t>Farm Owner</w:t>
            </w:r>
          </w:p>
        </w:tc>
        <w:tc>
          <w:tcPr>
            <w:tcW w:w="1608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6A625F8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Shows the latest available sensor</w:t>
            </w:r>
            <w:r>
              <w:rPr>
                <w:rFonts w:ascii="Arial" w:hAnsi="Arial"/>
              </w:rPr>
              <w:t>, feed, grow-out, feeding, sampling, and anomaly-detection information.</w:t>
            </w:r>
          </w:p>
        </w:tc>
        <w:tc>
          <w:tcPr>
            <w:tcW w:w="168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F0B723C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The Farm Owner is authenticated.</w:t>
            </w:r>
            <w:r>
              <w:rPr>
                <w:rFonts w:ascii="Arial" w:hAnsi="Arial"/>
              </w:rPr>
              <w:br/>
              <w:t>2. The assigned tank and available readings can be loaded.</w:t>
            </w:r>
          </w:p>
        </w:tc>
        <w:tc>
          <w:tcPr>
            <w:tcW w:w="2833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52A4B27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The owner opens Dashboard.</w:t>
            </w:r>
            <w:r>
              <w:rPr>
                <w:rFonts w:ascii="Arial" w:hAnsi="Arial"/>
              </w:rPr>
              <w:br/>
              <w:t>2. The system loads routed or cached readings and connectiv</w:t>
            </w:r>
            <w:r>
              <w:rPr>
                <w:rFonts w:ascii="Arial" w:hAnsi="Arial"/>
              </w:rPr>
              <w:t>ity state.</w:t>
            </w:r>
            <w:r>
              <w:rPr>
                <w:rFonts w:ascii="Arial" w:hAnsi="Arial"/>
              </w:rPr>
              <w:br/>
              <w:t>3. The dashboard shows water parameters, feed level, tank summary, feeding status, sampling information, and the latest anomaly result.</w:t>
            </w:r>
            <w:r>
              <w:rPr>
                <w:rFonts w:ascii="Arial" w:hAnsi="Arial"/>
              </w:rPr>
              <w:br/>
              <w:t xml:space="preserve">4. The owner may open </w:t>
            </w:r>
            <w:r>
              <w:rPr>
                <w:rFonts w:ascii="Arial" w:hAnsi="Arial"/>
              </w:rPr>
              <w:lastRenderedPageBreak/>
              <w:t>details or use a quick action.</w:t>
            </w:r>
          </w:p>
        </w:tc>
        <w:tc>
          <w:tcPr>
            <w:tcW w:w="176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291EB9C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lastRenderedPageBreak/>
              <w:t xml:space="preserve">The latest available dashboard information is displayed </w:t>
            </w:r>
            <w:r>
              <w:rPr>
                <w:rFonts w:ascii="Arial" w:hAnsi="Arial"/>
              </w:rPr>
              <w:t>and refreshed when new data arrives.</w:t>
            </w:r>
          </w:p>
        </w:tc>
        <w:tc>
          <w:tcPr>
            <w:tcW w:w="191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308B4B7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An uninitialized tank, offline hardware, stale data, or missing records displays the applicable setup, waiting, or offline state.</w:t>
            </w:r>
          </w:p>
        </w:tc>
      </w:tr>
      <w:tr w:rsidR="005E2F7A" w14:paraId="7AEEC933" w14:textId="77777777" w:rsidTr="00C232E4">
        <w:trPr>
          <w:jc w:val="center"/>
        </w:trPr>
        <w:tc>
          <w:tcPr>
            <w:tcW w:w="1607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578CFDF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Control Aerator and Water Pump</w:t>
            </w:r>
          </w:p>
        </w:tc>
        <w:tc>
          <w:tcPr>
            <w:tcW w:w="130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6CB7A52" w14:textId="77777777" w:rsidR="005E2F7A" w:rsidRDefault="0029032A">
            <w:pPr>
              <w:jc w:val="center"/>
            </w:pPr>
            <w:r>
              <w:rPr>
                <w:rFonts w:ascii="Arial" w:hAnsi="Arial"/>
              </w:rPr>
              <w:t>Farm Owner</w:t>
            </w:r>
          </w:p>
        </w:tc>
        <w:tc>
          <w:tcPr>
            <w:tcW w:w="1608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7209399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Sets OFF, AUTO, or ON modes for Aerator 1, Aerator 2, and the Water Pump and reviews activity logs.</w:t>
            </w:r>
          </w:p>
        </w:tc>
        <w:tc>
          <w:tcPr>
            <w:tcW w:w="168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7CB3F81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The Farm Owner is authenticated.</w:t>
            </w:r>
            <w:r>
              <w:rPr>
                <w:rFonts w:ascii="Arial" w:hAnsi="Arial"/>
              </w:rPr>
              <w:br/>
              <w:t>2. The hardware is assigned to the owne</w:t>
            </w:r>
            <w:r>
              <w:rPr>
                <w:rFonts w:ascii="Arial" w:hAnsi="Arial"/>
              </w:rPr>
              <w:t>r's tank.</w:t>
            </w:r>
          </w:p>
        </w:tc>
        <w:tc>
          <w:tcPr>
            <w:tcW w:w="2833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B501980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The owner opens Controls and selects Actuators.</w:t>
            </w:r>
            <w:r>
              <w:rPr>
                <w:rFonts w:ascii="Arial" w:hAnsi="Arial"/>
              </w:rPr>
              <w:br/>
              <w:t>2. The system shows each device and current mode.</w:t>
            </w:r>
            <w:r>
              <w:rPr>
                <w:rFonts w:ascii="Arial" w:hAnsi="Arial"/>
              </w:rPr>
              <w:br/>
              <w:t>3. The owner selects a mode.</w:t>
            </w:r>
            <w:r>
              <w:rPr>
                <w:rFonts w:ascii="Arial" w:hAnsi="Arial"/>
              </w:rPr>
              <w:br/>
              <w:t>4. The request is saved, applied by the hardware, and recorded when confirmation is received.</w:t>
            </w:r>
          </w:p>
        </w:tc>
        <w:tc>
          <w:tcPr>
            <w:tcW w:w="176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AEEEA9D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 xml:space="preserve">The selected mode and </w:t>
            </w:r>
            <w:r>
              <w:rPr>
                <w:rFonts w:ascii="Arial" w:hAnsi="Arial"/>
              </w:rPr>
              <w:t>available activity record are updated.</w:t>
            </w:r>
          </w:p>
        </w:tc>
        <w:tc>
          <w:tcPr>
            <w:tcW w:w="191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AAB5BD4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An unassigned or offline device, failed write, or missing physical confirmation reports the operation as unsuccessful.</w:t>
            </w:r>
          </w:p>
        </w:tc>
      </w:tr>
      <w:tr w:rsidR="005E2F7A" w14:paraId="51CE97CB" w14:textId="77777777" w:rsidTr="00C232E4">
        <w:trPr>
          <w:jc w:val="center"/>
        </w:trPr>
        <w:tc>
          <w:tcPr>
            <w:tcW w:w="1607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5A9AD07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Manage Feeding System</w:t>
            </w:r>
          </w:p>
        </w:tc>
        <w:tc>
          <w:tcPr>
            <w:tcW w:w="130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95FB6FD" w14:textId="77777777" w:rsidR="005E2F7A" w:rsidRDefault="0029032A">
            <w:pPr>
              <w:jc w:val="center"/>
            </w:pPr>
            <w:r>
              <w:rPr>
                <w:rFonts w:ascii="Arial" w:hAnsi="Arial"/>
              </w:rPr>
              <w:t>Farm Owner</w:t>
            </w:r>
          </w:p>
        </w:tc>
        <w:tc>
          <w:tcPr>
            <w:tcW w:w="1608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7FBF2C1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Creates feeding schedules, starts Feed Now, checks feed sufficie</w:t>
            </w:r>
            <w:r>
              <w:rPr>
                <w:rFonts w:ascii="Arial" w:hAnsi="Arial"/>
              </w:rPr>
              <w:t>ncy, and reviews feeding outcomes and consumption.</w:t>
            </w:r>
          </w:p>
        </w:tc>
        <w:tc>
          <w:tcPr>
            <w:tcW w:w="168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79CD711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The Farm Owner is authenticated.</w:t>
            </w:r>
            <w:r>
              <w:rPr>
                <w:rFonts w:ascii="Arial" w:hAnsi="Arial"/>
              </w:rPr>
              <w:br/>
              <w:t xml:space="preserve">2. The feeder is </w:t>
            </w:r>
            <w:proofErr w:type="gramStart"/>
            <w:r>
              <w:rPr>
                <w:rFonts w:ascii="Arial" w:hAnsi="Arial"/>
              </w:rPr>
              <w:t>assigned</w:t>
            </w:r>
            <w:proofErr w:type="gramEnd"/>
            <w:r>
              <w:rPr>
                <w:rFonts w:ascii="Arial" w:hAnsi="Arial"/>
              </w:rPr>
              <w:t xml:space="preserve"> and feed-level information is available.</w:t>
            </w:r>
          </w:p>
        </w:tc>
        <w:tc>
          <w:tcPr>
            <w:tcW w:w="2833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6F371E0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The owner opens Feeding.</w:t>
            </w:r>
            <w:r>
              <w:rPr>
                <w:rFonts w:ascii="Arial" w:hAnsi="Arial"/>
              </w:rPr>
              <w:br/>
              <w:t>2. The owner adds, edits, deletes, or enables a schedule.</w:t>
            </w:r>
            <w:r>
              <w:rPr>
                <w:rFonts w:ascii="Arial" w:hAnsi="Arial"/>
              </w:rPr>
              <w:br/>
              <w:t xml:space="preserve">3. For Feed </w:t>
            </w:r>
            <w:r>
              <w:rPr>
                <w:rFonts w:ascii="Arial" w:hAnsi="Arial"/>
              </w:rPr>
              <w:t>Now, the system checks the amount, nearby schedule, and available feed.</w:t>
            </w:r>
            <w:r>
              <w:rPr>
                <w:rFonts w:ascii="Arial" w:hAnsi="Arial"/>
              </w:rPr>
              <w:br/>
              <w:t>4. The feeder records the result and updates the next feeding, history, and daily consumption.</w:t>
            </w:r>
          </w:p>
        </w:tc>
        <w:tc>
          <w:tcPr>
            <w:tcW w:w="176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464A23F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Valid schedules and feeding outcomes are saved and reflected in the feeding summary.</w:t>
            </w:r>
          </w:p>
        </w:tc>
        <w:tc>
          <w:tcPr>
            <w:tcW w:w="191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3B13F1A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Inva</w:t>
            </w:r>
            <w:r>
              <w:rPr>
                <w:rFonts w:ascii="Arial" w:hAnsi="Arial"/>
              </w:rPr>
              <w:t>lid or duplicate schedules, insufficient or empty feed, conflicts, failed confirmation, or a disconnected feeder prevents the applicable action. Previously synchronized schedules may continue locally while offline.</w:t>
            </w:r>
          </w:p>
        </w:tc>
      </w:tr>
      <w:tr w:rsidR="005E2F7A" w14:paraId="71E6038B" w14:textId="77777777" w:rsidTr="00C232E4">
        <w:trPr>
          <w:jc w:val="center"/>
        </w:trPr>
        <w:tc>
          <w:tcPr>
            <w:tcW w:w="1607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DA22E4B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lastRenderedPageBreak/>
              <w:t>Receive and View Alerts/Notifications</w:t>
            </w:r>
          </w:p>
        </w:tc>
        <w:tc>
          <w:tcPr>
            <w:tcW w:w="130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1D6F47F" w14:textId="77777777" w:rsidR="005E2F7A" w:rsidRDefault="0029032A">
            <w:pPr>
              <w:jc w:val="center"/>
            </w:pPr>
            <w:r>
              <w:rPr>
                <w:rFonts w:ascii="Arial" w:hAnsi="Arial"/>
              </w:rPr>
              <w:t>Fa</w:t>
            </w:r>
            <w:r>
              <w:rPr>
                <w:rFonts w:ascii="Arial" w:hAnsi="Arial"/>
              </w:rPr>
              <w:t>rm Owner</w:t>
            </w:r>
          </w:p>
        </w:tc>
        <w:tc>
          <w:tcPr>
            <w:tcW w:w="1608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E6E92B7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Receives push alerts and reviews water, actuator, feeding, sampling, and feed-level notifications in the app.</w:t>
            </w:r>
          </w:p>
        </w:tc>
        <w:tc>
          <w:tcPr>
            <w:tcW w:w="168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2FF4382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The Farm Owner is authenticated.</w:t>
            </w:r>
            <w:r>
              <w:rPr>
                <w:rFonts w:ascii="Arial" w:hAnsi="Arial"/>
              </w:rPr>
              <w:br/>
              <w:t xml:space="preserve">2. The relevant category is </w:t>
            </w:r>
            <w:proofErr w:type="gramStart"/>
            <w:r>
              <w:rPr>
                <w:rFonts w:ascii="Arial" w:hAnsi="Arial"/>
              </w:rPr>
              <w:t>enabled</w:t>
            </w:r>
            <w:proofErr w:type="gramEnd"/>
            <w:r>
              <w:rPr>
                <w:rFonts w:ascii="Arial" w:hAnsi="Arial"/>
              </w:rPr>
              <w:t xml:space="preserve"> and device notification permission is available for push delivery</w:t>
            </w:r>
            <w:r>
              <w:rPr>
                <w:rFonts w:ascii="Arial" w:hAnsi="Arial"/>
              </w:rPr>
              <w:t>.</w:t>
            </w:r>
          </w:p>
        </w:tc>
        <w:tc>
          <w:tcPr>
            <w:tcW w:w="2833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5CDA194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A supported sensor, device, feeding, sampling, or feed-level event occurs.</w:t>
            </w:r>
            <w:r>
              <w:rPr>
                <w:rFonts w:ascii="Arial" w:hAnsi="Arial"/>
              </w:rPr>
              <w:br/>
              <w:t>2. The system checks the owner, tank, and notification preference.</w:t>
            </w:r>
            <w:r>
              <w:rPr>
                <w:rFonts w:ascii="Arial" w:hAnsi="Arial"/>
              </w:rPr>
              <w:br/>
              <w:t>3. It stores the notification and attempts push delivery.</w:t>
            </w:r>
            <w:r>
              <w:rPr>
                <w:rFonts w:ascii="Arial" w:hAnsi="Arial"/>
              </w:rPr>
              <w:br/>
              <w:t>4. The owner filters, opens, and marks notification</w:t>
            </w:r>
            <w:r>
              <w:rPr>
                <w:rFonts w:ascii="Arial" w:hAnsi="Arial"/>
              </w:rPr>
              <w:t>s as read.</w:t>
            </w:r>
          </w:p>
        </w:tc>
        <w:tc>
          <w:tcPr>
            <w:tcW w:w="176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CBC6BF4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The notification is available in the owner account and its counters are updated.</w:t>
            </w:r>
          </w:p>
        </w:tc>
        <w:tc>
          <w:tcPr>
            <w:tcW w:w="191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3864A88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Disabled permission, disabled category, offline delivery, or a delivery failure may delay or omit push delivery while stored in-app history remains available.</w:t>
            </w:r>
          </w:p>
        </w:tc>
      </w:tr>
      <w:tr w:rsidR="005E2F7A" w14:paraId="59C89560" w14:textId="77777777" w:rsidTr="00C232E4">
        <w:trPr>
          <w:jc w:val="center"/>
        </w:trPr>
        <w:tc>
          <w:tcPr>
            <w:tcW w:w="1607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022D7EB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View</w:t>
            </w:r>
            <w:r>
              <w:rPr>
                <w:rFonts w:ascii="Arial" w:hAnsi="Arial"/>
              </w:rPr>
              <w:t xml:space="preserve"> Analytics and Historical Data</w:t>
            </w:r>
          </w:p>
        </w:tc>
        <w:tc>
          <w:tcPr>
            <w:tcW w:w="130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3C225EA" w14:textId="77777777" w:rsidR="005E2F7A" w:rsidRDefault="0029032A">
            <w:pPr>
              <w:jc w:val="center"/>
            </w:pPr>
            <w:r>
              <w:rPr>
                <w:rFonts w:ascii="Arial" w:hAnsi="Arial"/>
              </w:rPr>
              <w:t>Farm Owner</w:t>
            </w:r>
          </w:p>
        </w:tc>
        <w:tc>
          <w:tcPr>
            <w:tcW w:w="1608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A357026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Shows historical sensor charts and minimum, maximum, and average values for Live, 24H, 7D, 30D, or Custom ranges.</w:t>
            </w:r>
          </w:p>
        </w:tc>
        <w:tc>
          <w:tcPr>
            <w:tcW w:w="168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F1C629B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The Farm Owner is authenticated.</w:t>
            </w:r>
            <w:r>
              <w:rPr>
                <w:rFonts w:ascii="Arial" w:hAnsi="Arial"/>
              </w:rPr>
              <w:br/>
              <w:t>2. The selected tank has records for the requested period or cac</w:t>
            </w:r>
            <w:r>
              <w:rPr>
                <w:rFonts w:ascii="Arial" w:hAnsi="Arial"/>
              </w:rPr>
              <w:t>hed data is available.</w:t>
            </w:r>
          </w:p>
        </w:tc>
        <w:tc>
          <w:tcPr>
            <w:tcW w:w="2833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EFFB771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The owner opens Analytics and selects a range.</w:t>
            </w:r>
            <w:r>
              <w:rPr>
                <w:rFonts w:ascii="Arial" w:hAnsi="Arial"/>
              </w:rPr>
              <w:br/>
              <w:t>2. The system loads the appropriate history records.</w:t>
            </w:r>
            <w:r>
              <w:rPr>
                <w:rFonts w:ascii="Arial" w:hAnsi="Arial"/>
              </w:rPr>
              <w:br/>
              <w:t>3. It displays sensor charts and summary statistics.</w:t>
            </w:r>
            <w:r>
              <w:rPr>
                <w:rFonts w:ascii="Arial" w:hAnsi="Arial"/>
              </w:rPr>
              <w:br/>
              <w:t>4. The owner may select a point or open a larger chart.</w:t>
            </w:r>
          </w:p>
        </w:tc>
        <w:tc>
          <w:tcPr>
            <w:tcW w:w="176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32D2984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 xml:space="preserve">The selected </w:t>
            </w:r>
            <w:r>
              <w:rPr>
                <w:rFonts w:ascii="Arial" w:hAnsi="Arial"/>
              </w:rPr>
              <w:t>history range and available statistics are displayed without changing source records.</w:t>
            </w:r>
          </w:p>
        </w:tc>
        <w:tc>
          <w:tcPr>
            <w:tcW w:w="191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69E8107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No valid records show an empty state; a failed query shows a retry or load-failure state.</w:t>
            </w:r>
          </w:p>
        </w:tc>
      </w:tr>
      <w:tr w:rsidR="005E2F7A" w14:paraId="6ED1702B" w14:textId="77777777" w:rsidTr="00C232E4">
        <w:trPr>
          <w:jc w:val="center"/>
        </w:trPr>
        <w:tc>
          <w:tcPr>
            <w:tcW w:w="1607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F1767AD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View Anomaly Detection Results</w:t>
            </w:r>
          </w:p>
        </w:tc>
        <w:tc>
          <w:tcPr>
            <w:tcW w:w="130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FF155F4" w14:textId="77777777" w:rsidR="005E2F7A" w:rsidRDefault="0029032A">
            <w:pPr>
              <w:jc w:val="center"/>
            </w:pPr>
            <w:r>
              <w:rPr>
                <w:rFonts w:ascii="Arial" w:hAnsi="Arial"/>
              </w:rPr>
              <w:t>Farm Owner</w:t>
            </w:r>
          </w:p>
        </w:tc>
        <w:tc>
          <w:tcPr>
            <w:tcW w:w="1608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87B4018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Shows the latest and historical Water</w:t>
            </w:r>
            <w:r>
              <w:rPr>
                <w:rFonts w:ascii="Arial" w:hAnsi="Arial"/>
              </w:rPr>
              <w:t xml:space="preserve"> Quality Anomaly </w:t>
            </w:r>
            <w:r>
              <w:rPr>
                <w:rFonts w:ascii="Arial" w:hAnsi="Arial"/>
              </w:rPr>
              <w:lastRenderedPageBreak/>
              <w:t>Detection result, score, contributors, directions, insight, and recommendation.</w:t>
            </w:r>
          </w:p>
        </w:tc>
        <w:tc>
          <w:tcPr>
            <w:tcW w:w="168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B569304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lastRenderedPageBreak/>
              <w:t>1. The Farm Owner is authenticated and has an assigned tank.</w:t>
            </w:r>
            <w:r>
              <w:rPr>
                <w:rFonts w:ascii="Arial" w:hAnsi="Arial"/>
              </w:rPr>
              <w:br/>
            </w:r>
            <w:r>
              <w:rPr>
                <w:rFonts w:ascii="Arial" w:hAnsi="Arial"/>
              </w:rPr>
              <w:lastRenderedPageBreak/>
              <w:t xml:space="preserve">2. Approximately two hours of contiguous valid sensor history and an available model are required </w:t>
            </w:r>
            <w:r>
              <w:rPr>
                <w:rFonts w:ascii="Arial" w:hAnsi="Arial"/>
              </w:rPr>
              <w:t>for a result.</w:t>
            </w:r>
          </w:p>
        </w:tc>
        <w:tc>
          <w:tcPr>
            <w:tcW w:w="2833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352C011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lastRenderedPageBreak/>
              <w:t>1. The scheduled analysis validates the sensor window and assignment.</w:t>
            </w:r>
            <w:r>
              <w:rPr>
                <w:rFonts w:ascii="Arial" w:hAnsi="Arial"/>
              </w:rPr>
              <w:br/>
              <w:t>2. The model analyzes the combined sensor pattern.</w:t>
            </w:r>
            <w:r>
              <w:rPr>
                <w:rFonts w:ascii="Arial" w:hAnsi="Arial"/>
              </w:rPr>
              <w:br/>
            </w:r>
            <w:r>
              <w:rPr>
                <w:rFonts w:ascii="Arial" w:hAnsi="Arial"/>
              </w:rPr>
              <w:lastRenderedPageBreak/>
              <w:t>3. The system stores the current and historical result.</w:t>
            </w:r>
            <w:r>
              <w:rPr>
                <w:rFonts w:ascii="Arial" w:hAnsi="Arial"/>
              </w:rPr>
              <w:br/>
              <w:t>4. The owner opens the dashboard card or anomaly history.</w:t>
            </w:r>
          </w:p>
        </w:tc>
        <w:tc>
          <w:tcPr>
            <w:tcW w:w="176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89F2E2E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lastRenderedPageBreak/>
              <w:t>An advi</w:t>
            </w:r>
            <w:r>
              <w:rPr>
                <w:rFonts w:ascii="Arial" w:hAnsi="Arial"/>
              </w:rPr>
              <w:t xml:space="preserve">sory Normal, Unusual, or Insufficient result is </w:t>
            </w:r>
            <w:r>
              <w:rPr>
                <w:rFonts w:ascii="Arial" w:hAnsi="Arial"/>
              </w:rPr>
              <w:lastRenderedPageBreak/>
              <w:t>available for review.</w:t>
            </w:r>
          </w:p>
        </w:tc>
        <w:tc>
          <w:tcPr>
            <w:tcW w:w="191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DBB8B08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lastRenderedPageBreak/>
              <w:t xml:space="preserve">Missing, stale, discontinuous, or malformed data produces Insufficient or an </w:t>
            </w:r>
            <w:r>
              <w:rPr>
                <w:rFonts w:ascii="Arial" w:hAnsi="Arial"/>
              </w:rPr>
              <w:lastRenderedPageBreak/>
              <w:t>unavailable-model explanation. The result does not directly control devices.</w:t>
            </w:r>
          </w:p>
        </w:tc>
      </w:tr>
      <w:tr w:rsidR="005E2F7A" w14:paraId="4B6FA70D" w14:textId="77777777" w:rsidTr="00C232E4">
        <w:trPr>
          <w:jc w:val="center"/>
        </w:trPr>
        <w:tc>
          <w:tcPr>
            <w:tcW w:w="1607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3C91FA6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lastRenderedPageBreak/>
              <w:t>Generate and Export Reports</w:t>
            </w:r>
          </w:p>
        </w:tc>
        <w:tc>
          <w:tcPr>
            <w:tcW w:w="130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5D0113A" w14:textId="77777777" w:rsidR="005E2F7A" w:rsidRDefault="0029032A">
            <w:pPr>
              <w:jc w:val="center"/>
            </w:pPr>
            <w:r>
              <w:rPr>
                <w:rFonts w:ascii="Arial" w:hAnsi="Arial"/>
              </w:rPr>
              <w:t>Far</w:t>
            </w:r>
            <w:r>
              <w:rPr>
                <w:rFonts w:ascii="Arial" w:hAnsi="Arial"/>
              </w:rPr>
              <w:t>m Owner</w:t>
            </w:r>
          </w:p>
        </w:tc>
        <w:tc>
          <w:tcPr>
            <w:tcW w:w="1608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22"/>
              </w:rPr>
              <w:t>Creates grow-out reports for selected batch records in CSV or PDF format.</w:t>
            </w:r>
          </w:p>
        </w:tc>
        <w:tc>
          <w:tcPr>
            <w:tcW w:w="168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22"/>
              </w:rPr>
              <w:t>1. The Farm Owner is authenticated.</w:t>
              <w:br/>
              <w:t>2. At least one batch with reportable batch-summary data is available.</w:t>
            </w:r>
          </w:p>
        </w:tc>
        <w:tc>
          <w:tcPr>
            <w:tcW w:w="2833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22"/>
              </w:rPr>
              <w:t>1. The owner selects Export Reports from Dashboard Quick Actions or the All Batches section in the Batch List.</w:t>
              <w:br/>
              <w:t>2. The system displays available batches in stocking-date order, and the owner selects one, several, or all batches.</w:t>
              <w:br/>
              <w:t>3. The owner chooses CSV or PDF and selects any combination of Sampling Records, Mortality Records, and Harvest Records; the batch summary is always included.</w:t>
              <w:br/>
              <w:t>4. The system loads the selected records, computes report-only summary values when needed, arranges PDF batches from earliest to latest stocking date, and generates the file.</w:t>
              <w:br/>
              <w:t>5. The device share sheet opens for saving or sharing.</w:t>
            </w:r>
          </w:p>
        </w:tc>
        <w:tc>
          <w:tcPr>
            <w:tcW w:w="176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22"/>
              </w:rPr>
              <w:t>A readable grow-out report is generated while the source records remain unchanged.</w:t>
            </w:r>
          </w:p>
        </w:tc>
        <w:tc>
          <w:tcPr>
            <w:tcW w:w="191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22"/>
              </w:rPr>
              <w:t>No available batch, missing reportable records, file-creation error, temporary-storage error, or sharing failure prevents report completion.</w:t>
            </w:r>
          </w:p>
        </w:tc>
      </w:tr>
      <w:tr w:rsidR="005E2F7A" w14:paraId="7EA606AD" w14:textId="77777777" w:rsidTr="00C232E4">
        <w:trPr>
          <w:jc w:val="center"/>
        </w:trPr>
        <w:tc>
          <w:tcPr>
            <w:tcW w:w="1607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5687431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Manage Tank Grow-out Records</w:t>
            </w:r>
          </w:p>
        </w:tc>
        <w:tc>
          <w:tcPr>
            <w:tcW w:w="130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33E46CD" w14:textId="77777777" w:rsidR="005E2F7A" w:rsidRDefault="0029032A">
            <w:pPr>
              <w:jc w:val="center"/>
            </w:pPr>
            <w:r>
              <w:rPr>
                <w:rFonts w:ascii="Arial" w:hAnsi="Arial"/>
              </w:rPr>
              <w:t>Farm Owner</w:t>
            </w:r>
          </w:p>
        </w:tc>
        <w:tc>
          <w:tcPr>
            <w:tcW w:w="1608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22"/>
              </w:rPr>
              <w:t>Initializes and manages a grow-out batch with sampling, mortality, and harvest records while showing growth and survival summaries.</w:t>
            </w:r>
          </w:p>
        </w:tc>
        <w:tc>
          <w:tcPr>
            <w:tcW w:w="168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5E5F84B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lastRenderedPageBreak/>
              <w:t>1. The Farm Owner is authenticated.</w:t>
            </w:r>
            <w:r>
              <w:rPr>
                <w:rFonts w:ascii="Arial" w:hAnsi="Arial"/>
              </w:rPr>
              <w:br/>
              <w:t xml:space="preserve">2. A valid tank setup, stocking date, population, and baseline </w:t>
            </w:r>
            <w:r>
              <w:rPr>
                <w:rFonts w:ascii="Arial" w:hAnsi="Arial"/>
              </w:rPr>
              <w:lastRenderedPageBreak/>
              <w:t>measurements are available.</w:t>
            </w:r>
          </w:p>
        </w:tc>
        <w:tc>
          <w:tcPr>
            <w:tcW w:w="2833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22"/>
              </w:rPr>
              <w:t>1. The owner initializes a new batch or selects an existing batch.</w:t>
              <w:br/>
              <w:t>2. The system validates the required setup and rejects a duplicate batch name before saving.</w:t>
              <w:br/>
              <w:t>3. The owner records baseline and weekly sample measurements.</w:t>
              <w:br/>
              <w:t>4. The app computes ABW, ABL, biomass, growth stage, survival rate, and days in culture from the stored source measurements.</w:t>
              <w:br/>
              <w:t>5. The owner records mortality or harvest and reviews the updated history and trends.</w:t>
            </w:r>
          </w:p>
        </w:tc>
        <w:tc>
          <w:tcPr>
            <w:tcW w:w="176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0C6A288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lastRenderedPageBreak/>
              <w:t xml:space="preserve">Validated records are </w:t>
            </w:r>
            <w:proofErr w:type="gramStart"/>
            <w:r>
              <w:rPr>
                <w:rFonts w:ascii="Arial" w:hAnsi="Arial"/>
              </w:rPr>
              <w:t>saved</w:t>
            </w:r>
            <w:proofErr w:type="gramEnd"/>
            <w:r>
              <w:rPr>
                <w:rFonts w:ascii="Arial" w:hAnsi="Arial"/>
              </w:rPr>
              <w:t xml:space="preserve"> and the dashboard, overview, and trend displays are updated.</w:t>
            </w:r>
          </w:p>
        </w:tc>
        <w:tc>
          <w:tcPr>
            <w:tcW w:w="191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22"/>
              </w:rPr>
              <w:t>Invalid measurements, an incorrect sampling interval, a duplicate batch name, an invalid sample size, insufficient population, or counts above the available population are rejected.</w:t>
            </w:r>
          </w:p>
        </w:tc>
      </w:tr>
      <w:tr w:rsidR="005E2F7A" w14:paraId="5C90AB16" w14:textId="77777777" w:rsidTr="00C232E4">
        <w:trPr>
          <w:jc w:val="center"/>
        </w:trPr>
        <w:tc>
          <w:tcPr>
            <w:tcW w:w="1607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25B1C8C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lastRenderedPageBreak/>
              <w:t>Manage User Accounts</w:t>
            </w:r>
          </w:p>
        </w:tc>
        <w:tc>
          <w:tcPr>
            <w:tcW w:w="130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C6310E2" w14:textId="77777777" w:rsidR="005E2F7A" w:rsidRDefault="0029032A">
            <w:pPr>
              <w:jc w:val="center"/>
            </w:pPr>
            <w:r>
              <w:rPr>
                <w:rFonts w:ascii="Arial" w:hAnsi="Arial"/>
              </w:rPr>
              <w:t>System Admin</w:t>
            </w:r>
          </w:p>
        </w:tc>
        <w:tc>
          <w:tcPr>
            <w:tcW w:w="1608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F8B88C4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Reviews, searches, filters, and enables or disables registered user accounts.</w:t>
            </w:r>
          </w:p>
        </w:tc>
        <w:tc>
          <w:tcPr>
            <w:tcW w:w="168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70A98CC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The System Admin is au</w:t>
            </w:r>
            <w:r>
              <w:rPr>
                <w:rFonts w:ascii="Arial" w:hAnsi="Arial"/>
              </w:rPr>
              <w:t>thenticated with the admin role.</w:t>
            </w:r>
            <w:r>
              <w:rPr>
                <w:rFonts w:ascii="Arial" w:hAnsi="Arial"/>
              </w:rPr>
              <w:br/>
              <w:t>2. User profiles are accessible.</w:t>
            </w:r>
          </w:p>
        </w:tc>
        <w:tc>
          <w:tcPr>
            <w:tcW w:w="2833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C94C2E5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 xml:space="preserve">1. The admin opens the </w:t>
            </w:r>
            <w:proofErr w:type="gramStart"/>
            <w:r>
              <w:rPr>
                <w:rFonts w:ascii="Arial" w:hAnsi="Arial"/>
              </w:rPr>
              <w:t>Admin</w:t>
            </w:r>
            <w:proofErr w:type="gramEnd"/>
            <w:r>
              <w:rPr>
                <w:rFonts w:ascii="Arial" w:hAnsi="Arial"/>
              </w:rPr>
              <w:t xml:space="preserve"> screen.</w:t>
            </w:r>
            <w:r>
              <w:rPr>
                <w:rFonts w:ascii="Arial" w:hAnsi="Arial"/>
              </w:rPr>
              <w:br/>
              <w:t>2. The system loads account lists and statistics.</w:t>
            </w:r>
            <w:r>
              <w:rPr>
                <w:rFonts w:ascii="Arial" w:hAnsi="Arial"/>
              </w:rPr>
              <w:br/>
              <w:t>3. The admin filters or searches accounts and opens a record.</w:t>
            </w:r>
            <w:r>
              <w:rPr>
                <w:rFonts w:ascii="Arial" w:hAnsi="Arial"/>
              </w:rPr>
              <w:br/>
              <w:t xml:space="preserve">4. After confirmation, the admin changes </w:t>
            </w:r>
            <w:r>
              <w:rPr>
                <w:rFonts w:ascii="Arial" w:hAnsi="Arial"/>
              </w:rPr>
              <w:t>the account status.</w:t>
            </w:r>
          </w:p>
        </w:tc>
        <w:tc>
          <w:tcPr>
            <w:tcW w:w="176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2059D8A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The account list and selected status are updated; disabled owners cannot sign in until re-enabled.</w:t>
            </w:r>
          </w:p>
        </w:tc>
        <w:tc>
          <w:tcPr>
            <w:tcW w:w="191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C798282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The admin cannot disable the current admin account. Missing records, permissions, or network failures prevent the change.</w:t>
            </w:r>
          </w:p>
        </w:tc>
      </w:tr>
      <w:tr w:rsidR="005E2F7A" w14:paraId="4C5B7B6D" w14:textId="77777777" w:rsidTr="00C232E4">
        <w:trPr>
          <w:jc w:val="center"/>
        </w:trPr>
        <w:tc>
          <w:tcPr>
            <w:tcW w:w="1607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500608E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 xml:space="preserve">Manage </w:t>
            </w:r>
            <w:r>
              <w:rPr>
                <w:rFonts w:ascii="Arial" w:hAnsi="Arial"/>
              </w:rPr>
              <w:t>Water Thresholds</w:t>
            </w:r>
          </w:p>
        </w:tc>
        <w:tc>
          <w:tcPr>
            <w:tcW w:w="130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A850133" w14:textId="77777777" w:rsidR="005E2F7A" w:rsidRDefault="0029032A">
            <w:pPr>
              <w:jc w:val="center"/>
            </w:pPr>
            <w:r>
              <w:rPr>
                <w:rFonts w:ascii="Arial" w:hAnsi="Arial"/>
              </w:rPr>
              <w:t>Farm Owner</w:t>
            </w:r>
          </w:p>
        </w:tc>
        <w:tc>
          <w:tcPr>
            <w:tcW w:w="1608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B8BE4A9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Updates water-sensor limits and feed-level settings used by status, alerts, and feeder safety checks.</w:t>
            </w:r>
          </w:p>
        </w:tc>
        <w:tc>
          <w:tcPr>
            <w:tcW w:w="168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0CFE6C9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The Farm Owner is authenticated.</w:t>
            </w:r>
            <w:r>
              <w:rPr>
                <w:rFonts w:ascii="Arial" w:hAnsi="Arial"/>
              </w:rPr>
              <w:br/>
              <w:t>2. An initialized tank and current settings are available.</w:t>
            </w:r>
          </w:p>
        </w:tc>
        <w:tc>
          <w:tcPr>
            <w:tcW w:w="2833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2D57A20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The owner opens Sensor Thres</w:t>
            </w:r>
            <w:r>
              <w:rPr>
                <w:rFonts w:ascii="Arial" w:hAnsi="Arial"/>
              </w:rPr>
              <w:t>holds.</w:t>
            </w:r>
            <w:r>
              <w:rPr>
                <w:rFonts w:ascii="Arial" w:hAnsi="Arial"/>
              </w:rPr>
              <w:br/>
              <w:t>2. The owner edits sensor ranges or feed-level limits and hopper capacity.</w:t>
            </w:r>
            <w:r>
              <w:rPr>
                <w:rFonts w:ascii="Arial" w:hAnsi="Arial"/>
              </w:rPr>
              <w:br/>
              <w:t>3. The app validates safe bounds and saves the settings to the owner tank.</w:t>
            </w:r>
          </w:p>
        </w:tc>
        <w:tc>
          <w:tcPr>
            <w:tcW w:w="176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2BACD95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Valid settings are saved and used by applicable dashboard, notification, and feeder rules.</w:t>
            </w:r>
          </w:p>
        </w:tc>
        <w:tc>
          <w:tcPr>
            <w:tcW w:w="191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36D8A31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Invalid,</w:t>
            </w:r>
            <w:r>
              <w:rPr>
                <w:rFonts w:ascii="Arial" w:hAnsi="Arial"/>
              </w:rPr>
              <w:t xml:space="preserve"> reversed, out-of-range, or failed writes retain the previous valid settings.</w:t>
            </w:r>
          </w:p>
        </w:tc>
      </w:tr>
      <w:tr w:rsidR="005E2F7A" w14:paraId="40E5C320" w14:textId="77777777" w:rsidTr="00C232E4">
        <w:trPr>
          <w:jc w:val="center"/>
        </w:trPr>
        <w:tc>
          <w:tcPr>
            <w:tcW w:w="1607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C9AE7BA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Manage Personal Account</w:t>
            </w:r>
          </w:p>
        </w:tc>
        <w:tc>
          <w:tcPr>
            <w:tcW w:w="130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DB8B054" w14:textId="77777777" w:rsidR="005E2F7A" w:rsidRDefault="0029032A">
            <w:pPr>
              <w:jc w:val="center"/>
            </w:pPr>
            <w:r>
              <w:rPr>
                <w:rFonts w:ascii="Arial" w:hAnsi="Arial"/>
              </w:rPr>
              <w:t>Farm Owner, System Admin</w:t>
            </w:r>
          </w:p>
        </w:tc>
        <w:tc>
          <w:tcPr>
            <w:tcW w:w="1608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1512D68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 xml:space="preserve">Updates permitted profile information and password </w:t>
            </w:r>
            <w:r>
              <w:rPr>
                <w:rFonts w:ascii="Arial" w:hAnsi="Arial"/>
              </w:rPr>
              <w:lastRenderedPageBreak/>
              <w:t>credentials according to the sign-in method.</w:t>
            </w:r>
          </w:p>
        </w:tc>
        <w:tc>
          <w:tcPr>
            <w:tcW w:w="168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247ACAD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lastRenderedPageBreak/>
              <w:t>1. The user is authenticated and</w:t>
            </w:r>
            <w:r>
              <w:rPr>
                <w:rFonts w:ascii="Arial" w:hAnsi="Arial"/>
              </w:rPr>
              <w:t xml:space="preserve"> opens Profile and Settings.</w:t>
            </w:r>
            <w:r>
              <w:rPr>
                <w:rFonts w:ascii="Arial" w:hAnsi="Arial"/>
              </w:rPr>
              <w:br/>
            </w:r>
            <w:r>
              <w:rPr>
                <w:rFonts w:ascii="Arial" w:hAnsi="Arial"/>
              </w:rPr>
              <w:lastRenderedPageBreak/>
              <w:t>2. Profile and password inputs meet the required rules.</w:t>
            </w:r>
          </w:p>
        </w:tc>
        <w:tc>
          <w:tcPr>
            <w:tcW w:w="2833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2B81DAD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lastRenderedPageBreak/>
              <w:t>1. The user edits the name or profile picture and saves.</w:t>
            </w:r>
            <w:r>
              <w:rPr>
                <w:rFonts w:ascii="Arial" w:hAnsi="Arial"/>
              </w:rPr>
              <w:br/>
              <w:t xml:space="preserve">2. The user changes or creates a password when </w:t>
            </w:r>
            <w:r>
              <w:rPr>
                <w:rFonts w:ascii="Arial" w:hAnsi="Arial"/>
              </w:rPr>
              <w:lastRenderedPageBreak/>
              <w:t>supported.</w:t>
            </w:r>
            <w:r>
              <w:rPr>
                <w:rFonts w:ascii="Arial" w:hAnsi="Arial"/>
              </w:rPr>
              <w:br/>
              <w:t>3. The system updates the profile or credential after va</w:t>
            </w:r>
            <w:r>
              <w:rPr>
                <w:rFonts w:ascii="Arial" w:hAnsi="Arial"/>
              </w:rPr>
              <w:t>lidation.</w:t>
            </w:r>
          </w:p>
        </w:tc>
        <w:tc>
          <w:tcPr>
            <w:tcW w:w="176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C5736FF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lastRenderedPageBreak/>
              <w:t xml:space="preserve">The permitted account information or password credential is </w:t>
            </w:r>
            <w:r>
              <w:rPr>
                <w:rFonts w:ascii="Arial" w:hAnsi="Arial"/>
              </w:rPr>
              <w:lastRenderedPageBreak/>
              <w:t>updated.</w:t>
            </w:r>
          </w:p>
        </w:tc>
        <w:tc>
          <w:tcPr>
            <w:tcW w:w="191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8E5BF3A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lastRenderedPageBreak/>
              <w:t xml:space="preserve">Invalid input, reauthentication failure, provider limitation, image failure, or network </w:t>
            </w:r>
            <w:r>
              <w:rPr>
                <w:rFonts w:ascii="Arial" w:hAnsi="Arial"/>
              </w:rPr>
              <w:lastRenderedPageBreak/>
              <w:t>error prevents the update.</w:t>
            </w:r>
          </w:p>
        </w:tc>
      </w:tr>
      <w:tr w:rsidR="005E2F7A" w14:paraId="552E6D66" w14:textId="77777777" w:rsidTr="00C232E4">
        <w:trPr>
          <w:jc w:val="center"/>
        </w:trPr>
        <w:tc>
          <w:tcPr>
            <w:tcW w:w="1607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97B7F29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lastRenderedPageBreak/>
              <w:t>Manage Notification Preferences</w:t>
            </w:r>
          </w:p>
        </w:tc>
        <w:tc>
          <w:tcPr>
            <w:tcW w:w="130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1CA2E40" w14:textId="77777777" w:rsidR="005E2F7A" w:rsidRDefault="0029032A">
            <w:pPr>
              <w:jc w:val="center"/>
            </w:pPr>
            <w:r>
              <w:rPr>
                <w:rFonts w:ascii="Arial" w:hAnsi="Arial"/>
              </w:rPr>
              <w:t>Farm Owner</w:t>
            </w:r>
          </w:p>
        </w:tc>
        <w:tc>
          <w:tcPr>
            <w:tcW w:w="1608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45D055F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Configures notification categories, sound, and vibration behavior.</w:t>
            </w:r>
          </w:p>
        </w:tc>
        <w:tc>
          <w:tcPr>
            <w:tcW w:w="168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FA3E939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The Farm Owner is authenticated.</w:t>
            </w:r>
            <w:r>
              <w:rPr>
                <w:rFonts w:ascii="Arial" w:hAnsi="Arial"/>
              </w:rPr>
              <w:br/>
              <w:t>2. Notification preferences can be loaded.</w:t>
            </w:r>
          </w:p>
        </w:tc>
        <w:tc>
          <w:tcPr>
            <w:tcW w:w="2833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E371623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The owner opens Notification Settings.</w:t>
            </w:r>
            <w:r>
              <w:rPr>
                <w:rFonts w:ascii="Arial" w:hAnsi="Arial"/>
              </w:rPr>
              <w:br/>
              <w:t>2. The owner changes sound, vibration, critical, warning, feeding, s</w:t>
            </w:r>
            <w:r>
              <w:rPr>
                <w:rFonts w:ascii="Arial" w:hAnsi="Arial"/>
              </w:rPr>
              <w:t>ampling, or system-update options.</w:t>
            </w:r>
            <w:r>
              <w:rPr>
                <w:rFonts w:ascii="Arial" w:hAnsi="Arial"/>
              </w:rPr>
              <w:br/>
              <w:t>3. The app saves the preferences and can open device notification settings.</w:t>
            </w:r>
          </w:p>
        </w:tc>
        <w:tc>
          <w:tcPr>
            <w:tcW w:w="176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258FBCF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Future eligible notifications follow the saved preferences and device permission.</w:t>
            </w:r>
          </w:p>
        </w:tc>
        <w:tc>
          <w:tcPr>
            <w:tcW w:w="191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AC0E56D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Denied device permission or a preference read/write failure dis</w:t>
            </w:r>
            <w:r>
              <w:rPr>
                <w:rFonts w:ascii="Arial" w:hAnsi="Arial"/>
              </w:rPr>
              <w:t>plays an applicable message.</w:t>
            </w:r>
          </w:p>
        </w:tc>
      </w:tr>
      <w:tr w:rsidR="005E2F7A" w14:paraId="4017BBB3" w14:textId="77777777" w:rsidTr="00C232E4">
        <w:trPr>
          <w:jc w:val="center"/>
        </w:trPr>
        <w:tc>
          <w:tcPr>
            <w:tcW w:w="1607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127C3FC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Manage Hardware Assignments</w:t>
            </w:r>
          </w:p>
        </w:tc>
        <w:tc>
          <w:tcPr>
            <w:tcW w:w="130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D9683E6" w14:textId="77777777" w:rsidR="005E2F7A" w:rsidRDefault="0029032A">
            <w:pPr>
              <w:jc w:val="center"/>
            </w:pPr>
            <w:r>
              <w:rPr>
                <w:rFonts w:ascii="Arial" w:hAnsi="Arial"/>
              </w:rPr>
              <w:t>System Admin</w:t>
            </w:r>
          </w:p>
        </w:tc>
        <w:tc>
          <w:tcPr>
            <w:tcW w:w="1608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24ED104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Assigns, reassigns, or unassigns the single hardware package to an eligible active owner with an initialized tank.</w:t>
            </w:r>
          </w:p>
        </w:tc>
        <w:tc>
          <w:tcPr>
            <w:tcW w:w="168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4B564B7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The System Admin is authenticated with the admin role.</w:t>
            </w:r>
            <w:r>
              <w:rPr>
                <w:rFonts w:ascii="Arial" w:hAnsi="Arial"/>
              </w:rPr>
              <w:br/>
              <w:t>2. The targe</w:t>
            </w:r>
            <w:r>
              <w:rPr>
                <w:rFonts w:ascii="Arial" w:hAnsi="Arial"/>
              </w:rPr>
              <w:t>t owner is active and has completed tank setup.</w:t>
            </w:r>
          </w:p>
        </w:tc>
        <w:tc>
          <w:tcPr>
            <w:tcW w:w="2833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DE5874B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1. The admin reviews the current assignment.</w:t>
            </w:r>
            <w:r>
              <w:rPr>
                <w:rFonts w:ascii="Arial" w:hAnsi="Arial"/>
              </w:rPr>
              <w:br/>
              <w:t>2. The admin selects or unassigns an eligible owner.</w:t>
            </w:r>
            <w:r>
              <w:rPr>
                <w:rFonts w:ascii="Arial" w:hAnsi="Arial"/>
              </w:rPr>
              <w:br/>
              <w:t>3. The system validates the role, status, tank ownership, and initialization.</w:t>
            </w:r>
            <w:r>
              <w:rPr>
                <w:rFonts w:ascii="Arial" w:hAnsi="Arial"/>
              </w:rPr>
              <w:br/>
              <w:t>4. The assignment record and rou</w:t>
            </w:r>
            <w:r>
              <w:rPr>
                <w:rFonts w:ascii="Arial" w:hAnsi="Arial"/>
              </w:rPr>
              <w:t>ting metadata are updated.</w:t>
            </w:r>
          </w:p>
        </w:tc>
        <w:tc>
          <w:tcPr>
            <w:tcW w:w="176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983EE4F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New hardware data and device activity route only to the valid assigned tank; previous tank data is preserved.</w:t>
            </w:r>
          </w:p>
        </w:tc>
        <w:tc>
          <w:tcPr>
            <w:tcW w:w="191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55A3108" w14:textId="77777777" w:rsidR="005E2F7A" w:rsidRDefault="0029032A">
            <w:pPr>
              <w:jc w:val="left"/>
            </w:pPr>
            <w:r>
              <w:rPr>
                <w:rFonts w:ascii="Arial" w:hAnsi="Arial"/>
              </w:rPr>
              <w:t>Admins, disabled owners, or uninitialized tanks cannot receive the assignment. Cancellation, permission, network, or wr</w:t>
            </w:r>
            <w:r>
              <w:rPr>
                <w:rFonts w:ascii="Arial" w:hAnsi="Arial"/>
              </w:rPr>
              <w:t>ite failures leave the previous assignment unchanged.</w:t>
            </w:r>
          </w:p>
        </w:tc>
      </w:tr>
    </w:tbl>
    <w:p w14:paraId="698899EB" w14:textId="77777777" w:rsidR="005E2F7A" w:rsidRDefault="005E2F7A">
      <w:pPr>
        <w:spacing w:afterLines="100" w:after="240" w:line="480" w:lineRule="auto"/>
        <w:jc w:val="both"/>
        <w:rPr>
          <w:rFonts w:ascii="Arial Italic" w:hAnsi="Arial Italic" w:cs="Arial Italic"/>
          <w:i/>
          <w:iCs/>
        </w:rPr>
        <w:sectPr w:rsidR="005E2F7A">
          <w:headerReference w:type="default" r:id="rId8"/>
          <w:footerReference w:type="default" r:id="rId9"/>
          <w:pgSz w:w="15840" w:h="12240" w:orient="landscape"/>
          <w:pgMar w:top="2016" w:right="2160" w:bottom="1728" w:left="1728" w:header="720" w:footer="720" w:gutter="0"/>
          <w:cols w:space="0"/>
          <w:docGrid w:linePitch="360"/>
        </w:sectPr>
      </w:pPr>
    </w:p>
    <w:p w14:paraId="3885A8AF" w14:textId="77777777" w:rsidR="005E2F7A" w:rsidRDefault="0029032A">
      <w:pPr>
        <w:spacing w:before="120" w:afterLines="100" w:after="240" w:line="276" w:lineRule="auto"/>
        <w:ind w:left="719" w:firstLine="719"/>
        <w:jc w:val="both"/>
        <w:rPr>
          <w:rFonts w:ascii="Arial" w:hAnsi="Arial"/>
        </w:rPr>
      </w:pPr>
      <w:r>
        <w:rPr>
          <w:rFonts w:ascii="Arial" w:hAnsi="Arial"/>
        </w:rPr>
        <w:lastRenderedPageBreak/>
        <w:t xml:space="preserve">Table 3.3 shows the Use Case </w:t>
      </w:r>
      <w:r>
        <w:rPr>
          <w:rFonts w:ascii="Arial" w:hAnsi="Arial"/>
        </w:rPr>
        <w:t xml:space="preserve">Report of </w:t>
      </w:r>
      <w:proofErr w:type="spellStart"/>
      <w:r>
        <w:rPr>
          <w:rFonts w:ascii="Arial" w:hAnsi="Arial"/>
        </w:rPr>
        <w:t>CrayCare</w:t>
      </w:r>
      <w:proofErr w:type="spellEnd"/>
      <w:r>
        <w:rPr>
          <w:rFonts w:ascii="Arial" w:hAnsi="Arial"/>
        </w:rPr>
        <w:t>. It presents the interactions of the Farm Owner and System Admin with the current monitoring, feeding, control, production, notification, analytics, Water Quality Anomaly Detection, account, and hardware-assignment features.</w:t>
      </w:r>
    </w:p>
    <w:p w14:paraId="7AA51305" w14:textId="77777777" w:rsidR="005E2F7A" w:rsidRDefault="0029032A">
      <w:pPr>
        <w:spacing w:before="120" w:afterLines="100" w:after="240" w:line="276" w:lineRule="auto"/>
        <w:ind w:left="719" w:firstLine="719"/>
        <w:jc w:val="both"/>
        <w:rPr>
          <w:rFonts w:ascii="Arial" w:hAnsi="Arial"/>
        </w:rPr>
      </w:pPr>
      <w:r>
        <w:rPr>
          <w:rFonts w:ascii="Arial" w:hAnsi="Arial"/>
        </w:rPr>
        <w:t>The Use Case</w:t>
      </w:r>
      <w:r>
        <w:rPr>
          <w:rFonts w:ascii="Arial" w:hAnsi="Arial"/>
        </w:rPr>
        <w:t xml:space="preserve"> Report explains the conditions, actions, expected results, and exceptions for each current system operation. It serves as a functional reference for checking whether the implemented application, Firebase backend, and assigned ESP32 behavior match the inte</w:t>
      </w:r>
      <w:r>
        <w:rPr>
          <w:rFonts w:ascii="Arial" w:hAnsi="Arial"/>
        </w:rPr>
        <w:t>nded workflow.</w:t>
      </w:r>
    </w:p>
    <w:sectPr w:rsidR="005E2F7A">
      <w:headerReference w:type="default" r:id="rId10"/>
      <w:footerReference w:type="default" r:id="rId11"/>
      <w:pgSz w:w="12240" w:h="15840"/>
      <w:pgMar w:top="2160" w:right="1728" w:bottom="1728" w:left="1728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E5FDFE" w14:textId="77777777" w:rsidR="0029032A" w:rsidRDefault="0029032A">
      <w:r>
        <w:separator/>
      </w:r>
    </w:p>
  </w:endnote>
  <w:endnote w:type="continuationSeparator" w:id="0">
    <w:p w14:paraId="58AFED08" w14:textId="77777777" w:rsidR="0029032A" w:rsidRDefault="002903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auto"/>
    <w:pitch w:val="default"/>
    <w:sig w:usb0="E00002FF" w:usb1="5000785B" w:usb2="00000000" w:usb3="00000000" w:csb0="2000019F" w:csb1="4F010000"/>
  </w:font>
  <w:font w:name="Helvetica Neue">
    <w:charset w:val="00"/>
    <w:family w:val="auto"/>
    <w:pitch w:val="default"/>
    <w:sig w:usb0="E50002FF" w:usb1="500079DB" w:usb2="0000001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Arial Italic">
    <w:panose1 w:val="020B0604020202090204"/>
    <w:charset w:val="00"/>
    <w:family w:val="auto"/>
    <w:pitch w:val="default"/>
    <w:sig w:usb0="E0002AFF" w:usb1="C0007843" w:usb2="00000009" w:usb3="00000000" w:csb0="400001FF" w:csb1="FFFF0000"/>
  </w:font>
  <w:font w:name="Arial Regular">
    <w:altName w:val="Arial"/>
    <w:charset w:val="00"/>
    <w:family w:val="auto"/>
    <w:pitch w:val="default"/>
    <w:sig w:usb0="E0002AFF" w:usb1="C0007843" w:usb2="00000009" w:usb3="00000000" w:csb0="400001FF" w:csb1="FFFF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260D17" w14:textId="77777777" w:rsidR="005E2F7A" w:rsidRDefault="0029032A">
    <w:pPr>
      <w:pStyle w:val="Footer"/>
    </w:pPr>
    <w:r>
      <w:rPr>
        <w:noProof/>
        <w:sz w:val="24"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7BB850C0" wp14:editId="68FEC9E3">
              <wp:simplePos x="0" y="0"/>
              <wp:positionH relativeFrom="margin">
                <wp:posOffset>8267700</wp:posOffset>
              </wp:positionH>
              <wp:positionV relativeFrom="paragraph">
                <wp:posOffset>-283210</wp:posOffset>
              </wp:positionV>
              <wp:extent cx="1828800" cy="1828800"/>
              <wp:effectExtent l="0" t="0" r="0" b="0"/>
              <wp:wrapNone/>
              <wp:docPr id="57" name="Text Box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0AD3A64" w14:textId="77777777" w:rsidR="005E2F7A" w:rsidRDefault="0029032A">
                          <w:pPr>
                            <w:pStyle w:val="Footer"/>
                          </w:pP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t>lxxxv</w:t>
                          </w: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B850C0" id="_x0000_t202" coordsize="21600,21600" o:spt="202" path="m,l,21600r21600,l21600,xe">
              <v:stroke joinstyle="miter"/>
              <v:path gradientshapeok="t" o:connecttype="rect"/>
            </v:shapetype>
            <v:shape id="Text Box 57" o:spid="_x0000_s1027" type="#_x0000_t202" style="position:absolute;margin-left:651pt;margin-top:-22.3pt;width:2in;height:2in;z-index:251705344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" filled="f" stroked="f" strokeweight=".5pt">
              <v:textbox style="mso-fit-shape-to-text:t" inset="0,0,0,0">
                <w:txbxContent>
                  <w:p w14:paraId="60AD3A64" w14:textId="77777777" w:rsidR="005E2F7A" w:rsidRDefault="0029032A">
                    <w:pPr>
                      <w:pStyle w:val="Footer"/>
                    </w:pP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instrText xml:space="preserve"> PAGE  \* MERGEFORMAT </w:instrText>
                    </w: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t>lxxxv</w:t>
                    </w: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86912" behindDoc="1" locked="0" layoutInCell="1" allowOverlap="1" wp14:anchorId="1193F849" wp14:editId="74A8D4CB">
              <wp:simplePos x="0" y="0"/>
              <wp:positionH relativeFrom="margin">
                <wp:posOffset>843915</wp:posOffset>
              </wp:positionH>
              <wp:positionV relativeFrom="page">
                <wp:posOffset>6824980</wp:posOffset>
              </wp:positionV>
              <wp:extent cx="5932805" cy="323850"/>
              <wp:effectExtent l="0" t="0" r="10795" b="6350"/>
              <wp:wrapNone/>
              <wp:docPr id="7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A6C0CE7" w14:textId="77777777" w:rsidR="005E2F7A" w:rsidRDefault="0029032A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93F849" id="Text Box 74" o:spid="_x0000_s1028" type="#_x0000_t202" style="position:absolute;margin-left:66.45pt;margin-top:537.4pt;width:467.15pt;height:25.5pt;z-index:-2516295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" fillcolor="white [3201]" stroked="f" strokeweight=".5pt">
              <v:textbox>
                <w:txbxContent>
                  <w:p w14:paraId="2A6C0CE7" w14:textId="77777777" w:rsidR="005E2F7A" w:rsidRDefault="0029032A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0BF86C81" wp14:editId="546754F9">
              <wp:simplePos x="0" y="0"/>
              <wp:positionH relativeFrom="column">
                <wp:posOffset>-1278255</wp:posOffset>
              </wp:positionH>
              <wp:positionV relativeFrom="paragraph">
                <wp:posOffset>-92710</wp:posOffset>
              </wp:positionV>
              <wp:extent cx="10340975" cy="0"/>
              <wp:effectExtent l="0" t="9525" r="0" b="9525"/>
              <wp:wrapNone/>
              <wp:docPr id="71" name="Straight Connector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4097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35036FB" id="Straight Connector 71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0.65pt,-7.3pt" to="713.6pt,-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" strokecolor="black [3213]" strokeweight="1.5pt">
              <v:stroke joinstyle="miter"/>
            </v:lin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1B33B292" wp14:editId="295643E9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10330180" cy="0"/>
              <wp:effectExtent l="0" t="9525" r="0" b="9525"/>
              <wp:wrapNone/>
              <wp:docPr id="72" name="Straight Connector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301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EED4E87" id="Straight Connector 72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4.85pt,-24.9pt" to="708.55pt,-2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" strokecolor="black [3213]" strokeweight="1.5pt">
              <v:stroke joinstyle="miter"/>
            </v:line>
          </w:pict>
        </mc:Fallback>
      </mc:AlternateContent>
    </w:r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85888" behindDoc="1" locked="0" layoutInCell="1" allowOverlap="1" wp14:anchorId="6D781650" wp14:editId="32FCDEA5">
              <wp:simplePos x="0" y="0"/>
              <wp:positionH relativeFrom="margin">
                <wp:posOffset>-91440</wp:posOffset>
              </wp:positionH>
              <wp:positionV relativeFrom="page">
                <wp:posOffset>9090660</wp:posOffset>
              </wp:positionV>
              <wp:extent cx="5932805" cy="323850"/>
              <wp:effectExtent l="0" t="0" r="10795" b="6350"/>
              <wp:wrapNone/>
              <wp:docPr id="73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D4DDBF7" w14:textId="77777777" w:rsidR="005E2F7A" w:rsidRDefault="0029032A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D781650" id="Text Box 73" o:spid="_x0000_s1029" type="#_x0000_t202" style="position:absolute;margin-left:-7.2pt;margin-top:715.8pt;width:467.15pt;height:25.5pt;z-index:-2516305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" fillcolor="white [3201]" stroked="f" strokeweight=".5pt">
              <v:textbox>
                <w:txbxContent>
                  <w:p w14:paraId="0D4DDBF7" w14:textId="77777777" w:rsidR="005E2F7A" w:rsidRDefault="0029032A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722E80" w14:textId="77777777" w:rsidR="005E2F7A" w:rsidRDefault="0029032A">
    <w:pPr>
      <w:pStyle w:val="Footer"/>
    </w:pPr>
    <w:r>
      <w:rPr>
        <w:noProof/>
        <w:sz w:val="24"/>
      </w:rPr>
      <mc:AlternateContent>
        <mc:Choice Requires="wps">
          <w:drawing>
            <wp:anchor distT="0" distB="0" distL="114300" distR="114300" simplePos="0" relativeHeight="251800576" behindDoc="0" locked="0" layoutInCell="1" allowOverlap="1" wp14:anchorId="4965862F" wp14:editId="56D9977C">
              <wp:simplePos x="0" y="0"/>
              <wp:positionH relativeFrom="margin">
                <wp:posOffset>5882640</wp:posOffset>
              </wp:positionH>
              <wp:positionV relativeFrom="paragraph">
                <wp:posOffset>-292100</wp:posOffset>
              </wp:positionV>
              <wp:extent cx="1828800" cy="1828800"/>
              <wp:effectExtent l="0" t="0" r="0" b="0"/>
              <wp:wrapNone/>
              <wp:docPr id="265" name="Text Box 2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2813D82" w14:textId="77777777" w:rsidR="005E2F7A" w:rsidRDefault="0029032A">
                          <w:pPr>
                            <w:pStyle w:val="Footer"/>
                          </w:pP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t>xci</w:t>
                          </w:r>
                          <w:proofErr w:type="spellStart"/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t>i</w:t>
                          </w:r>
                          <w:proofErr w:type="spellEnd"/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65862F" id="_x0000_t202" coordsize="21600,21600" o:spt="202" path="m,l,21600r21600,l21600,xe">
              <v:stroke joinstyle="miter"/>
              <v:path gradientshapeok="t" o:connecttype="rect"/>
            </v:shapetype>
            <v:shape id="Text Box 265" o:spid="_x0000_s1031" type="#_x0000_t202" style="position:absolute;margin-left:463.2pt;margin-top:-23pt;width:2in;height:2in;z-index:251800576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" filled="f" stroked="f" strokeweight=".5pt">
              <v:textbox style="mso-fit-shape-to-text:t" inset="0,0,0,0">
                <w:txbxContent>
                  <w:p w14:paraId="72813D82" w14:textId="77777777" w:rsidR="005E2F7A" w:rsidRDefault="0029032A">
                    <w:pPr>
                      <w:pStyle w:val="Footer"/>
                    </w:pP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instrText xml:space="preserve"> PAGE  \* MERGEFORMAT </w:instrText>
                    </w: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t>xci</w:t>
                    </w:r>
                    <w:proofErr w:type="spellStart"/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t>i</w:t>
                    </w:r>
                    <w:proofErr w:type="spellEnd"/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799552" behindDoc="1" locked="0" layoutInCell="1" allowOverlap="1" wp14:anchorId="749544CA" wp14:editId="1D7CE3EF">
              <wp:simplePos x="0" y="0"/>
              <wp:positionH relativeFrom="margin">
                <wp:posOffset>-175260</wp:posOffset>
              </wp:positionH>
              <wp:positionV relativeFrom="page">
                <wp:posOffset>9090660</wp:posOffset>
              </wp:positionV>
              <wp:extent cx="5932805" cy="323850"/>
              <wp:effectExtent l="0" t="0" r="10795" b="6350"/>
              <wp:wrapNone/>
              <wp:docPr id="266" name="Text Box 2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A803ACD" w14:textId="77777777" w:rsidR="005E2F7A" w:rsidRDefault="0029032A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49544CA" id="Text Box 266" o:spid="_x0000_s1032" type="#_x0000_t202" style="position:absolute;margin-left:-13.8pt;margin-top:715.8pt;width:467.15pt;height:25.5pt;z-index:-2515169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" fillcolor="white [3201]" stroked="f" strokeweight=".5pt">
              <v:textbox>
                <w:txbxContent>
                  <w:p w14:paraId="1A803ACD" w14:textId="77777777" w:rsidR="005E2F7A" w:rsidRDefault="0029032A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797504" behindDoc="0" locked="0" layoutInCell="1" allowOverlap="1" wp14:anchorId="5B4106B0" wp14:editId="68AA76FC">
              <wp:simplePos x="0" y="0"/>
              <wp:positionH relativeFrom="column">
                <wp:posOffset>-1298575</wp:posOffset>
              </wp:positionH>
              <wp:positionV relativeFrom="paragraph">
                <wp:posOffset>-92710</wp:posOffset>
              </wp:positionV>
              <wp:extent cx="10340975" cy="0"/>
              <wp:effectExtent l="0" t="9525" r="0" b="9525"/>
              <wp:wrapNone/>
              <wp:docPr id="267" name="Straight Connector 2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4097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06BF4B4" id="Straight Connector 267" o:spid="_x0000_s1026" style="position:absolute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2.25pt,-7.3pt" to="712pt,-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" strokecolor="black [3213]" strokeweight="1.5pt">
              <v:stroke joinstyle="miter"/>
            </v:lin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798528" behindDoc="0" locked="0" layoutInCell="1" allowOverlap="1" wp14:anchorId="6EA394B6" wp14:editId="148CEAED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10330180" cy="0"/>
              <wp:effectExtent l="0" t="9525" r="0" b="9525"/>
              <wp:wrapNone/>
              <wp:docPr id="268" name="Straight Connector 2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301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D6CE646" id="Straight Connector 268" o:spid="_x0000_s1026" style="position:absolute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4.85pt,-24.9pt" to="708.55pt,-2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" strokecolor="black [3213]" strokeweight="1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647304" w14:textId="77777777" w:rsidR="0029032A" w:rsidRDefault="0029032A">
      <w:r>
        <w:separator/>
      </w:r>
    </w:p>
  </w:footnote>
  <w:footnote w:type="continuationSeparator" w:id="0">
    <w:p w14:paraId="50BE6FD8" w14:textId="77777777" w:rsidR="0029032A" w:rsidRDefault="002903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078C08" w14:textId="77777777" w:rsidR="005E2F7A" w:rsidRDefault="0029032A">
    <w:pPr>
      <w:pStyle w:val="Header"/>
    </w:pPr>
    <w:r>
      <w:rPr>
        <w:rFonts w:ascii="Times New Roman" w:hAnsi="Times New Roman" w:cs="Times New Roman"/>
        <w:noProof/>
        <w:sz w:val="36"/>
        <w:lang w:val="en-PH" w:eastAsia="ja-JP"/>
      </w:rPr>
      <w:drawing>
        <wp:anchor distT="0" distB="0" distL="114300" distR="114300" simplePos="0" relativeHeight="251680768" behindDoc="1" locked="0" layoutInCell="1" allowOverlap="1" wp14:anchorId="31AF5065" wp14:editId="2DAC04AA">
          <wp:simplePos x="0" y="0"/>
          <wp:positionH relativeFrom="margin">
            <wp:posOffset>3484880</wp:posOffset>
          </wp:positionH>
          <wp:positionV relativeFrom="page">
            <wp:posOffset>109855</wp:posOffset>
          </wp:positionV>
          <wp:extent cx="781050" cy="781050"/>
          <wp:effectExtent l="0" t="0" r="6350" b="6350"/>
          <wp:wrapNone/>
          <wp:docPr id="67" name="Picture 6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Picture 67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79744" behindDoc="1" locked="0" layoutInCell="1" allowOverlap="1" wp14:anchorId="3B3BBCA8" wp14:editId="7DC15D22">
              <wp:simplePos x="0" y="0"/>
              <wp:positionH relativeFrom="margin">
                <wp:posOffset>929005</wp:posOffset>
              </wp:positionH>
              <wp:positionV relativeFrom="topMargin">
                <wp:posOffset>888365</wp:posOffset>
              </wp:positionV>
              <wp:extent cx="6132830" cy="323850"/>
              <wp:effectExtent l="0" t="0" r="13970" b="6350"/>
              <wp:wrapNone/>
              <wp:docPr id="68" name="Text Box 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1D53A5" w14:textId="77777777" w:rsidR="005E2F7A" w:rsidRDefault="0029032A">
                          <w:pPr>
                            <w:jc w:val="center"/>
                          </w:pPr>
                          <w:r>
                            <w:rPr>
                              <w:rFonts w:ascii="Times New Roman" w:hAnsi="Times New Roman" w:cs="Times New Roman"/>
                              <w:sz w:val="24"/>
                            </w:rP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3BBCA8" id="_x0000_t202" coordsize="21600,21600" o:spt="202" path="m,l,21600r21600,l21600,xe">
              <v:stroke joinstyle="miter"/>
              <v:path gradientshapeok="t" o:connecttype="rect"/>
            </v:shapetype>
            <v:shape id="Text Box 68" o:spid="_x0000_s1026" type="#_x0000_t202" style="position:absolute;margin-left:73.15pt;margin-top:69.95pt;width:482.9pt;height:25.5pt;z-index:-2516367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" fillcolor="white [3201]" stroked="f" strokeweight=".5pt">
              <v:textbox>
                <w:txbxContent>
                  <w:p w14:paraId="7D1D53A5" w14:textId="77777777" w:rsidR="005E2F7A" w:rsidRDefault="0029032A">
                    <w:pPr>
                      <w:jc w:val="center"/>
                    </w:pPr>
                    <w:r>
                      <w:rPr>
                        <w:rFonts w:ascii="Times New Roman" w:hAnsi="Times New Roman" w:cs="Times New Roman"/>
                        <w:sz w:val="24"/>
                      </w:rPr>
                      <w:t>POLYTECHNIC UNIVERSITY OF THE PHILIPPINES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7E1ED4F6" wp14:editId="7FDCEC0E">
              <wp:simplePos x="0" y="0"/>
              <wp:positionH relativeFrom="column">
                <wp:posOffset>7993380</wp:posOffset>
              </wp:positionH>
              <wp:positionV relativeFrom="paragraph">
                <wp:posOffset>-457835</wp:posOffset>
              </wp:positionV>
              <wp:extent cx="0" cy="10260330"/>
              <wp:effectExtent l="9525" t="0" r="15875" b="1270"/>
              <wp:wrapNone/>
              <wp:docPr id="66" name="Straight Connector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8791FD" id="Straight Connector 66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9.4pt,-36.05pt" to="629.4pt,77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" strokecolor="black [3213]" strokeweight="1.5pt">
              <v:stroke joinstyle="miter"/>
            </v:lin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5958DDAE" wp14:editId="413D3B25">
              <wp:simplePos x="0" y="0"/>
              <wp:positionH relativeFrom="column">
                <wp:posOffset>-172720</wp:posOffset>
              </wp:positionH>
              <wp:positionV relativeFrom="paragraph">
                <wp:posOffset>-471805</wp:posOffset>
              </wp:positionV>
              <wp:extent cx="0" cy="10121900"/>
              <wp:effectExtent l="9525" t="0" r="15875" b="12700"/>
              <wp:wrapNone/>
              <wp:docPr id="65" name="Straight Connector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1219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DB8791F" id="Straight Connector 65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6pt,-37.15pt" to="-13.6pt,75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" strokecolor="black [3213]" strokeweight="1.5pt">
              <v:stroke joinstyle="miter"/>
            </v:lin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6512D999" wp14:editId="1F32B6A6">
              <wp:simplePos x="0" y="0"/>
              <wp:positionH relativeFrom="page">
                <wp:posOffset>0</wp:posOffset>
              </wp:positionH>
              <wp:positionV relativeFrom="paragraph">
                <wp:posOffset>459740</wp:posOffset>
              </wp:positionV>
              <wp:extent cx="10243185" cy="0"/>
              <wp:effectExtent l="0" t="9525" r="0" b="9525"/>
              <wp:wrapNone/>
              <wp:docPr id="69" name="Straight Connector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24318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3DF8BCC" id="Straight Connector 69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0,36.2pt" to="806.55pt,3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" strokecolor="black [3213]" strokeweight="1.5pt">
              <v:stroke joinstyle="miter"/>
              <w10:wrap anchorx="page"/>
            </v:line>
          </w:pict>
        </mc:Fallback>
      </mc:AlternateContent>
    </w:r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7795BFA4" wp14:editId="46E5DF67">
              <wp:simplePos x="0" y="0"/>
              <wp:positionH relativeFrom="column">
                <wp:posOffset>-1236345</wp:posOffset>
              </wp:positionH>
              <wp:positionV relativeFrom="paragraph">
                <wp:posOffset>679450</wp:posOffset>
              </wp:positionV>
              <wp:extent cx="10327005" cy="0"/>
              <wp:effectExtent l="0" t="9525" r="0" b="9525"/>
              <wp:wrapNone/>
              <wp:docPr id="70" name="Straight Connector 7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2700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B7471EA" id="Straight Connector 70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7.35pt,53.5pt" to="715.8pt,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" strokecolor="black [3213]" strokeweight="1.5pt">
              <v:stroke joinstyle="miter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B34402" w14:textId="77777777" w:rsidR="005E2F7A" w:rsidRDefault="0029032A">
    <w:pPr>
      <w:pStyle w:val="Header"/>
    </w:pP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796480" behindDoc="0" locked="0" layoutInCell="1" allowOverlap="1" wp14:anchorId="29F622DB" wp14:editId="62A3E6E6">
              <wp:simplePos x="0" y="0"/>
              <wp:positionH relativeFrom="column">
                <wp:posOffset>5733415</wp:posOffset>
              </wp:positionH>
              <wp:positionV relativeFrom="paragraph">
                <wp:posOffset>-456565</wp:posOffset>
              </wp:positionV>
              <wp:extent cx="0" cy="10260330"/>
              <wp:effectExtent l="9525" t="0" r="15875" b="1270"/>
              <wp:wrapNone/>
              <wp:docPr id="258" name="Straight Connector 2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EB8F707" id="Straight Connector 258" o:spid="_x0000_s1026" style="position:absolute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1.45pt,-35.95pt" to="451.45pt,77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w:drawing>
        <wp:anchor distT="0" distB="0" distL="114300" distR="114300" simplePos="0" relativeHeight="251793408" behindDoc="1" locked="0" layoutInCell="1" allowOverlap="1" wp14:anchorId="44DE005D" wp14:editId="13C0BE76">
          <wp:simplePos x="0" y="0"/>
          <wp:positionH relativeFrom="margin">
            <wp:posOffset>2257425</wp:posOffset>
          </wp:positionH>
          <wp:positionV relativeFrom="page">
            <wp:posOffset>100965</wp:posOffset>
          </wp:positionV>
          <wp:extent cx="781050" cy="781050"/>
          <wp:effectExtent l="0" t="0" r="6350" b="6350"/>
          <wp:wrapNone/>
          <wp:docPr id="259" name="Picture 25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9" name="Picture 259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792384" behindDoc="1" locked="0" layoutInCell="1" allowOverlap="1" wp14:anchorId="64578411" wp14:editId="0C7259CB">
              <wp:simplePos x="0" y="0"/>
              <wp:positionH relativeFrom="margin">
                <wp:posOffset>-384810</wp:posOffset>
              </wp:positionH>
              <wp:positionV relativeFrom="topMargin">
                <wp:posOffset>879475</wp:posOffset>
              </wp:positionV>
              <wp:extent cx="6132830" cy="323850"/>
              <wp:effectExtent l="0" t="0" r="13970" b="6350"/>
              <wp:wrapNone/>
              <wp:docPr id="260" name="Text Box 2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ED93408" w14:textId="77777777" w:rsidR="005E2F7A" w:rsidRDefault="0029032A">
                          <w:pPr>
                            <w:jc w:val="center"/>
                          </w:pPr>
                          <w:r>
                            <w:rPr>
                              <w:rFonts w:ascii="Times New Roman" w:hAnsi="Times New Roman" w:cs="Times New Roman"/>
                              <w:sz w:val="24"/>
                            </w:rP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578411" id="_x0000_t202" coordsize="21600,21600" o:spt="202" path="m,l,21600r21600,l21600,xe">
              <v:stroke joinstyle="miter"/>
              <v:path gradientshapeok="t" o:connecttype="rect"/>
            </v:shapetype>
            <v:shape id="Text Box 260" o:spid="_x0000_s1030" type="#_x0000_t202" style="position:absolute;margin-left:-30.3pt;margin-top:69.25pt;width:482.9pt;height:25.5pt;z-index:-2515240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" fillcolor="white [3201]" stroked="f" strokeweight=".5pt">
              <v:textbox>
                <w:txbxContent>
                  <w:p w14:paraId="2ED93408" w14:textId="77777777" w:rsidR="005E2F7A" w:rsidRDefault="0029032A">
                    <w:pPr>
                      <w:jc w:val="center"/>
                    </w:pPr>
                    <w:r>
                      <w:rPr>
                        <w:rFonts w:ascii="Times New Roman" w:hAnsi="Times New Roman" w:cs="Times New Roman"/>
                        <w:sz w:val="24"/>
                      </w:rPr>
                      <w:t>POLYTECHNIC UNIVERSITY OF THE PHILIPPINES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795456" behindDoc="0" locked="0" layoutInCell="1" allowOverlap="1" wp14:anchorId="19EB7D84" wp14:editId="7A3AF057">
              <wp:simplePos x="0" y="0"/>
              <wp:positionH relativeFrom="page">
                <wp:posOffset>-71120</wp:posOffset>
              </wp:positionH>
              <wp:positionV relativeFrom="paragraph">
                <wp:posOffset>459740</wp:posOffset>
              </wp:positionV>
              <wp:extent cx="10297795" cy="0"/>
              <wp:effectExtent l="0" t="9525" r="0" b="9525"/>
              <wp:wrapNone/>
              <wp:docPr id="261" name="Straight Connector 2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29779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7C2F47" id="Straight Connector 261" o:spid="_x0000_s1026" style="position:absolute;z-index:251795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-5.6pt,36.2pt" to="805.25pt,3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" strokecolor="black [3213]" strokeweight="1.5pt">
              <v:stroke joinstyle="miter"/>
              <w10:wrap anchorx="page"/>
            </v:line>
          </w:pict>
        </mc:Fallback>
      </mc:AlternateContent>
    </w:r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794432" behindDoc="0" locked="0" layoutInCell="1" allowOverlap="1" wp14:anchorId="42232D12" wp14:editId="5A84E1EE">
              <wp:simplePos x="0" y="0"/>
              <wp:positionH relativeFrom="column">
                <wp:posOffset>-1318895</wp:posOffset>
              </wp:positionH>
              <wp:positionV relativeFrom="paragraph">
                <wp:posOffset>679450</wp:posOffset>
              </wp:positionV>
              <wp:extent cx="10327005" cy="0"/>
              <wp:effectExtent l="0" t="9525" r="0" b="9525"/>
              <wp:wrapNone/>
              <wp:docPr id="262" name="Straight Connector 2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2700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C6D8947" id="Straight Connector 262" o:spid="_x0000_s1026" style="position:absolute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3.85pt,53.5pt" to="709.3pt,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791360" behindDoc="0" locked="0" layoutInCell="1" allowOverlap="1" wp14:anchorId="36DC51DC" wp14:editId="3D3D3C10">
              <wp:simplePos x="0" y="0"/>
              <wp:positionH relativeFrom="column">
                <wp:posOffset>7993380</wp:posOffset>
              </wp:positionH>
              <wp:positionV relativeFrom="paragraph">
                <wp:posOffset>-457835</wp:posOffset>
              </wp:positionV>
              <wp:extent cx="0" cy="10260330"/>
              <wp:effectExtent l="9525" t="0" r="15875" b="1270"/>
              <wp:wrapNone/>
              <wp:docPr id="263" name="Straight Connector 2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121E5EF" id="Straight Connector 263" o:spid="_x0000_s1026" style="position:absolute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9.4pt,-36.05pt" to="629.4pt,77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" strokecolor="black [3213]" strokeweight="1.5pt">
              <v:stroke joinstyle="miter"/>
            </v:lin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790336" behindDoc="0" locked="0" layoutInCell="1" allowOverlap="1" wp14:anchorId="7136152A" wp14:editId="42D6E6EA">
              <wp:simplePos x="0" y="0"/>
              <wp:positionH relativeFrom="column">
                <wp:posOffset>-189230</wp:posOffset>
              </wp:positionH>
              <wp:positionV relativeFrom="paragraph">
                <wp:posOffset>-471805</wp:posOffset>
              </wp:positionV>
              <wp:extent cx="0" cy="10121900"/>
              <wp:effectExtent l="9525" t="0" r="15875" b="12700"/>
              <wp:wrapNone/>
              <wp:docPr id="264" name="Straight Connector 2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1219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90159D1" id="Straight Connector 264" o:spid="_x0000_s1026" style="position:absolute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.9pt,-37.15pt" to="-14.9pt,75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19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172A27"/>
    <w:rsid w:val="0EF87DBD"/>
    <w:rsid w:val="0FDDBD26"/>
    <w:rsid w:val="0FE9F350"/>
    <w:rsid w:val="10D78096"/>
    <w:rsid w:val="10FE8C16"/>
    <w:rsid w:val="17E77EFD"/>
    <w:rsid w:val="17EFB6EF"/>
    <w:rsid w:val="193724BD"/>
    <w:rsid w:val="1AF92712"/>
    <w:rsid w:val="1B5DF4DA"/>
    <w:rsid w:val="1BDE405B"/>
    <w:rsid w:val="1BEFE904"/>
    <w:rsid w:val="1BF3FCB2"/>
    <w:rsid w:val="1CDD0B3E"/>
    <w:rsid w:val="1DFBAF17"/>
    <w:rsid w:val="1EFF4FF0"/>
    <w:rsid w:val="1F5FD74D"/>
    <w:rsid w:val="1FBF553D"/>
    <w:rsid w:val="1FFBE0BB"/>
    <w:rsid w:val="1FFDC87B"/>
    <w:rsid w:val="25E91C13"/>
    <w:rsid w:val="275CC370"/>
    <w:rsid w:val="27DB0046"/>
    <w:rsid w:val="2AF91397"/>
    <w:rsid w:val="2BF71A18"/>
    <w:rsid w:val="2ED7C19C"/>
    <w:rsid w:val="2EE14145"/>
    <w:rsid w:val="2F3F7B4D"/>
    <w:rsid w:val="2F7EFA84"/>
    <w:rsid w:val="2FBBF339"/>
    <w:rsid w:val="2FCFC3C6"/>
    <w:rsid w:val="2FE83D11"/>
    <w:rsid w:val="2FFE0B4E"/>
    <w:rsid w:val="30EEF1D6"/>
    <w:rsid w:val="3474070A"/>
    <w:rsid w:val="34FF9C67"/>
    <w:rsid w:val="35770E98"/>
    <w:rsid w:val="35FDDA93"/>
    <w:rsid w:val="37C3B372"/>
    <w:rsid w:val="37E72D7C"/>
    <w:rsid w:val="37F71DAC"/>
    <w:rsid w:val="38FBA645"/>
    <w:rsid w:val="396D8838"/>
    <w:rsid w:val="39CFC85C"/>
    <w:rsid w:val="3ABEB25A"/>
    <w:rsid w:val="3AFEC43B"/>
    <w:rsid w:val="3B669269"/>
    <w:rsid w:val="3B9F7AB5"/>
    <w:rsid w:val="3BD98C9B"/>
    <w:rsid w:val="3CF5C104"/>
    <w:rsid w:val="3D3EFF58"/>
    <w:rsid w:val="3D77F00A"/>
    <w:rsid w:val="3D965FBF"/>
    <w:rsid w:val="3DBF9D6C"/>
    <w:rsid w:val="3DD71299"/>
    <w:rsid w:val="3DEFF77C"/>
    <w:rsid w:val="3ED75849"/>
    <w:rsid w:val="3EEF7C18"/>
    <w:rsid w:val="3EF7C816"/>
    <w:rsid w:val="3EFBEFC0"/>
    <w:rsid w:val="3EFD4A93"/>
    <w:rsid w:val="3F1FB74D"/>
    <w:rsid w:val="3F3EDA61"/>
    <w:rsid w:val="3F5D97C1"/>
    <w:rsid w:val="3FDBB55A"/>
    <w:rsid w:val="3FEBD885"/>
    <w:rsid w:val="3FFC9CF7"/>
    <w:rsid w:val="3FFF91FB"/>
    <w:rsid w:val="44AB3E32"/>
    <w:rsid w:val="45E7767A"/>
    <w:rsid w:val="47F9A9B2"/>
    <w:rsid w:val="47FB4E5F"/>
    <w:rsid w:val="49E8C1E6"/>
    <w:rsid w:val="4A23516A"/>
    <w:rsid w:val="4A7F019A"/>
    <w:rsid w:val="4AFE39CF"/>
    <w:rsid w:val="4B9EDB19"/>
    <w:rsid w:val="4BDE61FD"/>
    <w:rsid w:val="4BEF129A"/>
    <w:rsid w:val="4BF3DADA"/>
    <w:rsid w:val="4DD72A9B"/>
    <w:rsid w:val="4EFFCA62"/>
    <w:rsid w:val="4F0F8197"/>
    <w:rsid w:val="4F8E4EA0"/>
    <w:rsid w:val="4FDF8FD5"/>
    <w:rsid w:val="4FEF6117"/>
    <w:rsid w:val="4FF37AB6"/>
    <w:rsid w:val="53CFD7F5"/>
    <w:rsid w:val="57558F2F"/>
    <w:rsid w:val="57DD8E29"/>
    <w:rsid w:val="57E9515B"/>
    <w:rsid w:val="57EF3000"/>
    <w:rsid w:val="57FC1050"/>
    <w:rsid w:val="57FF3F37"/>
    <w:rsid w:val="59FA145A"/>
    <w:rsid w:val="5ADDBFAD"/>
    <w:rsid w:val="5AFB3CDB"/>
    <w:rsid w:val="5AFD26F0"/>
    <w:rsid w:val="5B5BE2BA"/>
    <w:rsid w:val="5B7F2F29"/>
    <w:rsid w:val="5BAB2BA1"/>
    <w:rsid w:val="5BBF0202"/>
    <w:rsid w:val="5BBF0738"/>
    <w:rsid w:val="5BEDBC7F"/>
    <w:rsid w:val="5BF35B96"/>
    <w:rsid w:val="5BFE0871"/>
    <w:rsid w:val="5BFF2FE0"/>
    <w:rsid w:val="5BFF8E73"/>
    <w:rsid w:val="5C84BB23"/>
    <w:rsid w:val="5CDFB4B1"/>
    <w:rsid w:val="5CE953B4"/>
    <w:rsid w:val="5D165352"/>
    <w:rsid w:val="5D6BCCCF"/>
    <w:rsid w:val="5D779C85"/>
    <w:rsid w:val="5D7F9FDF"/>
    <w:rsid w:val="5DBC7793"/>
    <w:rsid w:val="5DCF26CF"/>
    <w:rsid w:val="5DDFBFC2"/>
    <w:rsid w:val="5E7B96D4"/>
    <w:rsid w:val="5E7ED01A"/>
    <w:rsid w:val="5EBB65D4"/>
    <w:rsid w:val="5EDFA0DA"/>
    <w:rsid w:val="5EFF75D6"/>
    <w:rsid w:val="5F7F78E6"/>
    <w:rsid w:val="5F7F8BEC"/>
    <w:rsid w:val="5F7FB413"/>
    <w:rsid w:val="5F8B440E"/>
    <w:rsid w:val="5FBD103A"/>
    <w:rsid w:val="5FBFBDEE"/>
    <w:rsid w:val="5FED7776"/>
    <w:rsid w:val="5FF6C21E"/>
    <w:rsid w:val="5FFFA94D"/>
    <w:rsid w:val="620B9E26"/>
    <w:rsid w:val="65AEA872"/>
    <w:rsid w:val="65FD4360"/>
    <w:rsid w:val="65FFB318"/>
    <w:rsid w:val="66E6B256"/>
    <w:rsid w:val="67BF950C"/>
    <w:rsid w:val="67F504AA"/>
    <w:rsid w:val="67FF8009"/>
    <w:rsid w:val="6AD7B063"/>
    <w:rsid w:val="6AED90D8"/>
    <w:rsid w:val="6B7EA286"/>
    <w:rsid w:val="6BFE454E"/>
    <w:rsid w:val="6BFFFE29"/>
    <w:rsid w:val="6CF9196C"/>
    <w:rsid w:val="6CFD3414"/>
    <w:rsid w:val="6DBA0337"/>
    <w:rsid w:val="6DEDFC32"/>
    <w:rsid w:val="6DFE60E4"/>
    <w:rsid w:val="6ED562B3"/>
    <w:rsid w:val="6EF28683"/>
    <w:rsid w:val="6F5AC297"/>
    <w:rsid w:val="6F9BCD5F"/>
    <w:rsid w:val="6FBE2920"/>
    <w:rsid w:val="6FBFD922"/>
    <w:rsid w:val="6FD74E3F"/>
    <w:rsid w:val="6FDF006E"/>
    <w:rsid w:val="6FDFACA8"/>
    <w:rsid w:val="6FF3AE97"/>
    <w:rsid w:val="6FFAD1E9"/>
    <w:rsid w:val="6FFDF2CC"/>
    <w:rsid w:val="705FA577"/>
    <w:rsid w:val="72660298"/>
    <w:rsid w:val="727781B8"/>
    <w:rsid w:val="72FB3525"/>
    <w:rsid w:val="731E0F1D"/>
    <w:rsid w:val="73BF2346"/>
    <w:rsid w:val="73EF0018"/>
    <w:rsid w:val="73FEC08C"/>
    <w:rsid w:val="73FF8577"/>
    <w:rsid w:val="74DD963C"/>
    <w:rsid w:val="75AB01D8"/>
    <w:rsid w:val="75BA72A3"/>
    <w:rsid w:val="75F7022D"/>
    <w:rsid w:val="75FFEB96"/>
    <w:rsid w:val="76AB27BE"/>
    <w:rsid w:val="76BDCEAF"/>
    <w:rsid w:val="76DF7D60"/>
    <w:rsid w:val="76EE2964"/>
    <w:rsid w:val="7777FFF1"/>
    <w:rsid w:val="777AFCC7"/>
    <w:rsid w:val="777B8568"/>
    <w:rsid w:val="77894891"/>
    <w:rsid w:val="77896F12"/>
    <w:rsid w:val="778CD373"/>
    <w:rsid w:val="778F622F"/>
    <w:rsid w:val="77DE765E"/>
    <w:rsid w:val="77ED99A6"/>
    <w:rsid w:val="77EF8283"/>
    <w:rsid w:val="77F17283"/>
    <w:rsid w:val="77FD58BE"/>
    <w:rsid w:val="77FF1A42"/>
    <w:rsid w:val="77FF4407"/>
    <w:rsid w:val="77FF5EB7"/>
    <w:rsid w:val="787F8B34"/>
    <w:rsid w:val="794921DD"/>
    <w:rsid w:val="79EC9F01"/>
    <w:rsid w:val="79FD69C1"/>
    <w:rsid w:val="79FE37F4"/>
    <w:rsid w:val="7AB78EF4"/>
    <w:rsid w:val="7AEB8CAF"/>
    <w:rsid w:val="7AF7B712"/>
    <w:rsid w:val="7AFD4EFB"/>
    <w:rsid w:val="7AFE55AB"/>
    <w:rsid w:val="7B462B95"/>
    <w:rsid w:val="7BBDF191"/>
    <w:rsid w:val="7BE32640"/>
    <w:rsid w:val="7BEF1847"/>
    <w:rsid w:val="7BFDF6F9"/>
    <w:rsid w:val="7BFE519E"/>
    <w:rsid w:val="7C6A1E3A"/>
    <w:rsid w:val="7CA70672"/>
    <w:rsid w:val="7CFD94D9"/>
    <w:rsid w:val="7CFED612"/>
    <w:rsid w:val="7D2F2210"/>
    <w:rsid w:val="7D3345DE"/>
    <w:rsid w:val="7D7EA773"/>
    <w:rsid w:val="7D9F4F65"/>
    <w:rsid w:val="7DA49950"/>
    <w:rsid w:val="7DB903B7"/>
    <w:rsid w:val="7DBA9E0C"/>
    <w:rsid w:val="7DC3ADAA"/>
    <w:rsid w:val="7DCBE30B"/>
    <w:rsid w:val="7DCDC975"/>
    <w:rsid w:val="7DD78097"/>
    <w:rsid w:val="7DF79BFA"/>
    <w:rsid w:val="7E7DB9D3"/>
    <w:rsid w:val="7EB41356"/>
    <w:rsid w:val="7EBDAB28"/>
    <w:rsid w:val="7EBF0E42"/>
    <w:rsid w:val="7ECF16C3"/>
    <w:rsid w:val="7ED759C0"/>
    <w:rsid w:val="7EDA1850"/>
    <w:rsid w:val="7EFB7871"/>
    <w:rsid w:val="7EFE771C"/>
    <w:rsid w:val="7F372CEC"/>
    <w:rsid w:val="7F3D93EE"/>
    <w:rsid w:val="7F3FC933"/>
    <w:rsid w:val="7F4F9805"/>
    <w:rsid w:val="7F5B9082"/>
    <w:rsid w:val="7F5EAE3D"/>
    <w:rsid w:val="7F6D6602"/>
    <w:rsid w:val="7F6FC9B3"/>
    <w:rsid w:val="7F7381C3"/>
    <w:rsid w:val="7F7F5F2F"/>
    <w:rsid w:val="7F929760"/>
    <w:rsid w:val="7FA543F7"/>
    <w:rsid w:val="7FB6E5DA"/>
    <w:rsid w:val="7FB7FEE5"/>
    <w:rsid w:val="7FBFCE36"/>
    <w:rsid w:val="7FC1BC0B"/>
    <w:rsid w:val="7FD0AFC3"/>
    <w:rsid w:val="7FD64DFD"/>
    <w:rsid w:val="7FDD06E4"/>
    <w:rsid w:val="7FDF4B33"/>
    <w:rsid w:val="7FE39F4F"/>
    <w:rsid w:val="7FE671CD"/>
    <w:rsid w:val="7FE76219"/>
    <w:rsid w:val="7FE950AA"/>
    <w:rsid w:val="7FEB52C6"/>
    <w:rsid w:val="7FEE5665"/>
    <w:rsid w:val="7FF7D3E0"/>
    <w:rsid w:val="7FF82291"/>
    <w:rsid w:val="7FFC0464"/>
    <w:rsid w:val="7FFD19BF"/>
    <w:rsid w:val="7FFD5DE9"/>
    <w:rsid w:val="7FFDBB98"/>
    <w:rsid w:val="7FFE0C12"/>
    <w:rsid w:val="7FFE6667"/>
    <w:rsid w:val="7FFF1D2D"/>
    <w:rsid w:val="7FFFBFAA"/>
    <w:rsid w:val="89EFADDD"/>
    <w:rsid w:val="8A2FF23D"/>
    <w:rsid w:val="8DBC76EC"/>
    <w:rsid w:val="8DFF2E9A"/>
    <w:rsid w:val="8EF36069"/>
    <w:rsid w:val="8F9BECF8"/>
    <w:rsid w:val="8FEEDE8F"/>
    <w:rsid w:val="8FFFF8C2"/>
    <w:rsid w:val="96E1704C"/>
    <w:rsid w:val="97D76D6B"/>
    <w:rsid w:val="9BAF17AA"/>
    <w:rsid w:val="9BB73842"/>
    <w:rsid w:val="9C7FD994"/>
    <w:rsid w:val="9DD6FA9A"/>
    <w:rsid w:val="9DEFBA20"/>
    <w:rsid w:val="9EBF496D"/>
    <w:rsid w:val="9EF3574D"/>
    <w:rsid w:val="9EFFE589"/>
    <w:rsid w:val="9F9BEFAE"/>
    <w:rsid w:val="9FB9409B"/>
    <w:rsid w:val="9FDF228A"/>
    <w:rsid w:val="A7BEB185"/>
    <w:rsid w:val="ADBFD0ED"/>
    <w:rsid w:val="ADCB5DE6"/>
    <w:rsid w:val="ADFF75E7"/>
    <w:rsid w:val="AEBFF99C"/>
    <w:rsid w:val="AF5BBF2F"/>
    <w:rsid w:val="AF7FD4B8"/>
    <w:rsid w:val="AFFD67BD"/>
    <w:rsid w:val="B1FF63AC"/>
    <w:rsid w:val="B36B929D"/>
    <w:rsid w:val="B39EAB10"/>
    <w:rsid w:val="B3DAD971"/>
    <w:rsid w:val="B3FEF0EE"/>
    <w:rsid w:val="B5AFD9E6"/>
    <w:rsid w:val="B5DD50E3"/>
    <w:rsid w:val="B6FBE1BA"/>
    <w:rsid w:val="B7BD9710"/>
    <w:rsid w:val="B7BF7D3F"/>
    <w:rsid w:val="B7DFAFE4"/>
    <w:rsid w:val="B7FB2248"/>
    <w:rsid w:val="B7FF9873"/>
    <w:rsid w:val="BA3DD9E2"/>
    <w:rsid w:val="BAE3A579"/>
    <w:rsid w:val="BAE7C053"/>
    <w:rsid w:val="BAED3A2E"/>
    <w:rsid w:val="BAFFE9F4"/>
    <w:rsid w:val="BBB1BF46"/>
    <w:rsid w:val="BBBBDB31"/>
    <w:rsid w:val="BBBE0FCE"/>
    <w:rsid w:val="BBDDDA4B"/>
    <w:rsid w:val="BBFF1CE0"/>
    <w:rsid w:val="BCDC95C4"/>
    <w:rsid w:val="BD5B2D7D"/>
    <w:rsid w:val="BD9FFEEE"/>
    <w:rsid w:val="BDDBE906"/>
    <w:rsid w:val="BDF69DF6"/>
    <w:rsid w:val="BDFD756E"/>
    <w:rsid w:val="BDFF926A"/>
    <w:rsid w:val="BE0604F1"/>
    <w:rsid w:val="BE7B9683"/>
    <w:rsid w:val="BE7DD6B7"/>
    <w:rsid w:val="BE7F9B15"/>
    <w:rsid w:val="BE9F57A7"/>
    <w:rsid w:val="BEBF9D47"/>
    <w:rsid w:val="BEDFD304"/>
    <w:rsid w:val="BEFFC5E6"/>
    <w:rsid w:val="BF1EE53B"/>
    <w:rsid w:val="BF4995C1"/>
    <w:rsid w:val="BF9FB917"/>
    <w:rsid w:val="BFCF695A"/>
    <w:rsid w:val="BFDB09BE"/>
    <w:rsid w:val="BFDB27AC"/>
    <w:rsid w:val="BFE7A973"/>
    <w:rsid w:val="BFEBF4D0"/>
    <w:rsid w:val="BFEE5E5B"/>
    <w:rsid w:val="BFEE7165"/>
    <w:rsid w:val="BFF5F6D3"/>
    <w:rsid w:val="BFF7E2A4"/>
    <w:rsid w:val="BFFBCCF7"/>
    <w:rsid w:val="BFFDB99C"/>
    <w:rsid w:val="BFFDC99E"/>
    <w:rsid w:val="BFFE8D6C"/>
    <w:rsid w:val="BFFF1309"/>
    <w:rsid w:val="BFFF37DD"/>
    <w:rsid w:val="C73FEC32"/>
    <w:rsid w:val="C7DEC7C9"/>
    <w:rsid w:val="C9EE831F"/>
    <w:rsid w:val="CA6DFDCC"/>
    <w:rsid w:val="CCED0078"/>
    <w:rsid w:val="CDEE619A"/>
    <w:rsid w:val="CDF30BB8"/>
    <w:rsid w:val="CDFD136E"/>
    <w:rsid w:val="CF37FAA2"/>
    <w:rsid w:val="CF7B48B6"/>
    <w:rsid w:val="CF7F5A1E"/>
    <w:rsid w:val="CF7FCB5B"/>
    <w:rsid w:val="CFB7526A"/>
    <w:rsid w:val="CFEE1DC2"/>
    <w:rsid w:val="CFF93778"/>
    <w:rsid w:val="D3AFE949"/>
    <w:rsid w:val="D7FFFF5E"/>
    <w:rsid w:val="D9AD8C85"/>
    <w:rsid w:val="D9FD0670"/>
    <w:rsid w:val="DA7D42C9"/>
    <w:rsid w:val="DAF71DE9"/>
    <w:rsid w:val="DAFBF32F"/>
    <w:rsid w:val="DB099C7F"/>
    <w:rsid w:val="DB1F3A61"/>
    <w:rsid w:val="DBFF3014"/>
    <w:rsid w:val="DBFF3C87"/>
    <w:rsid w:val="DCDF49D7"/>
    <w:rsid w:val="DD760DE2"/>
    <w:rsid w:val="DD9D9170"/>
    <w:rsid w:val="DD9EBED2"/>
    <w:rsid w:val="DDBDE5EF"/>
    <w:rsid w:val="DDBFA5BA"/>
    <w:rsid w:val="DDCF5AD3"/>
    <w:rsid w:val="DDF7D620"/>
    <w:rsid w:val="DDFF072A"/>
    <w:rsid w:val="DDFFD541"/>
    <w:rsid w:val="DE7F3A7B"/>
    <w:rsid w:val="DE7FCA33"/>
    <w:rsid w:val="DEDF2424"/>
    <w:rsid w:val="DEECC73A"/>
    <w:rsid w:val="DF9B224C"/>
    <w:rsid w:val="DFBF9401"/>
    <w:rsid w:val="DFEF7CB7"/>
    <w:rsid w:val="DFEF7F0F"/>
    <w:rsid w:val="DFEFFB6D"/>
    <w:rsid w:val="DFFE9C81"/>
    <w:rsid w:val="E0EF8D77"/>
    <w:rsid w:val="E1FFF013"/>
    <w:rsid w:val="E47712CD"/>
    <w:rsid w:val="E47EF11A"/>
    <w:rsid w:val="E5FA5BB8"/>
    <w:rsid w:val="E5FB1AF0"/>
    <w:rsid w:val="E6AD3DC7"/>
    <w:rsid w:val="E75FD83D"/>
    <w:rsid w:val="E7DFEEDB"/>
    <w:rsid w:val="E7EFAA5D"/>
    <w:rsid w:val="E7FBDE68"/>
    <w:rsid w:val="E9CF0D79"/>
    <w:rsid w:val="E9FF2752"/>
    <w:rsid w:val="EAF49902"/>
    <w:rsid w:val="EBD9EC17"/>
    <w:rsid w:val="EBDC9649"/>
    <w:rsid w:val="EBDFBBDE"/>
    <w:rsid w:val="EBEF81AE"/>
    <w:rsid w:val="EBF71741"/>
    <w:rsid w:val="ECB75632"/>
    <w:rsid w:val="ECE3DDE9"/>
    <w:rsid w:val="ED3755C0"/>
    <w:rsid w:val="ED3DEC50"/>
    <w:rsid w:val="ED6DE05B"/>
    <w:rsid w:val="ED7DF30D"/>
    <w:rsid w:val="ED97D89F"/>
    <w:rsid w:val="ED9EB28A"/>
    <w:rsid w:val="EDAB26E6"/>
    <w:rsid w:val="EDBB8C5F"/>
    <w:rsid w:val="EDF1CFED"/>
    <w:rsid w:val="EDFBBA5B"/>
    <w:rsid w:val="EE1B9A24"/>
    <w:rsid w:val="EEBF05D8"/>
    <w:rsid w:val="EEFBE33D"/>
    <w:rsid w:val="EF0FA5C8"/>
    <w:rsid w:val="EF3F61FC"/>
    <w:rsid w:val="EF7FD6C0"/>
    <w:rsid w:val="EF9E4645"/>
    <w:rsid w:val="EFBAE9C2"/>
    <w:rsid w:val="EFBBABCA"/>
    <w:rsid w:val="EFE76116"/>
    <w:rsid w:val="EFF10769"/>
    <w:rsid w:val="EFF73FF7"/>
    <w:rsid w:val="EFFDAA98"/>
    <w:rsid w:val="EFFF7906"/>
    <w:rsid w:val="F1DB4748"/>
    <w:rsid w:val="F3BDF242"/>
    <w:rsid w:val="F3DF183B"/>
    <w:rsid w:val="F3DFF004"/>
    <w:rsid w:val="F55FCB25"/>
    <w:rsid w:val="F57C5BD8"/>
    <w:rsid w:val="F5B82908"/>
    <w:rsid w:val="F5DE974F"/>
    <w:rsid w:val="F5EB02A2"/>
    <w:rsid w:val="F5F5F149"/>
    <w:rsid w:val="F5FBBD48"/>
    <w:rsid w:val="F6559426"/>
    <w:rsid w:val="F76EFF7A"/>
    <w:rsid w:val="F77317A7"/>
    <w:rsid w:val="F77E1ECF"/>
    <w:rsid w:val="F7D39303"/>
    <w:rsid w:val="F7DD3129"/>
    <w:rsid w:val="F7EBF692"/>
    <w:rsid w:val="F7FB47C9"/>
    <w:rsid w:val="F7FD2127"/>
    <w:rsid w:val="F8EDB789"/>
    <w:rsid w:val="F99EAE1B"/>
    <w:rsid w:val="F9DD4D8B"/>
    <w:rsid w:val="F9EFBA86"/>
    <w:rsid w:val="F9FC3B0D"/>
    <w:rsid w:val="F9FF6487"/>
    <w:rsid w:val="F9FF7FDD"/>
    <w:rsid w:val="F9FFBF57"/>
    <w:rsid w:val="FA5FA5A9"/>
    <w:rsid w:val="FA7CCBDC"/>
    <w:rsid w:val="FA7E618E"/>
    <w:rsid w:val="FAD362CD"/>
    <w:rsid w:val="FAEEBB5C"/>
    <w:rsid w:val="FAFC2E06"/>
    <w:rsid w:val="FB2BAA49"/>
    <w:rsid w:val="FB3976D6"/>
    <w:rsid w:val="FB3C3AD2"/>
    <w:rsid w:val="FB47630D"/>
    <w:rsid w:val="FB749E70"/>
    <w:rsid w:val="FB7C85FA"/>
    <w:rsid w:val="FB9DD152"/>
    <w:rsid w:val="FBB79015"/>
    <w:rsid w:val="FBBBE756"/>
    <w:rsid w:val="FBBECD8D"/>
    <w:rsid w:val="FBC7D15E"/>
    <w:rsid w:val="FBC9CD2A"/>
    <w:rsid w:val="FBD9A591"/>
    <w:rsid w:val="FBEF1280"/>
    <w:rsid w:val="FBEF7039"/>
    <w:rsid w:val="FBFEF23A"/>
    <w:rsid w:val="FBFF47EB"/>
    <w:rsid w:val="FBFF525A"/>
    <w:rsid w:val="FC644429"/>
    <w:rsid w:val="FCDFE540"/>
    <w:rsid w:val="FCEEF9A0"/>
    <w:rsid w:val="FD1B3D8C"/>
    <w:rsid w:val="FD1EB730"/>
    <w:rsid w:val="FD573EE7"/>
    <w:rsid w:val="FD5B280F"/>
    <w:rsid w:val="FD5FBC6A"/>
    <w:rsid w:val="FD678B47"/>
    <w:rsid w:val="FD773F8E"/>
    <w:rsid w:val="FD7EA537"/>
    <w:rsid w:val="FD7F8504"/>
    <w:rsid w:val="FDC75A74"/>
    <w:rsid w:val="FDC7664E"/>
    <w:rsid w:val="FDDD5A4A"/>
    <w:rsid w:val="FDE937A3"/>
    <w:rsid w:val="FDEBD1EA"/>
    <w:rsid w:val="FDEBEBFC"/>
    <w:rsid w:val="FDEDDC1C"/>
    <w:rsid w:val="FDEF3053"/>
    <w:rsid w:val="FDF7AC06"/>
    <w:rsid w:val="FDFD63EE"/>
    <w:rsid w:val="FDFE4D6B"/>
    <w:rsid w:val="FDFF21B8"/>
    <w:rsid w:val="FE3D4230"/>
    <w:rsid w:val="FE3FD1F2"/>
    <w:rsid w:val="FEB80EE9"/>
    <w:rsid w:val="FECE1EB3"/>
    <w:rsid w:val="FED74C2B"/>
    <w:rsid w:val="FEDE9C8C"/>
    <w:rsid w:val="FEDFEF39"/>
    <w:rsid w:val="FEDFF4F4"/>
    <w:rsid w:val="FEEB4B78"/>
    <w:rsid w:val="FEEE0FD2"/>
    <w:rsid w:val="FEEF4D48"/>
    <w:rsid w:val="FEEF7E9D"/>
    <w:rsid w:val="FEF59870"/>
    <w:rsid w:val="FEF93771"/>
    <w:rsid w:val="FEFB9BC8"/>
    <w:rsid w:val="FEFFF6AF"/>
    <w:rsid w:val="FF367687"/>
    <w:rsid w:val="FF3F2698"/>
    <w:rsid w:val="FF4F868E"/>
    <w:rsid w:val="FF5E3FD2"/>
    <w:rsid w:val="FF5E6525"/>
    <w:rsid w:val="FF6323AC"/>
    <w:rsid w:val="FF6A9254"/>
    <w:rsid w:val="FF6BBA39"/>
    <w:rsid w:val="FF6BD614"/>
    <w:rsid w:val="FF7E5A61"/>
    <w:rsid w:val="FF7F50CF"/>
    <w:rsid w:val="FF7FB45E"/>
    <w:rsid w:val="FF7FBDEF"/>
    <w:rsid w:val="FF9781B4"/>
    <w:rsid w:val="FF9E6BE1"/>
    <w:rsid w:val="FFADBFA0"/>
    <w:rsid w:val="FFAF5B5A"/>
    <w:rsid w:val="FFBF037F"/>
    <w:rsid w:val="FFC33723"/>
    <w:rsid w:val="FFC86BBB"/>
    <w:rsid w:val="FFCF50FC"/>
    <w:rsid w:val="FFD5AD52"/>
    <w:rsid w:val="FFDCFAA9"/>
    <w:rsid w:val="FFDF424D"/>
    <w:rsid w:val="FFE5F5B6"/>
    <w:rsid w:val="FFE68D8B"/>
    <w:rsid w:val="FFE929D1"/>
    <w:rsid w:val="FFEB92FB"/>
    <w:rsid w:val="FFF1FF40"/>
    <w:rsid w:val="FFF2E66B"/>
    <w:rsid w:val="FFF50D95"/>
    <w:rsid w:val="FFF736C0"/>
    <w:rsid w:val="FFFBA570"/>
    <w:rsid w:val="FFFD82E1"/>
    <w:rsid w:val="FFFD9A7A"/>
    <w:rsid w:val="FFFE2B7B"/>
    <w:rsid w:val="FFFEC901"/>
    <w:rsid w:val="FFFF5422"/>
    <w:rsid w:val="FFFF786B"/>
    <w:rsid w:val="FFFF8579"/>
    <w:rsid w:val="FFFF8D90"/>
    <w:rsid w:val="FFFF97F9"/>
    <w:rsid w:val="0029032A"/>
    <w:rsid w:val="005E2F7A"/>
    <w:rsid w:val="00C23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2281A5C"/>
  <w15:docId w15:val="{52B9410A-6CE2-4D42-9D58-56BD57BA7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HAnsi" w:hAnsiTheme="minorHAnsi" w:cstheme="minorBidi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i/>
      <w:iCs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Code">
    <w:name w:val="HTML Code"/>
    <w:basedOn w:val="DefaultParagraphFont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Pr>
      <w:rFonts w:ascii="Times New Roman" w:eastAsia="SimSun" w:hAnsi="Times New Roman"/>
    </w:rPr>
  </w:style>
  <w:style w:type="character" w:styleId="Strong">
    <w:name w:val="Strong"/>
    <w:basedOn w:val="DefaultParagraphFont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ListParagraph">
    <w:name w:val="List Paragraph"/>
    <w:basedOn w:val="Normal"/>
    <w:uiPriority w:val="34"/>
    <w:qFormat/>
    <w:pPr>
      <w:spacing w:after="160" w:line="259" w:lineRule="auto"/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table" w:customStyle="1" w:styleId="Style10">
    <w:name w:val="_Style 10"/>
    <w:basedOn w:val="TableNormal0"/>
    <w:tblPr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p2">
    <w:name w:val="p2"/>
    <w:rPr>
      <w:rFonts w:ascii="Helvetica" w:eastAsia="Helvetica" w:hAnsi="Helvetica"/>
      <w:sz w:val="24"/>
      <w:szCs w:val="24"/>
      <w:lang w:eastAsia="zh-CN"/>
    </w:rPr>
  </w:style>
  <w:style w:type="paragraph" w:customStyle="1" w:styleId="p1">
    <w:name w:val="p1"/>
    <w:rPr>
      <w:rFonts w:ascii="Helvetica" w:eastAsia="Helvetica" w:hAnsi="Helvetica"/>
      <w:sz w:val="24"/>
      <w:szCs w:val="24"/>
      <w:lang w:eastAsia="zh-CN"/>
    </w:rPr>
  </w:style>
  <w:style w:type="table" w:customStyle="1" w:styleId="Style11">
    <w:name w:val="_Style 11"/>
    <w:basedOn w:val="TableNormal0"/>
    <w:tblPr/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qFormat/>
    <w:tblPr/>
  </w:style>
  <w:style w:type="table" w:customStyle="1" w:styleId="Style14">
    <w:name w:val="_Style 14"/>
    <w:basedOn w:val="TableNormal0"/>
    <w:tblPr/>
  </w:style>
  <w:style w:type="table" w:customStyle="1" w:styleId="Style15">
    <w:name w:val="_Style 15"/>
    <w:basedOn w:val="TableNormal0"/>
    <w:qFormat/>
    <w:tblPr/>
  </w:style>
  <w:style w:type="table" w:customStyle="1" w:styleId="Style16">
    <w:name w:val="_Style 16"/>
    <w:basedOn w:val="TableNormal0"/>
    <w:qFormat/>
    <w:tblPr/>
  </w:style>
  <w:style w:type="table" w:customStyle="1" w:styleId="Style17">
    <w:name w:val="_Style 17"/>
    <w:basedOn w:val="TableNormal0"/>
    <w:qFormat/>
    <w:tblPr/>
  </w:style>
  <w:style w:type="table" w:customStyle="1" w:styleId="Style18">
    <w:name w:val="_Style 18"/>
    <w:basedOn w:val="TableNormal0"/>
    <w:qFormat/>
    <w:tblPr/>
  </w:style>
  <w:style w:type="table" w:customStyle="1" w:styleId="Style19">
    <w:name w:val="_Style 19"/>
    <w:basedOn w:val="TableNormal0"/>
    <w:qFormat/>
    <w:tblPr/>
  </w:style>
  <w:style w:type="table" w:customStyle="1" w:styleId="Style20">
    <w:name w:val="_Style 20"/>
    <w:basedOn w:val="TableNormal0"/>
    <w:qFormat/>
    <w:tblPr/>
  </w:style>
  <w:style w:type="table" w:customStyle="1" w:styleId="Style21">
    <w:name w:val="_Style 21"/>
    <w:basedOn w:val="TableNormal0"/>
    <w:qFormat/>
    <w:tblPr/>
  </w:style>
  <w:style w:type="table" w:customStyle="1" w:styleId="Style22">
    <w:name w:val="_Style 22"/>
    <w:basedOn w:val="TableNormal0"/>
    <w:qFormat/>
    <w:tblPr/>
  </w:style>
  <w:style w:type="table" w:customStyle="1" w:styleId="Style23">
    <w:name w:val="_Style 23"/>
    <w:basedOn w:val="TableNormal0"/>
    <w:qFormat/>
    <w:tblPr/>
  </w:style>
  <w:style w:type="table" w:customStyle="1" w:styleId="Style24">
    <w:name w:val="_Style 24"/>
    <w:basedOn w:val="TableNormal0"/>
    <w:qFormat/>
    <w:tblPr/>
  </w:style>
  <w:style w:type="table" w:customStyle="1" w:styleId="TableGrid0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 Grid1"/>
    <w:basedOn w:val="TableNormal"/>
    <w:uiPriority w:val="39"/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3">
    <w:name w:val="p3"/>
    <w:rPr>
      <w:rFonts w:ascii="Helvetica Neue" w:eastAsia="Helvetica Neue" w:hAnsi="Helvetica Neue"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General"/>
      <sectRole val="1"/>
    </customSectPr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</Pages>
  <Words>1591</Words>
  <Characters>9071</Characters>
  <Application>Microsoft Office Word</Application>
  <DocSecurity>0</DocSecurity>
  <Lines>75</Lines>
  <Paragraphs>21</Paragraphs>
  <ScaleCrop>false</ScaleCrop>
  <Company/>
  <LinksUpToDate>false</LinksUpToDate>
  <CharactersWithSpaces>10641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Sofia Angela Vilan</dc:creator>
  <cp:lastModifiedBy>SLUMDUNK</cp:lastModifiedBy>
  <cp:revision>3</cp:revision>
  <dcterms:created xsi:type="dcterms:W3CDTF">2026-04-01T15:28:00Z</dcterms:created>
  <dcterms:modified xsi:type="dcterms:W3CDTF">2026-09-20T02:05:00Z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1033-6.10.2.8397</vt:lpwstr>
  </property>
  <property fmtid="{D5CDD505-2E9C-101B-9397-08002B2CF9AE}" pid="3" name="ICV">
    <vt:lpwstr>8773D76FCC10390AA930A96904C8BC2E_41</vt:lpwstr>
  </property>
</Properties>
</file>