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13E0" w14:textId="77777777" w:rsidR="00554D6B" w:rsidRPr="00554D6B" w:rsidRDefault="00554D6B" w:rsidP="00554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D6B">
        <w:rPr>
          <w:rFonts w:ascii="Times New Roman" w:eastAsia="Times New Roman" w:hAnsi="Times New Roman" w:cs="Times New Roman"/>
          <w:color w:val="000000"/>
          <w:sz w:val="24"/>
          <w:szCs w:val="24"/>
        </w:rPr>
        <w:t>Justin: </w:t>
      </w:r>
    </w:p>
    <w:p w14:paraId="4DF73391" w14:textId="77777777" w:rsidR="00554D6B" w:rsidRPr="00554D6B" w:rsidRDefault="00554D6B" w:rsidP="00554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22E8D" w14:textId="77777777" w:rsidR="00554D6B" w:rsidRPr="00554D6B" w:rsidRDefault="00554D6B" w:rsidP="00554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D6B">
        <w:rPr>
          <w:rFonts w:ascii="Times New Roman" w:eastAsia="Times New Roman" w:hAnsi="Times New Roman" w:cs="Times New Roman"/>
          <w:color w:val="000000"/>
          <w:sz w:val="24"/>
          <w:szCs w:val="24"/>
        </w:rPr>
        <w:t>Success Metrics: </w:t>
      </w:r>
    </w:p>
    <w:p w14:paraId="604087C6" w14:textId="77777777" w:rsidR="00554D6B" w:rsidRPr="00554D6B" w:rsidRDefault="00554D6B" w:rsidP="00554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5ABBF" w14:textId="5B1B1FC6" w:rsidR="00554D6B" w:rsidRPr="00554D6B" w:rsidRDefault="00554D6B" w:rsidP="00554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D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Stake holders will </w:t>
      </w:r>
      <w:proofErr w:type="gramStart"/>
      <w:r w:rsidRPr="00554D6B">
        <w:rPr>
          <w:rFonts w:ascii="Times New Roman" w:eastAsia="Times New Roman" w:hAnsi="Times New Roman" w:cs="Times New Roman"/>
          <w:color w:val="000000"/>
          <w:sz w:val="24"/>
          <w:szCs w:val="24"/>
        </w:rPr>
        <w:t>judge how</w:t>
      </w:r>
      <w:proofErr w:type="gramEnd"/>
      <w:r w:rsidRPr="00554D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success of this project </w:t>
      </w:r>
      <w:proofErr w:type="gramStart"/>
      <w:r w:rsidRPr="00554D6B">
        <w:rPr>
          <w:rFonts w:ascii="Times New Roman" w:eastAsia="Times New Roman" w:hAnsi="Times New Roman" w:cs="Times New Roman"/>
          <w:color w:val="000000"/>
          <w:sz w:val="24"/>
          <w:szCs w:val="24"/>
        </w:rPr>
        <w:t>by  accurately</w:t>
      </w:r>
      <w:proofErr w:type="gramEnd"/>
      <w:r w:rsidRPr="00554D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predicting the sales of </w:t>
      </w:r>
      <w:r w:rsidRPr="00554D6B">
        <w:rPr>
          <w:rFonts w:ascii="Times New Roman" w:eastAsia="Times New Roman" w:hAnsi="Times New Roman" w:cs="Times New Roman"/>
          <w:color w:val="000000"/>
          <w:sz w:val="24"/>
          <w:szCs w:val="24"/>
        </w:rPr>
        <w:t>Diesel</w:t>
      </w:r>
      <w:r w:rsidRPr="00554D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Gallons, Unleaded Gas, food service provided by the Maverick store, and non-food services product purchased in the store. The stakeholders will know that the project has been successful by having a model that has improved accuracy from the current model and being able to implement the model for future stores.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be measured with the AUC measure of accuracy. This model must perform better than the accuracy already in place from the current model used within Maverick.</w:t>
      </w:r>
    </w:p>
    <w:p w14:paraId="3CBA78AE" w14:textId="77777777" w:rsidR="00554D6B" w:rsidRPr="00554D6B" w:rsidRDefault="00554D6B" w:rsidP="00554D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B49130" w14:textId="77777777" w:rsidR="00554D6B" w:rsidRPr="00554D6B" w:rsidRDefault="00554D6B" w:rsidP="00554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D6B">
        <w:rPr>
          <w:rFonts w:ascii="Times New Roman" w:eastAsia="Times New Roman" w:hAnsi="Times New Roman" w:cs="Times New Roman"/>
          <w:color w:val="000000"/>
          <w:sz w:val="24"/>
          <w:szCs w:val="24"/>
        </w:rPr>
        <w:t>Scope: </w:t>
      </w:r>
    </w:p>
    <w:p w14:paraId="2232C072" w14:textId="77777777" w:rsidR="00554D6B" w:rsidRPr="00554D6B" w:rsidRDefault="00554D6B" w:rsidP="00554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0D9F5F" w14:textId="227BD06F" w:rsidR="00554D6B" w:rsidRPr="00554D6B" w:rsidRDefault="00554D6B" w:rsidP="00554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D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will be delivering a model that can be used to </w:t>
      </w:r>
      <w:proofErr w:type="gramStart"/>
      <w:r w:rsidRPr="00554D6B">
        <w:rPr>
          <w:rFonts w:ascii="Times New Roman" w:eastAsia="Times New Roman" w:hAnsi="Times New Roman" w:cs="Times New Roman"/>
          <w:color w:val="000000"/>
          <w:sz w:val="24"/>
          <w:szCs w:val="24"/>
        </w:rPr>
        <w:t>predict against</w:t>
      </w:r>
      <w:proofErr w:type="gramEnd"/>
      <w:r w:rsidRPr="00554D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new </w:t>
      </w:r>
      <w:r w:rsidRPr="00554D6B">
        <w:rPr>
          <w:rFonts w:ascii="Times New Roman" w:eastAsia="Times New Roman" w:hAnsi="Times New Roman" w:cs="Times New Roman"/>
          <w:color w:val="000000"/>
          <w:sz w:val="24"/>
          <w:szCs w:val="24"/>
        </w:rPr>
        <w:t>store’s</w:t>
      </w:r>
      <w:r w:rsidRPr="00554D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location on their sales of the Diesel, Unleaded Gallons, Food Services, and non-food service merchandise in store. For each of these metrics it will produce a daily sales forecast, even considering seasonality. </w:t>
      </w:r>
    </w:p>
    <w:p w14:paraId="75A7BDB3" w14:textId="77777777" w:rsidR="00554D6B" w:rsidRPr="00554D6B" w:rsidRDefault="00554D6B" w:rsidP="00554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57317" w14:textId="5E46E9E0" w:rsidR="00554D6B" w:rsidRPr="00554D6B" w:rsidRDefault="00554D6B" w:rsidP="00554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D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model should also be automated to push </w:t>
      </w:r>
      <w:r w:rsidRPr="00554D6B">
        <w:rPr>
          <w:rFonts w:ascii="Times New Roman" w:eastAsia="Times New Roman" w:hAnsi="Times New Roman" w:cs="Times New Roman"/>
          <w:color w:val="000000"/>
          <w:sz w:val="24"/>
          <w:szCs w:val="24"/>
        </w:rPr>
        <w:t>the most</w:t>
      </w:r>
      <w:r w:rsidRPr="00554D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recent data into the model. Whether through cloud or API keys of data sets. </w:t>
      </w:r>
    </w:p>
    <w:p w14:paraId="1ABD04F6" w14:textId="77777777" w:rsidR="00554D6B" w:rsidRPr="00554D6B" w:rsidRDefault="00554D6B" w:rsidP="00554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40F68" w14:textId="77777777" w:rsidR="00554D6B" w:rsidRPr="00554D6B" w:rsidRDefault="00554D6B" w:rsidP="00554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D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project that could be added later is an easy User Interface implemented with the model within. Whether through app or web service, having this model combined with a simple user interface would allow easy implantation and understanding of the model across internal users. </w:t>
      </w:r>
    </w:p>
    <w:p w14:paraId="536C3639" w14:textId="77777777" w:rsidR="00000000" w:rsidRDefault="00000000"/>
    <w:sectPr w:rsidR="0001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6B"/>
    <w:rsid w:val="001F0F36"/>
    <w:rsid w:val="002A1758"/>
    <w:rsid w:val="00520CCB"/>
    <w:rsid w:val="00554D6B"/>
    <w:rsid w:val="006307B4"/>
    <w:rsid w:val="00CD242F"/>
    <w:rsid w:val="00E5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7B26"/>
  <w15:chartTrackingRefBased/>
  <w15:docId w15:val="{E6B22E3D-8A05-4E6F-9F06-D84864F1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HAMILTON</dc:creator>
  <cp:keywords/>
  <dc:description/>
  <cp:lastModifiedBy>JUSTIN HAMILTON</cp:lastModifiedBy>
  <cp:revision>1</cp:revision>
  <dcterms:created xsi:type="dcterms:W3CDTF">2023-09-27T23:19:00Z</dcterms:created>
  <dcterms:modified xsi:type="dcterms:W3CDTF">2023-09-27T23:22:00Z</dcterms:modified>
</cp:coreProperties>
</file>