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b w:val="1"/>
          <w:sz w:val="28"/>
          <w:szCs w:val="28"/>
        </w:rPr>
      </w:pPr>
      <w:r w:rsidDel="00000000" w:rsidR="00000000" w:rsidRPr="00000000">
        <w:rPr>
          <w:b w:val="1"/>
          <w:sz w:val="28"/>
          <w:szCs w:val="28"/>
          <w:rtl w:val="0"/>
        </w:rPr>
        <w:t xml:space="preserve">D205: Data Acquisition Task 1</w:t>
      </w:r>
    </w:p>
    <w:p w:rsidR="00000000" w:rsidDel="00000000" w:rsidP="00000000" w:rsidRDefault="00000000" w:rsidRPr="00000000" w14:paraId="00000006">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line="480" w:lineRule="auto"/>
        <w:jc w:val="center"/>
        <w:rPr>
          <w:sz w:val="28"/>
          <w:szCs w:val="28"/>
        </w:rPr>
      </w:pPr>
      <w:r w:rsidDel="00000000" w:rsidR="00000000" w:rsidRPr="00000000">
        <w:rPr>
          <w:sz w:val="28"/>
          <w:szCs w:val="28"/>
          <w:rtl w:val="0"/>
        </w:rPr>
        <w:t xml:space="preserve">Justin Huynh</w:t>
      </w:r>
    </w:p>
    <w:p w:rsidR="00000000" w:rsidDel="00000000" w:rsidP="00000000" w:rsidRDefault="00000000" w:rsidRPr="00000000" w14:paraId="00000008">
      <w:pPr>
        <w:spacing w:line="480" w:lineRule="auto"/>
        <w:jc w:val="center"/>
        <w:rPr>
          <w:sz w:val="28"/>
          <w:szCs w:val="28"/>
        </w:rPr>
      </w:pPr>
      <w:r w:rsidDel="00000000" w:rsidR="00000000" w:rsidRPr="00000000">
        <w:rPr>
          <w:sz w:val="28"/>
          <w:szCs w:val="28"/>
          <w:rtl w:val="0"/>
        </w:rPr>
        <w:t xml:space="preserve">Student ID: 012229514</w:t>
      </w:r>
    </w:p>
    <w:p w:rsidR="00000000" w:rsidDel="00000000" w:rsidP="00000000" w:rsidRDefault="00000000" w:rsidRPr="00000000" w14:paraId="00000009">
      <w:pPr>
        <w:spacing w:line="480" w:lineRule="auto"/>
        <w:jc w:val="center"/>
        <w:rPr>
          <w:sz w:val="28"/>
          <w:szCs w:val="28"/>
        </w:rPr>
      </w:pPr>
      <w:r w:rsidDel="00000000" w:rsidR="00000000" w:rsidRPr="00000000">
        <w:rPr>
          <w:sz w:val="28"/>
          <w:szCs w:val="28"/>
          <w:rtl w:val="0"/>
        </w:rPr>
        <w:t xml:space="preserve">M.S. Data Analytics</w:t>
      </w:r>
    </w:p>
    <w:p w:rsidR="00000000" w:rsidDel="00000000" w:rsidP="00000000" w:rsidRDefault="00000000" w:rsidRPr="00000000" w14:paraId="0000000A">
      <w:pPr>
        <w:spacing w:line="480" w:lineRule="auto"/>
        <w:jc w:val="center"/>
        <w:rPr>
          <w:sz w:val="28"/>
          <w:szCs w:val="28"/>
        </w:rPr>
      </w:pPr>
      <w:r w:rsidDel="00000000" w:rsidR="00000000" w:rsidRPr="00000000">
        <w:rPr>
          <w:sz w:val="28"/>
          <w:szCs w:val="28"/>
          <w:rtl w:val="0"/>
        </w:rPr>
        <w:t xml:space="preserve">May 12, 2024</w:t>
      </w:r>
    </w:p>
    <w:p w:rsidR="00000000" w:rsidDel="00000000" w:rsidP="00000000" w:rsidRDefault="00000000" w:rsidRPr="00000000" w14:paraId="0000000B">
      <w:pPr>
        <w:spacing w:line="480" w:lineRule="auto"/>
        <w:jc w:val="center"/>
        <w:rPr>
          <w:sz w:val="24"/>
          <w:szCs w:val="24"/>
        </w:rPr>
      </w:pPr>
      <w:r w:rsidDel="00000000" w:rsidR="00000000" w:rsidRPr="00000000">
        <w:rPr>
          <w:rtl w:val="0"/>
        </w:rPr>
      </w:r>
    </w:p>
    <w:p w:rsidR="00000000" w:rsidDel="00000000" w:rsidP="00000000" w:rsidRDefault="00000000" w:rsidRPr="00000000" w14:paraId="0000000C">
      <w:pPr>
        <w:spacing w:line="480" w:lineRule="auto"/>
        <w:jc w:val="center"/>
        <w:rPr>
          <w:sz w:val="24"/>
          <w:szCs w:val="24"/>
        </w:rPr>
      </w:pPr>
      <w:r w:rsidDel="00000000" w:rsidR="00000000" w:rsidRPr="00000000">
        <w:rPr>
          <w:rtl w:val="0"/>
        </w:rPr>
      </w:r>
    </w:p>
    <w:p w:rsidR="00000000" w:rsidDel="00000000" w:rsidP="00000000" w:rsidRDefault="00000000" w:rsidRPr="00000000" w14:paraId="0000000D">
      <w:pPr>
        <w:spacing w:line="480" w:lineRule="auto"/>
        <w:jc w:val="center"/>
        <w:rPr>
          <w:sz w:val="24"/>
          <w:szCs w:val="24"/>
        </w:rPr>
      </w:pPr>
      <w:r w:rsidDel="00000000" w:rsidR="00000000" w:rsidRPr="00000000">
        <w:rPr>
          <w:rtl w:val="0"/>
        </w:rPr>
      </w:r>
    </w:p>
    <w:p w:rsidR="00000000" w:rsidDel="00000000" w:rsidP="00000000" w:rsidRDefault="00000000" w:rsidRPr="00000000" w14:paraId="0000000E">
      <w:pPr>
        <w:spacing w:line="480" w:lineRule="auto"/>
        <w:jc w:val="center"/>
        <w:rPr>
          <w:sz w:val="24"/>
          <w:szCs w:val="24"/>
        </w:rPr>
      </w:pPr>
      <w:r w:rsidDel="00000000" w:rsidR="00000000" w:rsidRPr="00000000">
        <w:rPr>
          <w:rtl w:val="0"/>
        </w:rPr>
      </w:r>
    </w:p>
    <w:p w:rsidR="00000000" w:rsidDel="00000000" w:rsidP="00000000" w:rsidRDefault="00000000" w:rsidRPr="00000000" w14:paraId="0000000F">
      <w:pPr>
        <w:spacing w:line="480" w:lineRule="auto"/>
        <w:jc w:val="center"/>
        <w:rPr>
          <w:sz w:val="24"/>
          <w:szCs w:val="24"/>
        </w:rPr>
      </w:pPr>
      <w:r w:rsidDel="00000000" w:rsidR="00000000" w:rsidRPr="00000000">
        <w:rPr>
          <w:rtl w:val="0"/>
        </w:rPr>
      </w:r>
    </w:p>
    <w:p w:rsidR="00000000" w:rsidDel="00000000" w:rsidP="00000000" w:rsidRDefault="00000000" w:rsidRPr="00000000" w14:paraId="00000010">
      <w:pPr>
        <w:spacing w:line="480" w:lineRule="auto"/>
        <w:jc w:val="center"/>
        <w:rPr>
          <w:sz w:val="24"/>
          <w:szCs w:val="24"/>
        </w:rPr>
      </w:pPr>
      <w:r w:rsidDel="00000000" w:rsidR="00000000" w:rsidRPr="00000000">
        <w:rPr>
          <w:rtl w:val="0"/>
        </w:rPr>
      </w:r>
    </w:p>
    <w:p w:rsidR="00000000" w:rsidDel="00000000" w:rsidP="00000000" w:rsidRDefault="00000000" w:rsidRPr="00000000" w14:paraId="00000011">
      <w:pPr>
        <w:spacing w:line="480" w:lineRule="auto"/>
        <w:jc w:val="center"/>
        <w:rPr>
          <w:sz w:val="24"/>
          <w:szCs w:val="24"/>
        </w:rPr>
      </w:pPr>
      <w:r w:rsidDel="00000000" w:rsidR="00000000" w:rsidRPr="00000000">
        <w:rPr>
          <w:rtl w:val="0"/>
        </w:rPr>
      </w:r>
    </w:p>
    <w:p w:rsidR="00000000" w:rsidDel="00000000" w:rsidP="00000000" w:rsidRDefault="00000000" w:rsidRPr="00000000" w14:paraId="00000012">
      <w:pPr>
        <w:spacing w:line="480" w:lineRule="auto"/>
        <w:jc w:val="center"/>
        <w:rPr>
          <w:sz w:val="24"/>
          <w:szCs w:val="24"/>
        </w:rPr>
      </w:pPr>
      <w:r w:rsidDel="00000000" w:rsidR="00000000" w:rsidRPr="00000000">
        <w:rPr>
          <w:rtl w:val="0"/>
        </w:rPr>
      </w:r>
    </w:p>
    <w:p w:rsidR="00000000" w:rsidDel="00000000" w:rsidP="00000000" w:rsidRDefault="00000000" w:rsidRPr="00000000" w14:paraId="00000013">
      <w:pPr>
        <w:spacing w:line="480" w:lineRule="auto"/>
        <w:jc w:val="center"/>
        <w:rPr>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b w:val="1"/>
          <w:sz w:val="24"/>
          <w:szCs w:val="24"/>
        </w:rPr>
      </w:pPr>
      <w:r w:rsidDel="00000000" w:rsidR="00000000" w:rsidRPr="00000000">
        <w:rPr>
          <w:b w:val="1"/>
          <w:sz w:val="24"/>
          <w:szCs w:val="24"/>
          <w:rtl w:val="0"/>
        </w:rPr>
        <w:t xml:space="preserve">A. Research Question</w:t>
      </w:r>
    </w:p>
    <w:p w:rsidR="00000000" w:rsidDel="00000000" w:rsidP="00000000" w:rsidRDefault="00000000" w:rsidRPr="00000000" w14:paraId="00000018">
      <w:pPr>
        <w:spacing w:line="48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My research question for this project is “How many people who use Fiber Optic service make at least six figures?”</w:t>
      </w:r>
    </w:p>
    <w:p w:rsidR="00000000" w:rsidDel="00000000" w:rsidP="00000000" w:rsidRDefault="00000000" w:rsidRPr="00000000" w14:paraId="00000019">
      <w:pPr>
        <w:spacing w:line="480" w:lineRule="auto"/>
        <w:rPr>
          <w:b w:val="1"/>
          <w:sz w:val="24"/>
          <w:szCs w:val="24"/>
        </w:rPr>
      </w:pPr>
      <w:r w:rsidDel="00000000" w:rsidR="00000000" w:rsidRPr="00000000">
        <w:rPr>
          <w:b w:val="1"/>
          <w:sz w:val="24"/>
          <w:szCs w:val="24"/>
          <w:rtl w:val="0"/>
        </w:rPr>
        <w:t xml:space="preserve">A1. Question Justification</w:t>
      </w:r>
    </w:p>
    <w:p w:rsidR="00000000" w:rsidDel="00000000" w:rsidP="00000000" w:rsidRDefault="00000000" w:rsidRPr="00000000" w14:paraId="0000001A">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This question will be answered through combining the original customer table from the churn database with the add-on CSV file Services.csv in order to pull the necessary columns to identify exactly how many people who make at least six figures use this particular internet service.</w:t>
      </w:r>
    </w:p>
    <w:p w:rsidR="00000000" w:rsidDel="00000000" w:rsidP="00000000" w:rsidRDefault="00000000" w:rsidRPr="00000000" w14:paraId="0000001B">
      <w:pPr>
        <w:spacing w:line="48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A2. Identifying Data</w:t>
      </w:r>
    </w:p>
    <w:p w:rsidR="00000000" w:rsidDel="00000000" w:rsidP="00000000" w:rsidRDefault="00000000" w:rsidRPr="00000000" w14:paraId="0000001C">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research question requires two columns from the customer table in the original churn database and two columns from the Service.csv file. From the customer table, we’ll be using the “customer_id” and “income” fields while the Service.csv file will use the “customer_id” and “InternetService” fields. Since we’ll be joining the “customer_id” field from both tables in order to conduct our research on the other two fields, we’ll have only three columns in our created table to look at the relationship between the customers’ income and the internet service they’ve chosen.</w:t>
      </w:r>
    </w:p>
    <w:p w:rsidR="00000000" w:rsidDel="00000000" w:rsidP="00000000" w:rsidRDefault="00000000" w:rsidRPr="00000000" w14:paraId="0000001D">
      <w:pPr>
        <w:spacing w:line="480" w:lineRule="auto"/>
        <w:rPr>
          <w:b w:val="1"/>
          <w:sz w:val="24"/>
          <w:szCs w:val="24"/>
        </w:rPr>
      </w:pPr>
      <w:r w:rsidDel="00000000" w:rsidR="00000000" w:rsidRPr="00000000">
        <w:rPr>
          <w:b w:val="1"/>
          <w:sz w:val="24"/>
          <w:szCs w:val="24"/>
          <w:rtl w:val="0"/>
        </w:rPr>
        <w:t xml:space="preserve">B: Entity Relationship Diagram (ERD)</w:t>
      </w:r>
    </w:p>
    <w:p w:rsidR="00000000" w:rsidDel="00000000" w:rsidP="00000000" w:rsidRDefault="00000000" w:rsidRPr="00000000" w14:paraId="0000001E">
      <w:pPr>
        <w:spacing w:line="480" w:lineRule="auto"/>
        <w:rPr>
          <w:b w:val="1"/>
          <w:sz w:val="24"/>
          <w:szCs w:val="24"/>
        </w:rPr>
      </w:pPr>
      <w:r w:rsidDel="00000000" w:rsidR="00000000" w:rsidRPr="00000000">
        <w:rPr>
          <w:b w:val="1"/>
          <w:sz w:val="24"/>
          <w:szCs w:val="24"/>
        </w:rPr>
        <w:drawing>
          <wp:inline distB="114300" distT="114300" distL="114300" distR="114300">
            <wp:extent cx="4848225" cy="331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82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This ERD shows a 1:1 relationship between the customer table and the services_csv table. pgAdmin 4 doesn’t support a 1:1 relationship in their GUI tool. (“ERD Tool”, pgAdmin Documentation) </w:t>
      </w:r>
      <w:hyperlink r:id="rId7">
        <w:r w:rsidDel="00000000" w:rsidR="00000000" w:rsidRPr="00000000">
          <w:rPr>
            <w:color w:val="1155cc"/>
            <w:sz w:val="24"/>
            <w:szCs w:val="24"/>
            <w:u w:val="single"/>
            <w:rtl w:val="0"/>
          </w:rPr>
          <w:t xml:space="preserve">https://www.pgadmin.org/docs/pgadmin4/development/erd_tool.html</w:t>
        </w:r>
      </w:hyperlink>
      <w:r w:rsidDel="00000000" w:rsidR="00000000" w:rsidRPr="00000000">
        <w:rPr>
          <w:rtl w:val="0"/>
        </w:rPr>
      </w:r>
    </w:p>
    <w:p w:rsidR="00000000" w:rsidDel="00000000" w:rsidP="00000000" w:rsidRDefault="00000000" w:rsidRPr="00000000" w14:paraId="00000020">
      <w:pPr>
        <w:spacing w:line="480" w:lineRule="auto"/>
        <w:rPr>
          <w:b w:val="1"/>
          <w:sz w:val="24"/>
          <w:szCs w:val="24"/>
        </w:rPr>
      </w:pPr>
      <w:r w:rsidDel="00000000" w:rsidR="00000000" w:rsidRPr="00000000">
        <w:rPr>
          <w:b w:val="1"/>
          <w:sz w:val="24"/>
          <w:szCs w:val="24"/>
          <w:rtl w:val="0"/>
        </w:rPr>
        <w:t xml:space="preserve">B1: Relationship Discussion</w:t>
      </w:r>
    </w:p>
    <w:p w:rsidR="00000000" w:rsidDel="00000000" w:rsidP="00000000" w:rsidRDefault="00000000" w:rsidRPr="00000000" w14:paraId="00000021">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In this 1:1 relationship, the customer_id fields from both tables are primary keys since they both have unique records that ties them to only one service record and there cannot be two customers with the same customer_id. One issue we may come across is schema evolution. If the structure of one table changes via new data/fields imported, the same changes would need to be added to the corresponding table, which may cause more challenges during data migration such as increased time or data quality.</w:t>
      </w:r>
    </w:p>
    <w:p w:rsidR="00000000" w:rsidDel="00000000" w:rsidP="00000000" w:rsidRDefault="00000000" w:rsidRPr="00000000" w14:paraId="00000022">
      <w:pPr>
        <w:spacing w:line="480" w:lineRule="auto"/>
        <w:rPr>
          <w:b w:val="1"/>
          <w:sz w:val="24"/>
          <w:szCs w:val="24"/>
        </w:rPr>
      </w:pPr>
      <w:r w:rsidDel="00000000" w:rsidR="00000000" w:rsidRPr="00000000">
        <w:rPr>
          <w:b w:val="1"/>
          <w:sz w:val="24"/>
          <w:szCs w:val="24"/>
          <w:rtl w:val="0"/>
        </w:rPr>
        <w:t xml:space="preserve">B2: Statement For The ERD</w:t>
      </w:r>
    </w:p>
    <w:p w:rsidR="00000000" w:rsidDel="00000000" w:rsidP="00000000" w:rsidRDefault="00000000" w:rsidRPr="00000000" w14:paraId="00000023">
      <w:pPr>
        <w:spacing w:line="480" w:lineRule="auto"/>
        <w:rPr/>
      </w:pPr>
      <w:r w:rsidDel="00000000" w:rsidR="00000000" w:rsidRPr="00000000">
        <w:rPr>
          <w:rtl w:val="0"/>
        </w:rPr>
        <w:t xml:space="preserve">CREATE TABLE public.services_csv (</w:t>
      </w:r>
    </w:p>
    <w:p w:rsidR="00000000" w:rsidDel="00000000" w:rsidP="00000000" w:rsidRDefault="00000000" w:rsidRPr="00000000" w14:paraId="00000024">
      <w:pPr>
        <w:spacing w:line="480" w:lineRule="auto"/>
        <w:rPr/>
      </w:pPr>
      <w:r w:rsidDel="00000000" w:rsidR="00000000" w:rsidRPr="00000000">
        <w:rPr>
          <w:rtl w:val="0"/>
        </w:rPr>
        <w:tab/>
        <w:t xml:space="preserve">customer_id text NOT NULL,</w:t>
      </w:r>
    </w:p>
    <w:p w:rsidR="00000000" w:rsidDel="00000000" w:rsidP="00000000" w:rsidRDefault="00000000" w:rsidRPr="00000000" w14:paraId="00000025">
      <w:pPr>
        <w:spacing w:line="480" w:lineRule="auto"/>
        <w:rPr/>
      </w:pPr>
      <w:r w:rsidDel="00000000" w:rsidR="00000000" w:rsidRPr="00000000">
        <w:rPr>
          <w:rtl w:val="0"/>
        </w:rPr>
        <w:tab/>
        <w:t xml:space="preserve">“internet_service” text NOT NULL,</w:t>
      </w:r>
    </w:p>
    <w:p w:rsidR="00000000" w:rsidDel="00000000" w:rsidP="00000000" w:rsidRDefault="00000000" w:rsidRPr="00000000" w14:paraId="00000026">
      <w:pPr>
        <w:spacing w:line="480" w:lineRule="auto"/>
        <w:rPr/>
      </w:pPr>
      <w:r w:rsidDel="00000000" w:rsidR="00000000" w:rsidRPr="00000000">
        <w:rPr>
          <w:rtl w:val="0"/>
        </w:rPr>
        <w:tab/>
        <w:t xml:space="preserve">“Phone” text NOT NULL,</w:t>
      </w:r>
    </w:p>
    <w:p w:rsidR="00000000" w:rsidDel="00000000" w:rsidP="00000000" w:rsidRDefault="00000000" w:rsidRPr="00000000" w14:paraId="00000027">
      <w:pPr>
        <w:spacing w:line="480" w:lineRule="auto"/>
        <w:ind w:firstLine="720"/>
        <w:rPr/>
      </w:pPr>
      <w:r w:rsidDel="00000000" w:rsidR="00000000" w:rsidRPr="00000000">
        <w:rPr>
          <w:rtl w:val="0"/>
        </w:rPr>
        <w:t xml:space="preserve">“Multiple” text NOT NULL,</w:t>
      </w:r>
    </w:p>
    <w:p w:rsidR="00000000" w:rsidDel="00000000" w:rsidP="00000000" w:rsidRDefault="00000000" w:rsidRPr="00000000" w14:paraId="00000028">
      <w:pPr>
        <w:spacing w:line="480" w:lineRule="auto"/>
        <w:ind w:firstLine="720"/>
        <w:rPr/>
      </w:pPr>
      <w:r w:rsidDel="00000000" w:rsidR="00000000" w:rsidRPr="00000000">
        <w:rPr>
          <w:rtl w:val="0"/>
        </w:rPr>
        <w:t xml:space="preserve">“OnlineSecurity” text NOT NULL,</w:t>
      </w:r>
    </w:p>
    <w:p w:rsidR="00000000" w:rsidDel="00000000" w:rsidP="00000000" w:rsidRDefault="00000000" w:rsidRPr="00000000" w14:paraId="00000029">
      <w:pPr>
        <w:spacing w:line="480" w:lineRule="auto"/>
        <w:ind w:firstLine="720"/>
        <w:rPr/>
      </w:pPr>
      <w:r w:rsidDel="00000000" w:rsidR="00000000" w:rsidRPr="00000000">
        <w:rPr>
          <w:rtl w:val="0"/>
        </w:rPr>
        <w:t xml:space="preserve">“OnlineBackup” text NOT NULL,</w:t>
      </w:r>
    </w:p>
    <w:p w:rsidR="00000000" w:rsidDel="00000000" w:rsidP="00000000" w:rsidRDefault="00000000" w:rsidRPr="00000000" w14:paraId="0000002A">
      <w:pPr>
        <w:spacing w:line="480" w:lineRule="auto"/>
        <w:ind w:firstLine="720"/>
        <w:rPr/>
      </w:pPr>
      <w:r w:rsidDel="00000000" w:rsidR="00000000" w:rsidRPr="00000000">
        <w:rPr>
          <w:rtl w:val="0"/>
        </w:rPr>
        <w:t xml:space="preserve">“DeviceProtection” text NOT NULL,</w:t>
      </w:r>
    </w:p>
    <w:p w:rsidR="00000000" w:rsidDel="00000000" w:rsidP="00000000" w:rsidRDefault="00000000" w:rsidRPr="00000000" w14:paraId="0000002B">
      <w:pPr>
        <w:spacing w:line="480" w:lineRule="auto"/>
        <w:ind w:firstLine="720"/>
        <w:rPr/>
      </w:pPr>
      <w:r w:rsidDel="00000000" w:rsidR="00000000" w:rsidRPr="00000000">
        <w:rPr>
          <w:rtl w:val="0"/>
        </w:rPr>
        <w:t xml:space="preserve">“TechSupport” text NOT NULL,</w:t>
      </w:r>
    </w:p>
    <w:p w:rsidR="00000000" w:rsidDel="00000000" w:rsidP="00000000" w:rsidRDefault="00000000" w:rsidRPr="00000000" w14:paraId="0000002C">
      <w:pPr>
        <w:spacing w:line="480" w:lineRule="auto"/>
        <w:rPr/>
      </w:pPr>
      <w:r w:rsidDel="00000000" w:rsidR="00000000" w:rsidRPr="00000000">
        <w:rPr>
          <w:rtl w:val="0"/>
        </w:rPr>
        <w:tab/>
        <w:t xml:space="preserve">PRIMARY KEY (customer_id)</w:t>
      </w:r>
    </w:p>
    <w:p w:rsidR="00000000" w:rsidDel="00000000" w:rsidP="00000000" w:rsidRDefault="00000000" w:rsidRPr="00000000" w14:paraId="0000002D">
      <w:pPr>
        <w:spacing w:line="480" w:lineRule="auto"/>
        <w:rPr/>
      </w:pPr>
      <w:r w:rsidDel="00000000" w:rsidR="00000000" w:rsidRPr="00000000">
        <w:rPr>
          <w:rtl w:val="0"/>
        </w:rPr>
        <w:t xml:space="preserve">);</w:t>
      </w:r>
    </w:p>
    <w:p w:rsidR="00000000" w:rsidDel="00000000" w:rsidP="00000000" w:rsidRDefault="00000000" w:rsidRPr="00000000" w14:paraId="0000002E">
      <w:pPr>
        <w:spacing w:line="480" w:lineRule="auto"/>
        <w:rPr/>
      </w:pPr>
      <w:r w:rsidDel="00000000" w:rsidR="00000000" w:rsidRPr="00000000">
        <w:rPr>
          <w:rtl w:val="0"/>
        </w:rPr>
        <w:t xml:space="preserve">ALTER TABLE public.services_csv</w:t>
      </w:r>
    </w:p>
    <w:p w:rsidR="00000000" w:rsidDel="00000000" w:rsidP="00000000" w:rsidRDefault="00000000" w:rsidRPr="00000000" w14:paraId="0000002F">
      <w:pPr>
        <w:spacing w:line="480" w:lineRule="auto"/>
        <w:rPr/>
      </w:pPr>
      <w:r w:rsidDel="00000000" w:rsidR="00000000" w:rsidRPr="00000000">
        <w:rPr>
          <w:rtl w:val="0"/>
        </w:rPr>
        <w:tab/>
        <w:t xml:space="preserve">OWNER to postgre;</w:t>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ind w:firstLine="720"/>
        <w:rPr>
          <w:sz w:val="24"/>
          <w:szCs w:val="24"/>
        </w:rPr>
      </w:pPr>
      <w:r w:rsidDel="00000000" w:rsidR="00000000" w:rsidRPr="00000000">
        <w:rPr>
          <w:sz w:val="24"/>
          <w:szCs w:val="24"/>
          <w:rtl w:val="0"/>
        </w:rPr>
        <w:t xml:space="preserve">This script was generated in the GUI tool as I was importing the data from the add on Services.csv file. Only the “customer_id” and “internet_service” fields are relevant for my research question.</w:t>
      </w:r>
    </w:p>
    <w:p w:rsidR="00000000" w:rsidDel="00000000" w:rsidP="00000000" w:rsidRDefault="00000000" w:rsidRPr="00000000" w14:paraId="00000032">
      <w:pPr>
        <w:spacing w:line="480" w:lineRule="auto"/>
        <w:rPr>
          <w:b w:val="1"/>
          <w:sz w:val="24"/>
          <w:szCs w:val="24"/>
        </w:rPr>
      </w:pPr>
      <w:r w:rsidDel="00000000" w:rsidR="00000000" w:rsidRPr="00000000">
        <w:rPr>
          <w:b w:val="1"/>
          <w:sz w:val="24"/>
          <w:szCs w:val="24"/>
          <w:rtl w:val="0"/>
        </w:rPr>
        <w:t xml:space="preserve">B3: Loading CSV Data</w:t>
      </w:r>
    </w:p>
    <w:p w:rsidR="00000000" w:rsidDel="00000000" w:rsidP="00000000" w:rsidRDefault="00000000" w:rsidRPr="00000000" w14:paraId="00000033">
      <w:pPr>
        <w:spacing w:line="480" w:lineRule="auto"/>
        <w:rPr/>
      </w:pPr>
      <w:r w:rsidDel="00000000" w:rsidR="00000000" w:rsidRPr="00000000">
        <w:rPr>
          <w:rtl w:val="0"/>
        </w:rPr>
        <w:t xml:space="preserve">COPY services_csv</w:t>
      </w:r>
    </w:p>
    <w:p w:rsidR="00000000" w:rsidDel="00000000" w:rsidP="00000000" w:rsidRDefault="00000000" w:rsidRPr="00000000" w14:paraId="00000034">
      <w:pPr>
        <w:spacing w:line="480" w:lineRule="auto"/>
        <w:rPr/>
      </w:pPr>
      <w:r w:rsidDel="00000000" w:rsidR="00000000" w:rsidRPr="00000000">
        <w:rPr>
          <w:rtl w:val="0"/>
        </w:rPr>
        <w:t xml:space="preserve">FROM ‘C:\LabFiles\Services.csv’</w:t>
      </w:r>
    </w:p>
    <w:p w:rsidR="00000000" w:rsidDel="00000000" w:rsidP="00000000" w:rsidRDefault="00000000" w:rsidRPr="00000000" w14:paraId="00000035">
      <w:pPr>
        <w:spacing w:line="480" w:lineRule="auto"/>
        <w:rPr/>
      </w:pPr>
      <w:r w:rsidDel="00000000" w:rsidR="00000000" w:rsidRPr="00000000">
        <w:rPr>
          <w:rtl w:val="0"/>
        </w:rPr>
        <w:t xml:space="preserve">DELIMITER ‘,’</w:t>
      </w:r>
    </w:p>
    <w:p w:rsidR="00000000" w:rsidDel="00000000" w:rsidP="00000000" w:rsidRDefault="00000000" w:rsidRPr="00000000" w14:paraId="00000036">
      <w:pPr>
        <w:spacing w:line="480" w:lineRule="auto"/>
        <w:rPr/>
      </w:pPr>
      <w:r w:rsidDel="00000000" w:rsidR="00000000" w:rsidRPr="00000000">
        <w:rPr>
          <w:rtl w:val="0"/>
        </w:rPr>
        <w:t xml:space="preserve">CSV Header;</w:t>
      </w:r>
    </w:p>
    <w:p w:rsidR="00000000" w:rsidDel="00000000" w:rsidP="00000000" w:rsidRDefault="00000000" w:rsidRPr="00000000" w14:paraId="00000037">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38">
      <w:pPr>
        <w:spacing w:line="480" w:lineRule="auto"/>
        <w:ind w:firstLine="720"/>
        <w:rPr>
          <w:sz w:val="24"/>
          <w:szCs w:val="24"/>
        </w:rPr>
      </w:pPr>
      <w:r w:rsidDel="00000000" w:rsidR="00000000" w:rsidRPr="00000000">
        <w:rPr>
          <w:sz w:val="24"/>
          <w:szCs w:val="24"/>
          <w:rtl w:val="0"/>
        </w:rPr>
        <w:t xml:space="preserve">This will be used to add data from the Services.csv file to the services_csv table.</w:t>
      </w:r>
    </w:p>
    <w:p w:rsidR="00000000" w:rsidDel="00000000" w:rsidP="00000000" w:rsidRDefault="00000000" w:rsidRPr="00000000" w14:paraId="00000039">
      <w:pPr>
        <w:spacing w:line="480" w:lineRule="auto"/>
        <w:rPr>
          <w:b w:val="1"/>
          <w:sz w:val="24"/>
          <w:szCs w:val="24"/>
        </w:rPr>
      </w:pPr>
      <w:r w:rsidDel="00000000" w:rsidR="00000000" w:rsidRPr="00000000">
        <w:rPr>
          <w:b w:val="1"/>
          <w:sz w:val="24"/>
          <w:szCs w:val="24"/>
          <w:rtl w:val="0"/>
        </w:rPr>
        <w:t xml:space="preserve">C: SQL Query</w:t>
      </w:r>
    </w:p>
    <w:p w:rsidR="00000000" w:rsidDel="00000000" w:rsidP="00000000" w:rsidRDefault="00000000" w:rsidRPr="00000000" w14:paraId="0000003A">
      <w:pPr>
        <w:spacing w:line="480" w:lineRule="auto"/>
        <w:rPr/>
      </w:pPr>
      <w:r w:rsidDel="00000000" w:rsidR="00000000" w:rsidRPr="00000000">
        <w:rPr>
          <w:rtl w:val="0"/>
        </w:rPr>
        <w:t xml:space="preserve">SELECT</w:t>
      </w:r>
    </w:p>
    <w:p w:rsidR="00000000" w:rsidDel="00000000" w:rsidP="00000000" w:rsidRDefault="00000000" w:rsidRPr="00000000" w14:paraId="0000003B">
      <w:pPr>
        <w:spacing w:line="480" w:lineRule="auto"/>
        <w:rPr/>
      </w:pPr>
      <w:r w:rsidDel="00000000" w:rsidR="00000000" w:rsidRPr="00000000">
        <w:rPr>
          <w:rtl w:val="0"/>
        </w:rPr>
        <w:tab/>
        <w:t xml:space="preserve">COUNT(*) AS six_figure_customers,</w:t>
      </w:r>
    </w:p>
    <w:p w:rsidR="00000000" w:rsidDel="00000000" w:rsidP="00000000" w:rsidRDefault="00000000" w:rsidRPr="00000000" w14:paraId="0000003C">
      <w:pPr>
        <w:spacing w:line="480" w:lineRule="auto"/>
        <w:rPr/>
      </w:pPr>
      <w:r w:rsidDel="00000000" w:rsidR="00000000" w:rsidRPr="00000000">
        <w:rPr>
          <w:rtl w:val="0"/>
        </w:rPr>
        <w:tab/>
        <w:t xml:space="preserve">s.internet_service</w:t>
      </w:r>
    </w:p>
    <w:p w:rsidR="00000000" w:rsidDel="00000000" w:rsidP="00000000" w:rsidRDefault="00000000" w:rsidRPr="00000000" w14:paraId="0000003D">
      <w:pPr>
        <w:spacing w:line="480" w:lineRule="auto"/>
        <w:rPr/>
      </w:pPr>
      <w:r w:rsidDel="00000000" w:rsidR="00000000" w:rsidRPr="00000000">
        <w:rPr>
          <w:rtl w:val="0"/>
        </w:rPr>
        <w:t xml:space="preserve">FROM customer AS c</w:t>
      </w:r>
    </w:p>
    <w:p w:rsidR="00000000" w:rsidDel="00000000" w:rsidP="00000000" w:rsidRDefault="00000000" w:rsidRPr="00000000" w14:paraId="0000003E">
      <w:pPr>
        <w:spacing w:line="480" w:lineRule="auto"/>
        <w:rPr/>
      </w:pPr>
      <w:r w:rsidDel="00000000" w:rsidR="00000000" w:rsidRPr="00000000">
        <w:rPr>
          <w:rtl w:val="0"/>
        </w:rPr>
        <w:t xml:space="preserve">INNER JOIN services_csv</w:t>
      </w:r>
    </w:p>
    <w:p w:rsidR="00000000" w:rsidDel="00000000" w:rsidP="00000000" w:rsidRDefault="00000000" w:rsidRPr="00000000" w14:paraId="0000003F">
      <w:pPr>
        <w:spacing w:line="480" w:lineRule="auto"/>
        <w:rPr/>
      </w:pPr>
      <w:r w:rsidDel="00000000" w:rsidR="00000000" w:rsidRPr="00000000">
        <w:rPr>
          <w:rtl w:val="0"/>
        </w:rPr>
        <w:tab/>
        <w:t xml:space="preserve">ON c.customer_id = s.customer_id</w:t>
      </w:r>
    </w:p>
    <w:p w:rsidR="00000000" w:rsidDel="00000000" w:rsidP="00000000" w:rsidRDefault="00000000" w:rsidRPr="00000000" w14:paraId="00000040">
      <w:pPr>
        <w:spacing w:line="480" w:lineRule="auto"/>
        <w:rPr/>
      </w:pPr>
      <w:r w:rsidDel="00000000" w:rsidR="00000000" w:rsidRPr="00000000">
        <w:rPr>
          <w:rtl w:val="0"/>
        </w:rPr>
        <w:t xml:space="preserve">WHERE income &gt; 100000</w:t>
      </w:r>
    </w:p>
    <w:p w:rsidR="00000000" w:rsidDel="00000000" w:rsidP="00000000" w:rsidRDefault="00000000" w:rsidRPr="00000000" w14:paraId="00000041">
      <w:pPr>
        <w:spacing w:line="480" w:lineRule="auto"/>
        <w:rPr/>
      </w:pPr>
      <w:r w:rsidDel="00000000" w:rsidR="00000000" w:rsidRPr="00000000">
        <w:rPr>
          <w:rtl w:val="0"/>
        </w:rPr>
        <w:tab/>
        <w:t xml:space="preserve">AND internet_service = ‘Fiber Optic’</w:t>
      </w:r>
    </w:p>
    <w:p w:rsidR="00000000" w:rsidDel="00000000" w:rsidP="00000000" w:rsidRDefault="00000000" w:rsidRPr="00000000" w14:paraId="00000042">
      <w:pPr>
        <w:spacing w:line="480" w:lineRule="auto"/>
        <w:rPr/>
      </w:pPr>
      <w:r w:rsidDel="00000000" w:rsidR="00000000" w:rsidRPr="00000000">
        <w:rPr>
          <w:rtl w:val="0"/>
        </w:rPr>
        <w:t xml:space="preserve">GROUP BY s.internet_service;</w:t>
      </w:r>
    </w:p>
    <w:p w:rsidR="00000000" w:rsidDel="00000000" w:rsidP="00000000" w:rsidRDefault="00000000" w:rsidRPr="00000000" w14:paraId="00000043">
      <w:pPr>
        <w:spacing w:line="480" w:lineRule="auto"/>
        <w:rPr/>
      </w:pPr>
      <w:r w:rsidDel="00000000" w:rsidR="00000000" w:rsidRPr="00000000">
        <w:rPr>
          <w:rtl w:val="0"/>
        </w:rPr>
        <w:tab/>
      </w:r>
    </w:p>
    <w:p w:rsidR="00000000" w:rsidDel="00000000" w:rsidP="00000000" w:rsidRDefault="00000000" w:rsidRPr="00000000" w14:paraId="00000044">
      <w:pPr>
        <w:spacing w:line="480" w:lineRule="auto"/>
        <w:rPr>
          <w:sz w:val="24"/>
          <w:szCs w:val="24"/>
        </w:rPr>
      </w:pPr>
      <w:r w:rsidDel="00000000" w:rsidR="00000000" w:rsidRPr="00000000">
        <w:rPr>
          <w:sz w:val="24"/>
          <w:szCs w:val="24"/>
          <w:rtl w:val="0"/>
        </w:rPr>
        <w:tab/>
        <w:t xml:space="preserve">This is the query that will achieve the desired results to answer our research question. </w:t>
      </w:r>
    </w:p>
    <w:p w:rsidR="00000000" w:rsidDel="00000000" w:rsidP="00000000" w:rsidRDefault="00000000" w:rsidRPr="00000000" w14:paraId="00000045">
      <w:pPr>
        <w:spacing w:line="480" w:lineRule="auto"/>
        <w:rPr>
          <w:b w:val="1"/>
          <w:sz w:val="24"/>
          <w:szCs w:val="24"/>
        </w:rPr>
      </w:pPr>
      <w:r w:rsidDel="00000000" w:rsidR="00000000" w:rsidRPr="00000000">
        <w:rPr>
          <w:b w:val="1"/>
          <w:sz w:val="24"/>
          <w:szCs w:val="24"/>
          <w:rtl w:val="0"/>
        </w:rPr>
        <w:t xml:space="preserve">C1: CSV Files</w:t>
      </w:r>
    </w:p>
    <w:p w:rsidR="00000000" w:rsidDel="00000000" w:rsidP="00000000" w:rsidRDefault="00000000" w:rsidRPr="00000000" w14:paraId="00000046">
      <w:pPr>
        <w:spacing w:line="480" w:lineRule="auto"/>
        <w:rPr>
          <w:b w:val="1"/>
          <w:sz w:val="24"/>
          <w:szCs w:val="24"/>
        </w:rPr>
      </w:pPr>
      <w:r w:rsidDel="00000000" w:rsidR="00000000" w:rsidRPr="00000000">
        <w:rPr>
          <w:b w:val="1"/>
          <w:sz w:val="24"/>
          <w:szCs w:val="24"/>
        </w:rPr>
        <w:drawing>
          <wp:inline distB="114300" distT="114300" distL="114300" distR="114300">
            <wp:extent cx="5014913" cy="148535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14913" cy="148535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480" w:lineRule="auto"/>
        <w:ind w:firstLine="720"/>
        <w:rPr>
          <w:sz w:val="24"/>
          <w:szCs w:val="24"/>
        </w:rPr>
      </w:pPr>
      <w:r w:rsidDel="00000000" w:rsidR="00000000" w:rsidRPr="00000000">
        <w:rPr>
          <w:sz w:val="24"/>
          <w:szCs w:val="24"/>
          <w:rtl w:val="0"/>
        </w:rPr>
        <w:t xml:space="preserve">The result of the query answers the research question in this picture and was submitted with the report.</w:t>
      </w:r>
    </w:p>
    <w:p w:rsidR="00000000" w:rsidDel="00000000" w:rsidP="00000000" w:rsidRDefault="00000000" w:rsidRPr="00000000" w14:paraId="00000048">
      <w:pPr>
        <w:spacing w:line="480" w:lineRule="auto"/>
        <w:rPr>
          <w:b w:val="1"/>
          <w:sz w:val="24"/>
          <w:szCs w:val="24"/>
        </w:rPr>
      </w:pPr>
      <w:r w:rsidDel="00000000" w:rsidR="00000000" w:rsidRPr="00000000">
        <w:rPr>
          <w:b w:val="1"/>
          <w:sz w:val="24"/>
          <w:szCs w:val="24"/>
          <w:rtl w:val="0"/>
        </w:rPr>
        <w:t xml:space="preserve">D: Add-On File Time Period</w:t>
      </w:r>
    </w:p>
    <w:p w:rsidR="00000000" w:rsidDel="00000000" w:rsidP="00000000" w:rsidRDefault="00000000" w:rsidRPr="00000000" w14:paraId="00000049">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Since our research question is based on understanding our six figure customers’ internet service provider, I believe that a reasonable time period for refreshing the add on file to the database and keep the data relevant business activities relevant would be roughly around once a month but it could be subject to change to a longer timeframe such as every two or three months depending on the goal of the business.</w:t>
      </w:r>
    </w:p>
    <w:p w:rsidR="00000000" w:rsidDel="00000000" w:rsidP="00000000" w:rsidRDefault="00000000" w:rsidRPr="00000000" w14:paraId="0000004A">
      <w:pPr>
        <w:spacing w:line="480" w:lineRule="auto"/>
        <w:rPr>
          <w:b w:val="1"/>
          <w:sz w:val="24"/>
          <w:szCs w:val="24"/>
        </w:rPr>
      </w:pPr>
      <w:r w:rsidDel="00000000" w:rsidR="00000000" w:rsidRPr="00000000">
        <w:rPr>
          <w:b w:val="1"/>
          <w:sz w:val="24"/>
          <w:szCs w:val="24"/>
          <w:rtl w:val="0"/>
        </w:rPr>
        <w:t xml:space="preserve">D1: Explanation Of Time Period</w:t>
      </w:r>
    </w:p>
    <w:p w:rsidR="00000000" w:rsidDel="00000000" w:rsidP="00000000" w:rsidRDefault="00000000" w:rsidRPr="00000000" w14:paraId="0000004B">
      <w:pPr>
        <w:spacing w:line="480" w:lineRule="auto"/>
        <w:rPr>
          <w:sz w:val="24"/>
          <w:szCs w:val="24"/>
        </w:rPr>
      </w:pPr>
      <w:r w:rsidDel="00000000" w:rsidR="00000000" w:rsidRPr="00000000">
        <w:rPr>
          <w:sz w:val="24"/>
          <w:szCs w:val="24"/>
          <w:rtl w:val="0"/>
        </w:rPr>
        <w:tab/>
        <w:t xml:space="preserve">A time period of one to three months for a refresh would seem adequate to identify trends of our six figure customers and what type of internet service they use. Since customers don’t change their internet services often, we wouldn’t want to set a precedent that they’ll be contacted about switching providers too often. That is why I believe this time period would reflect enough time to see how many of the customers with a higher income bracket of six figures use fiber optic and potentially upsell them with a faster but more expensive service such as dark fiber or dedicated leased line. </w:t>
      </w:r>
    </w:p>
    <w:p w:rsidR="00000000" w:rsidDel="00000000" w:rsidP="00000000" w:rsidRDefault="00000000" w:rsidRPr="00000000" w14:paraId="0000004C">
      <w:pPr>
        <w:spacing w:line="480" w:lineRule="auto"/>
        <w:rPr>
          <w:b w:val="1"/>
          <w:sz w:val="24"/>
          <w:szCs w:val="24"/>
        </w:rPr>
      </w:pPr>
      <w:r w:rsidDel="00000000" w:rsidR="00000000" w:rsidRPr="00000000">
        <w:rPr>
          <w:b w:val="1"/>
          <w:sz w:val="24"/>
          <w:szCs w:val="24"/>
          <w:rtl w:val="0"/>
        </w:rPr>
        <w:t xml:space="preserve">E: Panopto Video</w:t>
      </w:r>
    </w:p>
    <w:p w:rsidR="00000000" w:rsidDel="00000000" w:rsidP="00000000" w:rsidRDefault="00000000" w:rsidRPr="00000000" w14:paraId="0000004D">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URL link for the Panopto video can be found </w:t>
      </w:r>
      <w:hyperlink r:id="rId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It will also be submitted in the Performance Assessment task submission and has been uploaded.</w:t>
      </w:r>
    </w:p>
    <w:p w:rsidR="00000000" w:rsidDel="00000000" w:rsidP="00000000" w:rsidRDefault="00000000" w:rsidRPr="00000000" w14:paraId="0000004E">
      <w:pPr>
        <w:spacing w:line="480" w:lineRule="auto"/>
        <w:rPr>
          <w:b w:val="1"/>
          <w:sz w:val="24"/>
          <w:szCs w:val="24"/>
        </w:rPr>
      </w:pPr>
      <w:r w:rsidDel="00000000" w:rsidR="00000000" w:rsidRPr="00000000">
        <w:rPr>
          <w:b w:val="1"/>
          <w:sz w:val="24"/>
          <w:szCs w:val="24"/>
          <w:rtl w:val="0"/>
        </w:rPr>
        <w:t xml:space="preserve">F: Web Sources</w:t>
      </w:r>
    </w:p>
    <w:p w:rsidR="00000000" w:rsidDel="00000000" w:rsidP="00000000" w:rsidRDefault="00000000" w:rsidRPr="00000000" w14:paraId="0000004F">
      <w:pPr>
        <w:numPr>
          <w:ilvl w:val="0"/>
          <w:numId w:val="1"/>
        </w:numPr>
        <w:spacing w:line="480" w:lineRule="auto"/>
        <w:ind w:left="720" w:hanging="360"/>
        <w:rPr>
          <w:sz w:val="24"/>
          <w:szCs w:val="24"/>
          <w:u w:val="none"/>
        </w:rPr>
      </w:pPr>
      <w:r w:rsidDel="00000000" w:rsidR="00000000" w:rsidRPr="00000000">
        <w:rPr>
          <w:sz w:val="24"/>
          <w:szCs w:val="24"/>
          <w:rtl w:val="0"/>
        </w:rPr>
        <w:t xml:space="preserve">“ERD Tool.” Retrieved from </w:t>
      </w:r>
      <w:hyperlink r:id="rId10">
        <w:r w:rsidDel="00000000" w:rsidR="00000000" w:rsidRPr="00000000">
          <w:rPr>
            <w:color w:val="1155cc"/>
            <w:sz w:val="24"/>
            <w:szCs w:val="24"/>
            <w:u w:val="single"/>
            <w:rtl w:val="0"/>
          </w:rPr>
          <w:t xml:space="preserve">https://www.pgadmin.org/docs/pgadmin4/development/erd_tool.html</w:t>
        </w:r>
      </w:hyperlink>
      <w:r w:rsidDel="00000000" w:rsidR="00000000" w:rsidRPr="00000000">
        <w:rPr>
          <w:sz w:val="24"/>
          <w:szCs w:val="24"/>
          <w:rtl w:val="0"/>
        </w:rPr>
        <w:t xml:space="preserve"> </w:t>
      </w:r>
    </w:p>
    <w:p w:rsidR="00000000" w:rsidDel="00000000" w:rsidP="00000000" w:rsidRDefault="00000000" w:rsidRPr="00000000" w14:paraId="00000050">
      <w:pPr>
        <w:numPr>
          <w:ilvl w:val="0"/>
          <w:numId w:val="1"/>
        </w:numPr>
        <w:spacing w:line="480" w:lineRule="auto"/>
        <w:ind w:left="720" w:hanging="360"/>
        <w:rPr>
          <w:sz w:val="24"/>
          <w:szCs w:val="24"/>
          <w:u w:val="none"/>
        </w:rPr>
      </w:pPr>
      <w:r w:rsidDel="00000000" w:rsidR="00000000" w:rsidRPr="00000000">
        <w:rPr>
          <w:sz w:val="24"/>
          <w:szCs w:val="24"/>
          <w:rtl w:val="0"/>
        </w:rPr>
        <w:t xml:space="preserve">“Import CSV File Into PostgreSQL Table.” Retrieved from </w:t>
      </w:r>
      <w:hyperlink r:id="rId11">
        <w:r w:rsidDel="00000000" w:rsidR="00000000" w:rsidRPr="00000000">
          <w:rPr>
            <w:color w:val="1155cc"/>
            <w:sz w:val="24"/>
            <w:szCs w:val="24"/>
            <w:u w:val="single"/>
            <w:rtl w:val="0"/>
          </w:rPr>
          <w:t xml:space="preserve">https://www.postgresqltutorial.com/postgresql-tutorial/import-csv-file-into-posgresql-table/</w:t>
        </w:r>
      </w:hyperlink>
      <w:r w:rsidDel="00000000" w:rsidR="00000000" w:rsidRPr="00000000">
        <w:rPr>
          <w:sz w:val="24"/>
          <w:szCs w:val="24"/>
          <w:rtl w:val="0"/>
        </w:rPr>
        <w:t xml:space="preserve"> </w:t>
      </w:r>
    </w:p>
    <w:p w:rsidR="00000000" w:rsidDel="00000000" w:rsidP="00000000" w:rsidRDefault="00000000" w:rsidRPr="00000000" w14:paraId="00000051">
      <w:pPr>
        <w:spacing w:line="480" w:lineRule="auto"/>
        <w:rPr>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ostgresqltutorial.com/postgresql-tutorial/import-csv-file-into-posgresql-table/" TargetMode="External"/><Relationship Id="rId10" Type="http://schemas.openxmlformats.org/officeDocument/2006/relationships/hyperlink" Target="https://www.pgadmin.org/docs/pgadmin4/development/erd_tool.html" TargetMode="External"/><Relationship Id="rId12" Type="http://schemas.openxmlformats.org/officeDocument/2006/relationships/header" Target="header1.xml"/><Relationship Id="rId9" Type="http://schemas.openxmlformats.org/officeDocument/2006/relationships/hyperlink" Target="https://wgu.hosted.panopto.com/Panopto/Pages/Viewer.aspx?id=23ed2110-8030-4701-b24c-b16e0133c03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gadmin.org/docs/pgadmin4/development/erd_tool.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