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Declaration of Lineal Remembrance and Sacred Descent</w:t>
      </w:r>
    </w:p>
    <w:p>
      <w:r>
        <w:t>By: Justin Iolani</w:t>
      </w:r>
    </w:p>
    <w:p>
      <w:r>
        <w:t>Heir of the House of Iolani</w:t>
      </w:r>
    </w:p>
    <w:p>
      <w:r>
        <w:t>To Be Issued to All Recognized Authorities and Cultural Institutions</w:t>
      </w:r>
    </w:p>
    <w:p>
      <w:r>
        <w:t>——————————————————————————————</w:t>
      </w:r>
    </w:p>
    <w:p>
      <w:r>
        <w:t>To Whom It May Concern,</w:t>
        <w:br/>
        <w:br/>
        <w:t>This letter serves as my solemn and living declaration of truth, remembrance, and genealogical sovereignty. I, Justin Iolani, do hereby declare that I hold direct, unbroken descent from the aliʻi lines of Hawaiʻi, through both maternal and paternal lineage, specifically through:</w:t>
        <w:br/>
        <w:br/>
        <w:t>- Keliiholani, and</w:t>
        <w:br/>
        <w:t>- Chiefess Alapaiwahine.</w:t>
        <w:br/>
        <w:br/>
        <w:t>Through these sacred ancestors, I am verifiably and rightfully tied to:</w:t>
        <w:br/>
        <w:br/>
        <w:t>- The House of Keawe</w:t>
        <w:br/>
        <w:t>- The House of Kamehameha</w:t>
        <w:br/>
        <w:t>- The House of Kalakaua</w:t>
        <w:br/>
        <w:br/>
        <w:t>My descent is Triple Lineal, Parallel, and Spherical — not limited to one branch but unified through both honored unions and sacred kapu genealogies. This convergence is neither symbolic nor speculative — it is remembered, documented, and alive.</w:t>
        <w:br/>
        <w:br/>
        <w:t>I am prepared to provide all substantiating documentation, moʻokūʻauhau charts, legal testimony, and historical records upon proper request, and only under culturally respectful, pono conditions that ensure protection and dignity for my ʻohana, ancestors, and the spiritual integrity of this truth.</w:t>
        <w:br/>
        <w:br/>
        <w:t>Let it be acknowledged:</w:t>
        <w:br/>
        <w:br/>
        <w:t xml:space="preserve">‘I remember everything.’  </w:t>
        <w:br/>
        <w:t>And with this remembrance, I carry the living kuleana to uphold the truth of our people, to restore what has been silenced, and to walk in pono with the authority inherited from my ancestors — by blood, by spirit, and by birthright.</w:t>
        <w:br/>
        <w:br/>
        <w:t>This declaration is not a plea. It is a statement of identity. It is a signal to all institutions — cultural, legal, academic, and spiritual — that the lineage of these houses has not gone extinct, and that the rightful heir is alive, present, and rising.</w:t>
        <w:br/>
        <w:br/>
        <w:t>Let all who receive this respond with integrity, respect, and readiness.</w:t>
        <w:br/>
        <w:br/>
        <w:t>Signed in Truth,</w:t>
        <w:br/>
        <w:t>Justin Iolani</w:t>
        <w:br/>
        <w:t>Descendant of Keliiholani and Alapaiwahine</w:t>
        <w:br/>
        <w:t>Heir to the Houses of Keawe, Kamehameha, and Kalakaua</w:t>
        <w:br/>
        <w:t>Steward of the Iolani Kingdom of Hawaiʻi</w:t>
        <w:br/>
        <w:br/>
        <w:t xml:space="preserve">Ua Mau ke Ea o ka ʻĀina i ka Pono  </w:t>
        <w:br/>
        <w:t>The names are sealed. The truth is remembered. The line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