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10937" w:type="dxa"/>
        <w:tblLayout w:type="fixed"/>
        <w:tblCellMar>
          <w:left w:w="115" w:type="dxa"/>
          <w:right w:w="115" w:type="dxa"/>
        </w:tblCellMar>
        <w:tblLook w:val="04A0" w:firstRow="1" w:lastRow="0" w:firstColumn="1" w:lastColumn="0" w:noHBand="0" w:noVBand="1"/>
      </w:tblPr>
      <w:tblGrid>
        <w:gridCol w:w="2990"/>
        <w:gridCol w:w="725"/>
        <w:gridCol w:w="425"/>
        <w:gridCol w:w="6797"/>
      </w:tblGrid>
      <w:tr w:rsidR="009A4A86" w:rsidRPr="00623BC7" w14:paraId="5BFC5D83" w14:textId="77777777" w:rsidTr="009A4A86">
        <w:trPr>
          <w:trHeight w:val="1710"/>
        </w:trPr>
        <w:tc>
          <w:tcPr>
            <w:tcW w:w="2990" w:type="dxa"/>
            <w:vAlign w:val="bottom"/>
          </w:tcPr>
          <w:p w14:paraId="441BB49B" w14:textId="6E83C64D" w:rsidR="009A4A86" w:rsidRDefault="009A4A86" w:rsidP="00FF1860">
            <w:pPr>
              <w:tabs>
                <w:tab w:val="left" w:pos="990"/>
              </w:tabs>
              <w:jc w:val="center"/>
            </w:pPr>
            <w:r>
              <w:rPr>
                <w:noProof/>
                <w:sz w:val="28"/>
                <w:szCs w:val="28"/>
              </w:rPr>
              <w:drawing>
                <wp:inline distT="0" distB="0" distL="0" distR="0" wp14:anchorId="45A622D8" wp14:editId="14CA42A9">
                  <wp:extent cx="923925" cy="8857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23925" cy="885749"/>
                          </a:xfrm>
                          <a:prstGeom prst="rect">
                            <a:avLst/>
                          </a:prstGeom>
                        </pic:spPr>
                      </pic:pic>
                    </a:graphicData>
                  </a:graphic>
                </wp:inline>
              </w:drawing>
            </w:r>
          </w:p>
          <w:p w14:paraId="762F5965" w14:textId="77777777" w:rsidR="009A4A86" w:rsidRDefault="009A4A86" w:rsidP="00FF1860">
            <w:pPr>
              <w:tabs>
                <w:tab w:val="left" w:pos="365"/>
              </w:tabs>
              <w:rPr>
                <w:sz w:val="28"/>
                <w:szCs w:val="28"/>
              </w:rPr>
            </w:pPr>
          </w:p>
          <w:p w14:paraId="75EC821C" w14:textId="11C9D1AB" w:rsidR="009A4A86" w:rsidRPr="003E47B2" w:rsidRDefault="009A4A86" w:rsidP="00FF1860">
            <w:pPr>
              <w:tabs>
                <w:tab w:val="left" w:pos="365"/>
              </w:tabs>
              <w:rPr>
                <w:color w:val="808080" w:themeColor="background1" w:themeShade="80"/>
                <w:sz w:val="16"/>
                <w:szCs w:val="16"/>
              </w:rPr>
            </w:pPr>
            <w:r>
              <w:rPr>
                <w:sz w:val="28"/>
                <w:szCs w:val="28"/>
              </w:rPr>
              <w:t xml:space="preserve">       JUSTIN MATHEW</w:t>
            </w:r>
          </w:p>
          <w:p w14:paraId="4C5D28C3" w14:textId="2DFC537D" w:rsidR="009A4A86" w:rsidRDefault="009A4A86" w:rsidP="00FF1860">
            <w:pPr>
              <w:tabs>
                <w:tab w:val="left" w:pos="990"/>
              </w:tabs>
              <w:jc w:val="center"/>
            </w:pPr>
          </w:p>
        </w:tc>
        <w:tc>
          <w:tcPr>
            <w:tcW w:w="725" w:type="dxa"/>
          </w:tcPr>
          <w:p w14:paraId="195665B0" w14:textId="77777777" w:rsidR="009A4A86" w:rsidRPr="00623BC7" w:rsidRDefault="009A4A86" w:rsidP="00FF1860">
            <w:pPr>
              <w:tabs>
                <w:tab w:val="left" w:pos="990"/>
              </w:tabs>
              <w:rPr>
                <w:sz w:val="14"/>
                <w:szCs w:val="14"/>
              </w:rPr>
            </w:pPr>
          </w:p>
        </w:tc>
        <w:tc>
          <w:tcPr>
            <w:tcW w:w="425" w:type="dxa"/>
          </w:tcPr>
          <w:p w14:paraId="2CF18D91" w14:textId="290E0158" w:rsidR="009A4A86" w:rsidRPr="00623BC7" w:rsidRDefault="009A4A86" w:rsidP="00FF1860">
            <w:pPr>
              <w:tabs>
                <w:tab w:val="left" w:pos="990"/>
              </w:tabs>
              <w:rPr>
                <w:sz w:val="14"/>
                <w:szCs w:val="14"/>
              </w:rPr>
            </w:pPr>
          </w:p>
        </w:tc>
        <w:tc>
          <w:tcPr>
            <w:tcW w:w="6797" w:type="dxa"/>
            <w:vAlign w:val="bottom"/>
          </w:tcPr>
          <w:p w14:paraId="5203011B" w14:textId="12C2B4DA" w:rsidR="009A4A86" w:rsidRPr="00623BC7" w:rsidRDefault="009A4A86" w:rsidP="009A4A86">
            <w:pPr>
              <w:rPr>
                <w:b/>
                <w:caps/>
                <w:color w:val="808080" w:themeColor="background1" w:themeShade="80"/>
                <w:spacing w:val="60"/>
                <w:sz w:val="14"/>
                <w:szCs w:val="14"/>
              </w:rPr>
            </w:pPr>
            <w:r w:rsidRPr="00623BC7">
              <w:rPr>
                <w:b/>
                <w:caps/>
                <w:color w:val="3E7AA2"/>
                <w:spacing w:val="60"/>
                <w:sz w:val="14"/>
                <w:szCs w:val="14"/>
              </w:rPr>
              <w:t>MeRCEDES BENZ R&amp;D INDIA</w:t>
            </w:r>
            <w:r w:rsidRPr="00623BC7">
              <w:rPr>
                <w:sz w:val="14"/>
                <w:szCs w:val="14"/>
              </w:rPr>
              <w:t xml:space="preserve"> (</w:t>
            </w:r>
            <w:proofErr w:type="gramStart"/>
            <w:r w:rsidRPr="00623BC7">
              <w:rPr>
                <w:sz w:val="14"/>
                <w:szCs w:val="14"/>
              </w:rPr>
              <w:t>Bengaluru)</w:t>
            </w:r>
            <w:r>
              <w:rPr>
                <w:sz w:val="14"/>
                <w:szCs w:val="14"/>
              </w:rPr>
              <w:t xml:space="preserve"> </w:t>
            </w:r>
            <w:r w:rsidRPr="00623BC7">
              <w:rPr>
                <w:b/>
                <w:sz w:val="14"/>
                <w:szCs w:val="14"/>
              </w:rPr>
              <w:t xml:space="preserve">  </w:t>
            </w:r>
            <w:proofErr w:type="gramEnd"/>
            <w:r w:rsidRPr="00623BC7">
              <w:rPr>
                <w:b/>
                <w:sz w:val="14"/>
                <w:szCs w:val="14"/>
              </w:rPr>
              <w:t xml:space="preserve">             Apr 2019 - present</w:t>
            </w:r>
          </w:p>
          <w:p w14:paraId="49D0CD84" w14:textId="27C60CE4" w:rsidR="009A4A86" w:rsidRPr="00623BC7" w:rsidRDefault="009A4A86" w:rsidP="009A4A86">
            <w:pPr>
              <w:pStyle w:val="Title"/>
              <w:rPr>
                <w:sz w:val="14"/>
                <w:szCs w:val="14"/>
              </w:rPr>
            </w:pPr>
          </w:p>
          <w:p w14:paraId="64EE119E" w14:textId="77777777" w:rsidR="009A4A86" w:rsidRDefault="009A4A86" w:rsidP="009A4A86">
            <w:pPr>
              <w:rPr>
                <w:b/>
                <w:bCs/>
                <w:i/>
                <w:iCs/>
                <w:caps/>
                <w:color w:val="80865A" w:themeColor="accent3" w:themeShade="BF"/>
                <w:sz w:val="14"/>
                <w:szCs w:val="14"/>
              </w:rPr>
            </w:pPr>
            <w:r w:rsidRPr="00623BC7">
              <w:rPr>
                <w:b/>
                <w:bCs/>
                <w:caps/>
                <w:color w:val="80865A" w:themeColor="accent3" w:themeShade="BF"/>
                <w:sz w:val="14"/>
                <w:szCs w:val="14"/>
              </w:rPr>
              <w:t xml:space="preserve">DESIGNATION: </w:t>
            </w:r>
            <w:r w:rsidRPr="00623BC7">
              <w:rPr>
                <w:b/>
                <w:bCs/>
                <w:i/>
                <w:iCs/>
                <w:caps/>
                <w:color w:val="80865A" w:themeColor="accent3" w:themeShade="BF"/>
                <w:sz w:val="14"/>
                <w:szCs w:val="14"/>
              </w:rPr>
              <w:t xml:space="preserve">Senior consultant </w:t>
            </w:r>
            <w:r w:rsidRPr="00623BC7">
              <w:rPr>
                <w:b/>
                <w:bCs/>
                <w:i/>
                <w:iCs/>
                <w:caps/>
                <w:color w:val="80865A" w:themeColor="accent3" w:themeShade="BF"/>
                <w:sz w:val="14"/>
                <w:szCs w:val="14"/>
              </w:rPr>
              <w:sym w:font="Wingdings" w:char="F0E0"/>
            </w:r>
            <w:r w:rsidRPr="00623BC7">
              <w:rPr>
                <w:b/>
                <w:bCs/>
                <w:i/>
                <w:iCs/>
                <w:caps/>
                <w:color w:val="80865A" w:themeColor="accent3" w:themeShade="BF"/>
                <w:sz w:val="14"/>
                <w:szCs w:val="14"/>
              </w:rPr>
              <w:t xml:space="preserve"> principal consultant</w:t>
            </w:r>
          </w:p>
          <w:p w14:paraId="1C26BA4F" w14:textId="77777777" w:rsidR="009A4A86" w:rsidRPr="00623BC7" w:rsidRDefault="009A4A86" w:rsidP="009A4A86">
            <w:pPr>
              <w:rPr>
                <w:b/>
                <w:sz w:val="14"/>
                <w:szCs w:val="14"/>
              </w:rPr>
            </w:pPr>
            <w:r w:rsidRPr="00623BC7">
              <w:rPr>
                <w:b/>
                <w:sz w:val="14"/>
                <w:szCs w:val="14"/>
              </w:rPr>
              <w:t>Daimler India Commercial Vehicles (DICV) – Truckonnect -&gt; Tele Diagnostic Portal</w:t>
            </w:r>
          </w:p>
          <w:p w14:paraId="14C62F5C" w14:textId="77777777" w:rsidR="009A4A86" w:rsidRPr="00623BC7" w:rsidRDefault="009A4A86" w:rsidP="009A4A86">
            <w:pPr>
              <w:rPr>
                <w:b/>
                <w:sz w:val="14"/>
                <w:szCs w:val="14"/>
              </w:rPr>
            </w:pPr>
          </w:p>
          <w:p w14:paraId="12139AEA" w14:textId="77777777" w:rsidR="009A4A86" w:rsidRPr="00623BC7" w:rsidRDefault="009A4A86" w:rsidP="009A4A86">
            <w:pPr>
              <w:pBdr>
                <w:bottom w:val="single" w:sz="4" w:space="1" w:color="auto"/>
              </w:pBdr>
              <w:rPr>
                <w:rFonts w:ascii="Palatino Linotype" w:eastAsia="PMingLiU" w:hAnsi="Palatino Linotype" w:cs="Browallia New"/>
                <w:sz w:val="14"/>
                <w:szCs w:val="14"/>
              </w:rPr>
            </w:pPr>
            <w:r w:rsidRPr="00623BC7">
              <w:rPr>
                <w:caps/>
                <w:color w:val="80865A" w:themeColor="accent3" w:themeShade="BF"/>
                <w:sz w:val="14"/>
                <w:szCs w:val="14"/>
              </w:rPr>
              <w:t xml:space="preserve">About: </w:t>
            </w:r>
            <w:r w:rsidRPr="00623BC7">
              <w:rPr>
                <w:rFonts w:ascii="Palatino Linotype" w:eastAsia="PMingLiU" w:hAnsi="Palatino Linotype" w:cs="Browallia New"/>
                <w:sz w:val="14"/>
                <w:szCs w:val="14"/>
              </w:rPr>
              <w:t>This app helps DICV support team to monitor all 20k+ trucks in India and provide support based on DTC signals propagates from the trucks. This helps DICV support team in analyses of various DTC occurrences over region, type of vehicle etc.</w:t>
            </w:r>
          </w:p>
          <w:p w14:paraId="152AC938" w14:textId="77777777" w:rsidR="009A4A86" w:rsidRPr="00623BC7" w:rsidRDefault="009A4A86" w:rsidP="009A4A86">
            <w:pPr>
              <w:pBdr>
                <w:bottom w:val="single" w:sz="4" w:space="1" w:color="auto"/>
              </w:pBdr>
              <w:rPr>
                <w:sz w:val="14"/>
                <w:szCs w:val="14"/>
              </w:rPr>
            </w:pPr>
            <w:r w:rsidRPr="00623BC7">
              <w:rPr>
                <w:caps/>
                <w:color w:val="80865A" w:themeColor="accent3" w:themeShade="BF"/>
                <w:sz w:val="14"/>
                <w:szCs w:val="14"/>
              </w:rPr>
              <w:t>TECHNOLOGY USED:</w:t>
            </w:r>
            <w:r w:rsidRPr="00623BC7">
              <w:rPr>
                <w:rFonts w:ascii="Century Gothic" w:hAnsi="Century Gothic" w:cs="Tahoma"/>
                <w:color w:val="000000"/>
                <w:sz w:val="14"/>
                <w:szCs w:val="14"/>
              </w:rPr>
              <w:t xml:space="preserve"> </w:t>
            </w:r>
            <w:r w:rsidRPr="00623BC7">
              <w:rPr>
                <w:rFonts w:ascii="Palatino Linotype" w:eastAsia="PMingLiU" w:hAnsi="Palatino Linotype" w:cs="Browallia New"/>
                <w:sz w:val="14"/>
                <w:szCs w:val="14"/>
              </w:rPr>
              <w:t>Azure Cloud/</w:t>
            </w:r>
            <w:r w:rsidRPr="00623BC7">
              <w:rPr>
                <w:sz w:val="14"/>
                <w:szCs w:val="14"/>
              </w:rPr>
              <w:t>Azure Data Explorer (ADX)/Azure Data Factory (ADF)/IOT Hub/EventHub</w:t>
            </w:r>
            <w:r w:rsidRPr="00623BC7">
              <w:rPr>
                <w:rFonts w:ascii="Palatino Linotype" w:eastAsia="PMingLiU" w:hAnsi="Palatino Linotype" w:cs="Browallia New"/>
                <w:sz w:val="14"/>
                <w:szCs w:val="14"/>
              </w:rPr>
              <w:t>/ Kubernetes/ Docker/Java</w:t>
            </w:r>
            <w:r w:rsidRPr="00623BC7">
              <w:rPr>
                <w:sz w:val="14"/>
                <w:szCs w:val="14"/>
              </w:rPr>
              <w:t xml:space="preserve"> 1.8</w:t>
            </w:r>
            <w:r w:rsidRPr="00623BC7">
              <w:rPr>
                <w:rFonts w:ascii="Palatino Linotype" w:eastAsia="PMingLiU" w:hAnsi="Palatino Linotype" w:cs="Browallia New"/>
                <w:sz w:val="14"/>
                <w:szCs w:val="14"/>
              </w:rPr>
              <w:t>/</w:t>
            </w:r>
            <w:r w:rsidRPr="00623BC7">
              <w:rPr>
                <w:sz w:val="14"/>
                <w:szCs w:val="14"/>
              </w:rPr>
              <w:t>Spring Boot</w:t>
            </w:r>
          </w:p>
          <w:p w14:paraId="07B491DF" w14:textId="77777777" w:rsidR="009A4A86" w:rsidRDefault="009A4A86" w:rsidP="009A4A86">
            <w:pPr>
              <w:pBdr>
                <w:bottom w:val="single" w:sz="4" w:space="1" w:color="auto"/>
              </w:pBdr>
              <w:rPr>
                <w:rFonts w:ascii="Palatino Linotype" w:eastAsia="PMingLiU" w:hAnsi="Palatino Linotype" w:cs="Browallia New"/>
                <w:sz w:val="14"/>
                <w:szCs w:val="14"/>
              </w:rPr>
            </w:pPr>
            <w:r w:rsidRPr="00623BC7">
              <w:rPr>
                <w:caps/>
                <w:color w:val="80865A" w:themeColor="accent3" w:themeShade="BF"/>
                <w:sz w:val="14"/>
                <w:szCs w:val="14"/>
              </w:rPr>
              <w:t xml:space="preserve">Achievement: </w:t>
            </w:r>
            <w:r w:rsidRPr="00623BC7">
              <w:rPr>
                <w:rFonts w:ascii="Palatino Linotype" w:eastAsia="PMingLiU" w:hAnsi="Palatino Linotype" w:cs="Browallia New"/>
                <w:sz w:val="14"/>
                <w:szCs w:val="14"/>
              </w:rPr>
              <w:t xml:space="preserve">Lead the development of complete module, designed efficient timeseries analysis algorithms on azure data explorer/Kusto, data pipelines to handle millions of telemetry signals from each Bharath Benz BSVI trucks in India. Integrated app insights, API manager, Key Vault. Created Role based authentication mechanism using spring security and enabled JWT auth at API manager level. </w:t>
            </w:r>
          </w:p>
          <w:p w14:paraId="6A69129F" w14:textId="2C10485B" w:rsidR="009A4A86" w:rsidRPr="009A4A86" w:rsidRDefault="009A4A86" w:rsidP="009A4A86">
            <w:pPr>
              <w:pBdr>
                <w:bottom w:val="single" w:sz="4" w:space="1" w:color="auto"/>
              </w:pBdr>
              <w:rPr>
                <w:rFonts w:ascii="Palatino Linotype" w:eastAsia="PMingLiU" w:hAnsi="Palatino Linotype" w:cs="Browallia New"/>
                <w:sz w:val="14"/>
                <w:szCs w:val="14"/>
              </w:rPr>
            </w:pPr>
          </w:p>
        </w:tc>
      </w:tr>
      <w:tr w:rsidR="009A4A86" w:rsidRPr="00623BC7" w14:paraId="44399157" w14:textId="77777777" w:rsidTr="009A4A86">
        <w:tc>
          <w:tcPr>
            <w:tcW w:w="2990" w:type="dxa"/>
          </w:tcPr>
          <w:p w14:paraId="2E8306B6" w14:textId="6988E7A8" w:rsidR="009A4A86" w:rsidRPr="003E47B2" w:rsidRDefault="009A4A86" w:rsidP="00401381">
            <w:pPr>
              <w:jc w:val="right"/>
              <w:rPr>
                <w:color w:val="808080" w:themeColor="background1" w:themeShade="80"/>
                <w:szCs w:val="18"/>
              </w:rPr>
            </w:pPr>
            <w:r>
              <w:rPr>
                <w:color w:val="808080" w:themeColor="background1" w:themeShade="80"/>
                <w:szCs w:val="18"/>
              </w:rPr>
              <w:t>Principal Consultant (6</w:t>
            </w:r>
            <w:r w:rsidRPr="003E47B2">
              <w:rPr>
                <w:color w:val="808080" w:themeColor="background1" w:themeShade="80"/>
                <w:szCs w:val="18"/>
              </w:rPr>
              <w:t xml:space="preserve"> years)</w:t>
            </w:r>
          </w:p>
          <w:p w14:paraId="73A54FD4" w14:textId="77777777" w:rsidR="009A4A86" w:rsidRPr="006372EF" w:rsidRDefault="009A4A86" w:rsidP="00401381">
            <w:pPr>
              <w:jc w:val="right"/>
              <w:rPr>
                <w:b/>
                <w:caps/>
                <w:color w:val="808080" w:themeColor="background1" w:themeShade="80"/>
                <w:spacing w:val="60"/>
                <w:sz w:val="16"/>
                <w:szCs w:val="16"/>
              </w:rPr>
            </w:pPr>
            <w:r>
              <w:rPr>
                <w:color w:val="808080" w:themeColor="background1" w:themeShade="80"/>
                <w:sz w:val="16"/>
                <w:szCs w:val="16"/>
              </w:rPr>
              <w:t>justinmamathew</w:t>
            </w:r>
            <w:r w:rsidRPr="006372EF">
              <w:rPr>
                <w:color w:val="808080" w:themeColor="background1" w:themeShade="80"/>
                <w:sz w:val="16"/>
                <w:szCs w:val="16"/>
              </w:rPr>
              <w:t>@gmail.com</w:t>
            </w:r>
          </w:p>
          <w:p w14:paraId="27F45E72" w14:textId="77777777" w:rsidR="009A4A86" w:rsidRPr="006372EF" w:rsidRDefault="009A4A86" w:rsidP="00FF1860">
            <w:pPr>
              <w:jc w:val="right"/>
              <w:rPr>
                <w:b/>
                <w:caps/>
                <w:color w:val="808080" w:themeColor="background1" w:themeShade="80"/>
                <w:spacing w:val="60"/>
                <w:sz w:val="16"/>
                <w:szCs w:val="16"/>
              </w:rPr>
            </w:pPr>
            <w:r w:rsidRPr="006372EF">
              <w:rPr>
                <w:color w:val="808080" w:themeColor="background1" w:themeShade="80"/>
                <w:sz w:val="16"/>
                <w:szCs w:val="16"/>
              </w:rPr>
              <w:t xml:space="preserve"> +91-</w:t>
            </w:r>
            <w:r>
              <w:rPr>
                <w:color w:val="808080" w:themeColor="background1" w:themeShade="80"/>
                <w:sz w:val="16"/>
                <w:szCs w:val="16"/>
              </w:rPr>
              <w:t>6282967206</w:t>
            </w:r>
          </w:p>
          <w:p w14:paraId="64D7FA94" w14:textId="77777777" w:rsidR="009A4A86" w:rsidRPr="006372EF" w:rsidRDefault="009A4A86" w:rsidP="00FF1860">
            <w:pPr>
              <w:jc w:val="right"/>
              <w:rPr>
                <w:b/>
                <w:caps/>
                <w:color w:val="808080" w:themeColor="background1" w:themeShade="80"/>
                <w:spacing w:val="60"/>
                <w:sz w:val="16"/>
                <w:szCs w:val="16"/>
              </w:rPr>
            </w:pPr>
            <w:r>
              <w:rPr>
                <w:color w:val="808080" w:themeColor="background1" w:themeShade="80"/>
                <w:sz w:val="16"/>
                <w:szCs w:val="16"/>
              </w:rPr>
              <w:t>17th</w:t>
            </w:r>
            <w:r w:rsidRPr="006372EF">
              <w:rPr>
                <w:color w:val="808080" w:themeColor="background1" w:themeShade="80"/>
                <w:sz w:val="16"/>
                <w:szCs w:val="16"/>
              </w:rPr>
              <w:t xml:space="preserve"> </w:t>
            </w:r>
            <w:r>
              <w:rPr>
                <w:color w:val="808080" w:themeColor="background1" w:themeShade="80"/>
                <w:sz w:val="16"/>
                <w:szCs w:val="16"/>
              </w:rPr>
              <w:t>Dec</w:t>
            </w:r>
            <w:r w:rsidRPr="006372EF">
              <w:rPr>
                <w:color w:val="808080" w:themeColor="background1" w:themeShade="80"/>
                <w:sz w:val="16"/>
                <w:szCs w:val="16"/>
              </w:rPr>
              <w:t xml:space="preserve"> </w:t>
            </w:r>
            <w:r>
              <w:rPr>
                <w:color w:val="808080" w:themeColor="background1" w:themeShade="80"/>
                <w:sz w:val="16"/>
                <w:szCs w:val="16"/>
              </w:rPr>
              <w:t>1991</w:t>
            </w:r>
          </w:p>
          <w:p w14:paraId="4CB4DE53" w14:textId="6BFF1A31" w:rsidR="009A4A86" w:rsidRDefault="009A4A86" w:rsidP="00FF1860">
            <w:pPr>
              <w:jc w:val="right"/>
              <w:rPr>
                <w:color w:val="808080" w:themeColor="background1" w:themeShade="80"/>
                <w:sz w:val="16"/>
                <w:szCs w:val="16"/>
              </w:rPr>
            </w:pPr>
            <w:r w:rsidRPr="006372EF">
              <w:rPr>
                <w:color w:val="808080" w:themeColor="background1" w:themeShade="80"/>
                <w:sz w:val="16"/>
                <w:szCs w:val="16"/>
              </w:rPr>
              <w:t>Bangalore</w:t>
            </w:r>
          </w:p>
          <w:p w14:paraId="349CA91C" w14:textId="77777777" w:rsidR="009A4A86" w:rsidRPr="00A52EF9" w:rsidRDefault="009A4A86" w:rsidP="00FF1860">
            <w:pPr>
              <w:jc w:val="right"/>
              <w:rPr>
                <w:b/>
                <w:caps/>
                <w:color w:val="808080" w:themeColor="background1" w:themeShade="80"/>
                <w:spacing w:val="60"/>
                <w:sz w:val="12"/>
                <w:szCs w:val="12"/>
              </w:rPr>
            </w:pPr>
          </w:p>
          <w:p w14:paraId="62D98616" w14:textId="4DF9E42A" w:rsidR="009A4A86" w:rsidRPr="00A2346E" w:rsidRDefault="009A4A86" w:rsidP="00A815A8">
            <w:pPr>
              <w:pBdr>
                <w:top w:val="single" w:sz="4" w:space="1" w:color="auto"/>
                <w:bottom w:val="single" w:sz="4" w:space="1" w:color="auto"/>
              </w:pBdr>
              <w:tabs>
                <w:tab w:val="left" w:pos="2940"/>
              </w:tabs>
              <w:ind w:right="240"/>
              <w:rPr>
                <w:rFonts w:ascii="Rockwell" w:hAnsi="Rockwell"/>
                <w:i/>
                <w:sz w:val="20"/>
                <w:szCs w:val="20"/>
              </w:rPr>
            </w:pPr>
            <w:r w:rsidRPr="00FF1860">
              <w:rPr>
                <w:rFonts w:ascii="Rockwell" w:hAnsi="Rockwell"/>
                <w:i/>
                <w:sz w:val="20"/>
                <w:szCs w:val="20"/>
              </w:rPr>
              <w:t>I find happiness in making an impact on customers using technology!</w:t>
            </w:r>
          </w:p>
          <w:p w14:paraId="028B3C79" w14:textId="77777777" w:rsidR="009A4A86" w:rsidRPr="00FF1860" w:rsidRDefault="009A4A86" w:rsidP="00FF1860">
            <w:pPr>
              <w:rPr>
                <w:b/>
                <w:caps/>
                <w:color w:val="3E7AA2"/>
                <w:spacing w:val="60"/>
                <w:szCs w:val="18"/>
              </w:rPr>
            </w:pPr>
          </w:p>
          <w:p w14:paraId="4ED1A7AB" w14:textId="60ED16A9" w:rsidR="009A4A86" w:rsidRPr="00FF1860" w:rsidRDefault="009A4A86" w:rsidP="00FF1860">
            <w:pPr>
              <w:pBdr>
                <w:bottom w:val="single" w:sz="4" w:space="1" w:color="auto"/>
              </w:pBdr>
              <w:rPr>
                <w:b/>
                <w:caps/>
                <w:color w:val="3E7AA2"/>
                <w:spacing w:val="60"/>
                <w:szCs w:val="18"/>
              </w:rPr>
            </w:pPr>
            <w:r w:rsidRPr="00FF1860">
              <w:rPr>
                <w:b/>
                <w:caps/>
                <w:color w:val="3E7AA2"/>
                <w:spacing w:val="60"/>
                <w:szCs w:val="18"/>
              </w:rPr>
              <w:t>Links</w:t>
            </w:r>
          </w:p>
          <w:p w14:paraId="5C1A2C27" w14:textId="77777777" w:rsidR="009A4A86" w:rsidRPr="00FF1860" w:rsidRDefault="009A4A86" w:rsidP="00FF1860">
            <w:pPr>
              <w:pBdr>
                <w:bottom w:val="single" w:sz="4" w:space="1" w:color="auto"/>
              </w:pBdr>
              <w:rPr>
                <w:b/>
                <w:caps/>
                <w:color w:val="3E7AA2"/>
                <w:spacing w:val="60"/>
                <w:szCs w:val="18"/>
              </w:rPr>
            </w:pPr>
          </w:p>
          <w:p w14:paraId="731CB69F" w14:textId="77777777" w:rsidR="009A4A86" w:rsidRPr="00FF1860" w:rsidRDefault="009A4A86" w:rsidP="00FF1860">
            <w:pPr>
              <w:pBdr>
                <w:bottom w:val="single" w:sz="4" w:space="1" w:color="auto"/>
              </w:pBdr>
              <w:rPr>
                <w:b/>
                <w:caps/>
                <w:color w:val="3E7AA2"/>
                <w:spacing w:val="60"/>
                <w:szCs w:val="18"/>
              </w:rPr>
            </w:pPr>
            <w:r w:rsidRPr="00FF1860">
              <w:rPr>
                <w:noProof/>
                <w:szCs w:val="18"/>
              </w:rPr>
              <w:drawing>
                <wp:inline distT="0" distB="0" distL="0" distR="0" wp14:anchorId="7C9F18D3" wp14:editId="7E8855A7">
                  <wp:extent cx="302150" cy="281940"/>
                  <wp:effectExtent l="0" t="0" r="3175" b="3810"/>
                  <wp:docPr id="1" name="Picture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04819" cy="284430"/>
                          </a:xfrm>
                          <a:prstGeom prst="rect">
                            <a:avLst/>
                          </a:prstGeom>
                          <a:noFill/>
                          <a:ln>
                            <a:noFill/>
                          </a:ln>
                        </pic:spPr>
                      </pic:pic>
                    </a:graphicData>
                  </a:graphic>
                </wp:inline>
              </w:drawing>
            </w:r>
            <w:r w:rsidRPr="00FF1860">
              <w:rPr>
                <w:noProof/>
                <w:szCs w:val="18"/>
              </w:rPr>
              <w:drawing>
                <wp:inline distT="0" distB="0" distL="0" distR="0" wp14:anchorId="4F4AE360" wp14:editId="0701AF86">
                  <wp:extent cx="254442" cy="254442"/>
                  <wp:effectExtent l="0" t="0" r="0" b="0"/>
                  <wp:docPr id="11" name="Picture 1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58748" cy="258748"/>
                          </a:xfrm>
                          <a:prstGeom prst="rect">
                            <a:avLst/>
                          </a:prstGeom>
                          <a:noFill/>
                          <a:ln>
                            <a:noFill/>
                          </a:ln>
                        </pic:spPr>
                      </pic:pic>
                    </a:graphicData>
                  </a:graphic>
                </wp:inline>
              </w:drawing>
            </w:r>
            <w:r w:rsidRPr="00FF1860">
              <w:rPr>
                <w:noProof/>
                <w:szCs w:val="18"/>
              </w:rPr>
              <w:drawing>
                <wp:inline distT="0" distB="0" distL="0" distR="0" wp14:anchorId="66B74C64" wp14:editId="20FA98AF">
                  <wp:extent cx="274131" cy="274131"/>
                  <wp:effectExtent l="0" t="0" r="0" b="0"/>
                  <wp:docPr id="10" name="Picture 1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74131" cy="274131"/>
                          </a:xfrm>
                          <a:prstGeom prst="rect">
                            <a:avLst/>
                          </a:prstGeom>
                          <a:noFill/>
                          <a:ln>
                            <a:noFill/>
                          </a:ln>
                        </pic:spPr>
                      </pic:pic>
                    </a:graphicData>
                  </a:graphic>
                </wp:inline>
              </w:drawing>
            </w:r>
          </w:p>
          <w:p w14:paraId="2F96E587" w14:textId="77777777" w:rsidR="009A4A86" w:rsidRPr="00FF1860" w:rsidRDefault="009A4A86" w:rsidP="00FF1860">
            <w:pPr>
              <w:pBdr>
                <w:bottom w:val="single" w:sz="4" w:space="1" w:color="auto"/>
              </w:pBdr>
              <w:rPr>
                <w:b/>
                <w:caps/>
                <w:color w:val="3E7AA2"/>
                <w:spacing w:val="60"/>
                <w:szCs w:val="18"/>
              </w:rPr>
            </w:pPr>
          </w:p>
          <w:p w14:paraId="4AF037F2" w14:textId="647603A5" w:rsidR="009A4A86" w:rsidRPr="00FF1860" w:rsidRDefault="009A4A86" w:rsidP="00FF1860">
            <w:pPr>
              <w:pBdr>
                <w:bottom w:val="single" w:sz="4" w:space="1" w:color="auto"/>
              </w:pBdr>
              <w:rPr>
                <w:noProof/>
                <w:szCs w:val="18"/>
              </w:rPr>
            </w:pPr>
            <w:hyperlink r:id="rId17" w:history="1">
              <w:r w:rsidRPr="00FF1860">
                <w:rPr>
                  <w:rStyle w:val="Hyperlink"/>
                  <w:noProof/>
                  <w:szCs w:val="18"/>
                </w:rPr>
                <w:t>www.justinblogs.com</w:t>
              </w:r>
            </w:hyperlink>
            <w:r w:rsidRPr="00FF1860">
              <w:rPr>
                <w:noProof/>
                <w:szCs w:val="18"/>
              </w:rPr>
              <w:t xml:space="preserve"> </w:t>
            </w:r>
          </w:p>
          <w:p w14:paraId="56105248" w14:textId="77777777" w:rsidR="009A4A86" w:rsidRPr="00FF1860" w:rsidRDefault="009A4A86" w:rsidP="00FF1860">
            <w:pPr>
              <w:pBdr>
                <w:bottom w:val="single" w:sz="4" w:space="1" w:color="auto"/>
              </w:pBdr>
              <w:rPr>
                <w:rFonts w:asciiTheme="majorHAnsi" w:hAnsiTheme="majorHAnsi"/>
                <w:szCs w:val="18"/>
              </w:rPr>
            </w:pPr>
          </w:p>
          <w:p w14:paraId="71BE5E2B" w14:textId="77777777" w:rsidR="009A4A86" w:rsidRPr="00FF1860" w:rsidRDefault="009A4A86" w:rsidP="00FF1860">
            <w:pPr>
              <w:rPr>
                <w:b/>
                <w:caps/>
                <w:color w:val="3E7AA2"/>
                <w:spacing w:val="60"/>
                <w:szCs w:val="18"/>
              </w:rPr>
            </w:pPr>
          </w:p>
          <w:p w14:paraId="2CF48330" w14:textId="7CE17E7C" w:rsidR="009A4A86" w:rsidRPr="00FF1860" w:rsidRDefault="009A4A86" w:rsidP="00FF1860">
            <w:pPr>
              <w:pBdr>
                <w:bottom w:val="single" w:sz="4" w:space="1" w:color="auto"/>
              </w:pBdr>
              <w:rPr>
                <w:szCs w:val="18"/>
              </w:rPr>
            </w:pPr>
            <w:r w:rsidRPr="00FF1860">
              <w:rPr>
                <w:b/>
                <w:caps/>
                <w:color w:val="3E7AA2"/>
                <w:spacing w:val="60"/>
                <w:szCs w:val="18"/>
              </w:rPr>
              <w:t xml:space="preserve">Visvesvaraya Technological University  </w:t>
            </w:r>
          </w:p>
          <w:p w14:paraId="3B598488" w14:textId="2F2F9308" w:rsidR="009A4A86" w:rsidRPr="00FF1860" w:rsidRDefault="009A4A86" w:rsidP="00FF1860">
            <w:pPr>
              <w:pBdr>
                <w:bottom w:val="single" w:sz="4" w:space="1" w:color="auto"/>
              </w:pBdr>
              <w:rPr>
                <w:rFonts w:ascii="Palatino Linotype" w:eastAsia="PMingLiU" w:hAnsi="Palatino Linotype" w:cs="Browallia New"/>
                <w:szCs w:val="18"/>
              </w:rPr>
            </w:pPr>
            <w:r w:rsidRPr="00FF1860">
              <w:rPr>
                <w:rFonts w:ascii="Palatino Linotype" w:eastAsia="PMingLiU" w:hAnsi="Palatino Linotype" w:cs="Browallia New"/>
                <w:szCs w:val="18"/>
              </w:rPr>
              <w:t>MCA 7.2</w:t>
            </w:r>
          </w:p>
          <w:p w14:paraId="4F2853AD" w14:textId="77777777" w:rsidR="009A4A86" w:rsidRPr="00FF1860" w:rsidRDefault="009A4A86" w:rsidP="00FF1860">
            <w:pPr>
              <w:pBdr>
                <w:bottom w:val="single" w:sz="4" w:space="1" w:color="auto"/>
              </w:pBdr>
              <w:rPr>
                <w:szCs w:val="18"/>
              </w:rPr>
            </w:pPr>
          </w:p>
          <w:p w14:paraId="516A2385" w14:textId="77777777" w:rsidR="009A4A86" w:rsidRPr="00FF1860" w:rsidRDefault="009A4A86" w:rsidP="00FF1860">
            <w:pPr>
              <w:rPr>
                <w:rStyle w:val="SubtleReference"/>
                <w:szCs w:val="18"/>
              </w:rPr>
            </w:pPr>
          </w:p>
          <w:p w14:paraId="583F79B1" w14:textId="17995D13" w:rsidR="009A4A86" w:rsidRDefault="009A4A86" w:rsidP="00FF1860">
            <w:pPr>
              <w:rPr>
                <w:rStyle w:val="SubtleReference"/>
                <w:szCs w:val="18"/>
              </w:rPr>
            </w:pPr>
            <w:r w:rsidRPr="00FF1860">
              <w:rPr>
                <w:rStyle w:val="SubtleReference"/>
                <w:szCs w:val="18"/>
              </w:rPr>
              <w:t>TECHNICAL SKILLS</w:t>
            </w:r>
          </w:p>
          <w:p w14:paraId="7194554D" w14:textId="77777777" w:rsidR="009A4A86" w:rsidRPr="00FF1860" w:rsidRDefault="009A4A86" w:rsidP="00FF1860">
            <w:pPr>
              <w:rPr>
                <w:rStyle w:val="SubtleReference"/>
                <w:szCs w:val="18"/>
              </w:rPr>
            </w:pPr>
          </w:p>
          <w:p w14:paraId="162C6EC5" w14:textId="77777777" w:rsidR="009A4A86" w:rsidRPr="00FF1860" w:rsidRDefault="009A4A86" w:rsidP="00FF1860">
            <w:pPr>
              <w:rPr>
                <w:rStyle w:val="SubtleReference"/>
                <w:szCs w:val="18"/>
              </w:rPr>
            </w:pPr>
            <w:r w:rsidRPr="00FF1860">
              <w:rPr>
                <w:rStyle w:val="SubtleReference"/>
                <w:szCs w:val="18"/>
              </w:rPr>
              <w:t>PRIMARY:</w:t>
            </w:r>
          </w:p>
          <w:p w14:paraId="41A22B85" w14:textId="77777777" w:rsidR="009A4A86" w:rsidRPr="00FF1860" w:rsidRDefault="009A4A86" w:rsidP="00FF1860">
            <w:pPr>
              <w:rPr>
                <w:szCs w:val="18"/>
              </w:rPr>
            </w:pPr>
            <w:r w:rsidRPr="00FF1860">
              <w:rPr>
                <w:szCs w:val="18"/>
              </w:rPr>
              <w:t>Azure, Eventhub</w:t>
            </w:r>
          </w:p>
          <w:p w14:paraId="056C70C0" w14:textId="77777777" w:rsidR="009A4A86" w:rsidRPr="00FF1860" w:rsidRDefault="009A4A86" w:rsidP="00FF1860">
            <w:pPr>
              <w:rPr>
                <w:szCs w:val="18"/>
              </w:rPr>
            </w:pPr>
            <w:r w:rsidRPr="00FF1860">
              <w:rPr>
                <w:szCs w:val="18"/>
              </w:rPr>
              <w:t>Java 8</w:t>
            </w:r>
          </w:p>
          <w:p w14:paraId="2C2E2AA7" w14:textId="77777777" w:rsidR="009A4A86" w:rsidRPr="00FF1860" w:rsidRDefault="009A4A86" w:rsidP="00FF1860">
            <w:pPr>
              <w:rPr>
                <w:szCs w:val="18"/>
              </w:rPr>
            </w:pPr>
            <w:r w:rsidRPr="00FF1860">
              <w:rPr>
                <w:szCs w:val="18"/>
              </w:rPr>
              <w:t>Spring 5.x, Spring Security</w:t>
            </w:r>
          </w:p>
          <w:p w14:paraId="0227054A" w14:textId="77777777" w:rsidR="009A4A86" w:rsidRPr="00FF1860" w:rsidRDefault="009A4A86" w:rsidP="00FF1860">
            <w:pPr>
              <w:rPr>
                <w:szCs w:val="18"/>
              </w:rPr>
            </w:pPr>
            <w:r w:rsidRPr="00FF1860">
              <w:rPr>
                <w:szCs w:val="18"/>
              </w:rPr>
              <w:t>Spring Data</w:t>
            </w:r>
          </w:p>
          <w:p w14:paraId="2E029956" w14:textId="77777777" w:rsidR="009A4A86" w:rsidRPr="00FF1860" w:rsidRDefault="009A4A86" w:rsidP="00FF1860">
            <w:pPr>
              <w:rPr>
                <w:szCs w:val="18"/>
              </w:rPr>
            </w:pPr>
            <w:r w:rsidRPr="00FF1860">
              <w:rPr>
                <w:szCs w:val="18"/>
              </w:rPr>
              <w:t>Postgres, Timeseries with ADX</w:t>
            </w:r>
          </w:p>
          <w:p w14:paraId="34C14D97" w14:textId="77777777" w:rsidR="009A4A86" w:rsidRPr="00FF1860" w:rsidRDefault="009A4A86" w:rsidP="00FF1860">
            <w:pPr>
              <w:rPr>
                <w:szCs w:val="18"/>
              </w:rPr>
            </w:pPr>
            <w:r w:rsidRPr="00FF1860">
              <w:rPr>
                <w:szCs w:val="18"/>
              </w:rPr>
              <w:t>Redis</w:t>
            </w:r>
          </w:p>
          <w:p w14:paraId="76CA600F" w14:textId="77777777" w:rsidR="009A4A86" w:rsidRPr="00FF1860" w:rsidRDefault="009A4A86" w:rsidP="00FF1860">
            <w:pPr>
              <w:rPr>
                <w:szCs w:val="18"/>
              </w:rPr>
            </w:pPr>
            <w:r w:rsidRPr="00FF1860">
              <w:rPr>
                <w:szCs w:val="18"/>
              </w:rPr>
              <w:t>Visual studio pipelines/wecker/Maven/ gradle</w:t>
            </w:r>
          </w:p>
          <w:p w14:paraId="4CD42738" w14:textId="77777777" w:rsidR="009A4A86" w:rsidRPr="00FF1860" w:rsidRDefault="009A4A86" w:rsidP="00FF1860">
            <w:pPr>
              <w:rPr>
                <w:rFonts w:ascii="Palatino Linotype" w:eastAsia="PMingLiU" w:hAnsi="Palatino Linotype" w:cs="Browallia New"/>
                <w:szCs w:val="18"/>
              </w:rPr>
            </w:pPr>
            <w:r w:rsidRPr="00FF1860">
              <w:rPr>
                <w:szCs w:val="18"/>
              </w:rPr>
              <w:t>Git</w:t>
            </w:r>
          </w:p>
          <w:p w14:paraId="01F16E48" w14:textId="77777777" w:rsidR="009A4A86" w:rsidRPr="00FF1860" w:rsidRDefault="009A4A86" w:rsidP="00FF1860">
            <w:pPr>
              <w:rPr>
                <w:rFonts w:ascii="Palatino Linotype" w:eastAsia="PMingLiU" w:hAnsi="Palatino Linotype" w:cs="Browallia New"/>
                <w:szCs w:val="18"/>
              </w:rPr>
            </w:pPr>
          </w:p>
          <w:p w14:paraId="262078F4" w14:textId="77777777" w:rsidR="009A4A86" w:rsidRPr="00FF1860" w:rsidRDefault="009A4A86" w:rsidP="00FF1860">
            <w:pPr>
              <w:rPr>
                <w:rStyle w:val="SubtleReference"/>
                <w:szCs w:val="18"/>
              </w:rPr>
            </w:pPr>
            <w:r w:rsidRPr="00FF1860">
              <w:rPr>
                <w:rStyle w:val="SubtleReference"/>
                <w:szCs w:val="18"/>
              </w:rPr>
              <w:t>SECONDARY:</w:t>
            </w:r>
          </w:p>
          <w:p w14:paraId="46CCF658" w14:textId="77777777" w:rsidR="009A4A86" w:rsidRPr="00FF1860" w:rsidRDefault="009A4A86" w:rsidP="00FF1860">
            <w:pPr>
              <w:rPr>
                <w:szCs w:val="18"/>
              </w:rPr>
            </w:pPr>
            <w:r w:rsidRPr="00FF1860">
              <w:rPr>
                <w:szCs w:val="18"/>
              </w:rPr>
              <w:t>JavaScript/jQuery</w:t>
            </w:r>
          </w:p>
          <w:p w14:paraId="4013664F" w14:textId="77777777" w:rsidR="009A4A86" w:rsidRPr="00FF1860" w:rsidRDefault="009A4A86" w:rsidP="00FF1860">
            <w:pPr>
              <w:rPr>
                <w:szCs w:val="18"/>
              </w:rPr>
            </w:pPr>
            <w:r w:rsidRPr="00FF1860">
              <w:rPr>
                <w:szCs w:val="18"/>
              </w:rPr>
              <w:t>Python</w:t>
            </w:r>
          </w:p>
          <w:p w14:paraId="4348C475" w14:textId="77777777" w:rsidR="009A4A86" w:rsidRPr="00FF1860" w:rsidRDefault="009A4A86" w:rsidP="00FF1860">
            <w:pPr>
              <w:rPr>
                <w:rStyle w:val="SubtleReference"/>
                <w:szCs w:val="18"/>
              </w:rPr>
            </w:pPr>
          </w:p>
          <w:p w14:paraId="59A59B96" w14:textId="77777777" w:rsidR="009A4A86" w:rsidRPr="00FF1860" w:rsidRDefault="009A4A86" w:rsidP="00FF1860">
            <w:pPr>
              <w:rPr>
                <w:b/>
                <w:szCs w:val="18"/>
              </w:rPr>
            </w:pPr>
            <w:r w:rsidRPr="00FF1860">
              <w:rPr>
                <w:rStyle w:val="SubtleReference"/>
                <w:szCs w:val="18"/>
              </w:rPr>
              <w:t>SOFT SKILLS</w:t>
            </w:r>
          </w:p>
          <w:p w14:paraId="414EB697" w14:textId="77777777" w:rsidR="009A4A86" w:rsidRPr="00FF1860" w:rsidRDefault="009A4A86" w:rsidP="00FF1860">
            <w:pPr>
              <w:rPr>
                <w:szCs w:val="18"/>
              </w:rPr>
            </w:pPr>
            <w:r w:rsidRPr="00FF1860">
              <w:rPr>
                <w:szCs w:val="18"/>
              </w:rPr>
              <w:t>Reading/Learning</w:t>
            </w:r>
          </w:p>
          <w:p w14:paraId="03BF8451" w14:textId="77777777" w:rsidR="009A4A86" w:rsidRPr="00FF1860" w:rsidRDefault="009A4A86" w:rsidP="00FF1860">
            <w:pPr>
              <w:rPr>
                <w:szCs w:val="18"/>
              </w:rPr>
            </w:pPr>
          </w:p>
          <w:p w14:paraId="67642CDF" w14:textId="77777777" w:rsidR="009A4A86" w:rsidRPr="00FF1860" w:rsidRDefault="009A4A86" w:rsidP="00FF1860">
            <w:pPr>
              <w:rPr>
                <w:rStyle w:val="SubtleReference"/>
                <w:szCs w:val="18"/>
              </w:rPr>
            </w:pPr>
            <w:r w:rsidRPr="00FF1860">
              <w:rPr>
                <w:rStyle w:val="SubtleReference"/>
                <w:szCs w:val="18"/>
              </w:rPr>
              <w:t>PERSONAL SKILLS</w:t>
            </w:r>
          </w:p>
          <w:p w14:paraId="57FA7A3F" w14:textId="5F14897C" w:rsidR="009A4A86" w:rsidRPr="00FF1860" w:rsidRDefault="009A4A86" w:rsidP="00FF1860">
            <w:pPr>
              <w:rPr>
                <w:b/>
                <w:szCs w:val="18"/>
              </w:rPr>
            </w:pPr>
            <w:r w:rsidRPr="00FF1860">
              <w:rPr>
                <w:szCs w:val="18"/>
              </w:rPr>
              <w:t>Analytical Techniques</w:t>
            </w:r>
          </w:p>
        </w:tc>
        <w:tc>
          <w:tcPr>
            <w:tcW w:w="725" w:type="dxa"/>
          </w:tcPr>
          <w:p w14:paraId="4DE2E40A" w14:textId="77777777" w:rsidR="009A4A86" w:rsidRPr="00623BC7" w:rsidRDefault="009A4A86" w:rsidP="00FF1860">
            <w:pPr>
              <w:tabs>
                <w:tab w:val="left" w:pos="990"/>
              </w:tabs>
              <w:rPr>
                <w:sz w:val="14"/>
                <w:szCs w:val="14"/>
              </w:rPr>
            </w:pPr>
          </w:p>
        </w:tc>
        <w:tc>
          <w:tcPr>
            <w:tcW w:w="425" w:type="dxa"/>
          </w:tcPr>
          <w:p w14:paraId="3F3094C9" w14:textId="2287C6D0" w:rsidR="009A4A86" w:rsidRPr="00623BC7" w:rsidRDefault="009A4A86" w:rsidP="00FF1860">
            <w:pPr>
              <w:tabs>
                <w:tab w:val="left" w:pos="990"/>
              </w:tabs>
              <w:rPr>
                <w:sz w:val="14"/>
                <w:szCs w:val="14"/>
              </w:rPr>
            </w:pPr>
          </w:p>
        </w:tc>
        <w:tc>
          <w:tcPr>
            <w:tcW w:w="6797" w:type="dxa"/>
          </w:tcPr>
          <w:p w14:paraId="7C0B3303" w14:textId="41F340F8" w:rsidR="009A4A86" w:rsidRPr="009A4A86" w:rsidRDefault="009A4A86" w:rsidP="009A4A86">
            <w:pPr>
              <w:rPr>
                <w:rFonts w:ascii="Palatino Linotype" w:eastAsia="PMingLiU" w:hAnsi="Palatino Linotype" w:cs="Browallia New"/>
                <w:sz w:val="14"/>
                <w:szCs w:val="14"/>
              </w:rPr>
            </w:pPr>
            <w:r w:rsidRPr="00623BC7">
              <w:rPr>
                <w:b/>
                <w:sz w:val="14"/>
                <w:szCs w:val="14"/>
              </w:rPr>
              <w:t xml:space="preserve"> </w:t>
            </w:r>
          </w:p>
          <w:p w14:paraId="3B21748A" w14:textId="41D74F54" w:rsidR="009A4A86" w:rsidRPr="00623BC7" w:rsidRDefault="009A4A86" w:rsidP="00845958">
            <w:pPr>
              <w:rPr>
                <w:b/>
                <w:bCs/>
                <w:caps/>
                <w:color w:val="80865A" w:themeColor="accent3" w:themeShade="BF"/>
                <w:sz w:val="14"/>
                <w:szCs w:val="14"/>
              </w:rPr>
            </w:pPr>
            <w:r w:rsidRPr="00623BC7">
              <w:rPr>
                <w:b/>
                <w:bCs/>
                <w:caps/>
                <w:color w:val="80865A" w:themeColor="accent3" w:themeShade="BF"/>
                <w:sz w:val="14"/>
                <w:szCs w:val="14"/>
              </w:rPr>
              <w:t xml:space="preserve">DESIGNATION: </w:t>
            </w:r>
            <w:r w:rsidRPr="00623BC7">
              <w:rPr>
                <w:b/>
                <w:bCs/>
                <w:i/>
                <w:iCs/>
                <w:caps/>
                <w:color w:val="80865A" w:themeColor="accent3" w:themeShade="BF"/>
                <w:sz w:val="14"/>
                <w:szCs w:val="14"/>
              </w:rPr>
              <w:t>Senior consultant</w:t>
            </w:r>
          </w:p>
          <w:p w14:paraId="0D809798" w14:textId="77777777" w:rsidR="009A4A86" w:rsidRPr="00623BC7" w:rsidRDefault="009A4A86" w:rsidP="00845958">
            <w:pPr>
              <w:rPr>
                <w:caps/>
                <w:color w:val="80865A" w:themeColor="accent3" w:themeShade="BF"/>
                <w:sz w:val="14"/>
                <w:szCs w:val="14"/>
              </w:rPr>
            </w:pPr>
          </w:p>
          <w:p w14:paraId="1944644F" w14:textId="77777777" w:rsidR="009A4A86" w:rsidRPr="00623BC7" w:rsidRDefault="009A4A86" w:rsidP="00845958">
            <w:pPr>
              <w:rPr>
                <w:b/>
                <w:sz w:val="14"/>
                <w:szCs w:val="14"/>
              </w:rPr>
            </w:pPr>
            <w:r w:rsidRPr="00623BC7">
              <w:rPr>
                <w:b/>
                <w:sz w:val="14"/>
                <w:szCs w:val="14"/>
              </w:rPr>
              <w:t>Daimler India Commercial Vehicles (DICV) – Truckonnect</w:t>
            </w:r>
          </w:p>
          <w:p w14:paraId="6FC8E61D" w14:textId="77777777" w:rsidR="009A4A86" w:rsidRPr="00623BC7" w:rsidRDefault="009A4A86" w:rsidP="00845958">
            <w:pPr>
              <w:rPr>
                <w:b/>
                <w:sz w:val="14"/>
                <w:szCs w:val="14"/>
              </w:rPr>
            </w:pPr>
          </w:p>
          <w:p w14:paraId="0930E851" w14:textId="77777777" w:rsidR="009A4A86" w:rsidRPr="00623BC7" w:rsidRDefault="009A4A86" w:rsidP="00845958">
            <w:pPr>
              <w:rPr>
                <w:rFonts w:ascii="Palatino Linotype" w:eastAsia="PMingLiU" w:hAnsi="Palatino Linotype" w:cs="Browallia New"/>
                <w:sz w:val="14"/>
                <w:szCs w:val="14"/>
              </w:rPr>
            </w:pPr>
            <w:r w:rsidRPr="00623BC7">
              <w:rPr>
                <w:caps/>
                <w:color w:val="80865A" w:themeColor="accent3" w:themeShade="BF"/>
                <w:sz w:val="14"/>
                <w:szCs w:val="14"/>
              </w:rPr>
              <w:t xml:space="preserve">About: </w:t>
            </w:r>
            <w:r w:rsidRPr="00623BC7">
              <w:rPr>
                <w:rFonts w:ascii="Palatino Linotype" w:eastAsia="PMingLiU" w:hAnsi="Palatino Linotype" w:cs="Browallia New"/>
                <w:sz w:val="14"/>
                <w:szCs w:val="14"/>
              </w:rPr>
              <w:t>This application helps fleet owners to monitor the trucks in his fleet and various metrics of the trucks. Various analytical programs are built to support E2E visibility of the truck’s daily activities</w:t>
            </w:r>
          </w:p>
          <w:p w14:paraId="076EF98E" w14:textId="41CD4093" w:rsidR="009A4A86" w:rsidRPr="00623BC7" w:rsidRDefault="009A4A86" w:rsidP="00845958">
            <w:pPr>
              <w:rPr>
                <w:sz w:val="14"/>
                <w:szCs w:val="14"/>
              </w:rPr>
            </w:pPr>
            <w:r w:rsidRPr="00623BC7">
              <w:rPr>
                <w:caps/>
                <w:color w:val="80865A" w:themeColor="accent3" w:themeShade="BF"/>
                <w:sz w:val="14"/>
                <w:szCs w:val="14"/>
              </w:rPr>
              <w:t>TECHNOLOGY USED:</w:t>
            </w:r>
            <w:r w:rsidRPr="00623BC7">
              <w:rPr>
                <w:rFonts w:ascii="Century Gothic" w:hAnsi="Century Gothic" w:cs="Tahoma"/>
                <w:color w:val="000000"/>
                <w:sz w:val="14"/>
                <w:szCs w:val="14"/>
              </w:rPr>
              <w:t xml:space="preserve"> </w:t>
            </w:r>
            <w:r w:rsidRPr="00623BC7">
              <w:rPr>
                <w:rFonts w:ascii="Palatino Linotype" w:eastAsia="PMingLiU" w:hAnsi="Palatino Linotype" w:cs="Browallia New"/>
                <w:sz w:val="14"/>
                <w:szCs w:val="14"/>
              </w:rPr>
              <w:t>Azure Cloud/</w:t>
            </w:r>
            <w:r w:rsidRPr="00623BC7">
              <w:rPr>
                <w:sz w:val="14"/>
                <w:szCs w:val="14"/>
              </w:rPr>
              <w:t>Azure Data Explorer (ADX)/Azure Data Factory (ADF)/IOT Hub/EventHub</w:t>
            </w:r>
            <w:r w:rsidRPr="00623BC7">
              <w:rPr>
                <w:rFonts w:ascii="Palatino Linotype" w:eastAsia="PMingLiU" w:hAnsi="Palatino Linotype" w:cs="Browallia New"/>
                <w:sz w:val="14"/>
                <w:szCs w:val="14"/>
              </w:rPr>
              <w:t>/ Kubernetes/ Docker/Java</w:t>
            </w:r>
            <w:r w:rsidRPr="00623BC7">
              <w:rPr>
                <w:sz w:val="14"/>
                <w:szCs w:val="14"/>
              </w:rPr>
              <w:t xml:space="preserve"> 1.8</w:t>
            </w:r>
            <w:r w:rsidRPr="00623BC7">
              <w:rPr>
                <w:rFonts w:ascii="Palatino Linotype" w:eastAsia="PMingLiU" w:hAnsi="Palatino Linotype" w:cs="Browallia New"/>
                <w:sz w:val="14"/>
                <w:szCs w:val="14"/>
              </w:rPr>
              <w:t>/</w:t>
            </w:r>
            <w:r w:rsidRPr="00623BC7">
              <w:rPr>
                <w:sz w:val="14"/>
                <w:szCs w:val="14"/>
              </w:rPr>
              <w:t>Spring Boot</w:t>
            </w:r>
          </w:p>
          <w:p w14:paraId="1AB83BB5" w14:textId="464FFFDD" w:rsidR="009A4A86" w:rsidRPr="00623BC7" w:rsidRDefault="009A4A86" w:rsidP="00845958">
            <w:pPr>
              <w:rPr>
                <w:rFonts w:ascii="Palatino Linotype" w:eastAsia="PMingLiU" w:hAnsi="Palatino Linotype" w:cs="Browallia New"/>
                <w:sz w:val="14"/>
                <w:szCs w:val="14"/>
              </w:rPr>
            </w:pPr>
            <w:r w:rsidRPr="00623BC7">
              <w:rPr>
                <w:caps/>
                <w:color w:val="80865A" w:themeColor="accent3" w:themeShade="BF"/>
                <w:sz w:val="14"/>
                <w:szCs w:val="14"/>
              </w:rPr>
              <w:t xml:space="preserve">Achievement: </w:t>
            </w:r>
            <w:r>
              <w:rPr>
                <w:rFonts w:ascii="Palatino Linotype" w:eastAsia="PMingLiU" w:hAnsi="Palatino Linotype" w:cs="Browallia New"/>
                <w:sz w:val="14"/>
                <w:szCs w:val="14"/>
              </w:rPr>
              <w:t>Designed tables for large scale timeseries data processing</w:t>
            </w:r>
            <w:r w:rsidRPr="00623BC7">
              <w:rPr>
                <w:rFonts w:ascii="Palatino Linotype" w:eastAsia="PMingLiU" w:hAnsi="Palatino Linotype" w:cs="Browallia New"/>
                <w:sz w:val="14"/>
                <w:szCs w:val="14"/>
              </w:rPr>
              <w:t xml:space="preserve">. </w:t>
            </w:r>
            <w:r>
              <w:rPr>
                <w:rFonts w:ascii="Palatino Linotype" w:eastAsia="PMingLiU" w:hAnsi="Palatino Linotype" w:cs="Browallia New"/>
                <w:sz w:val="14"/>
                <w:szCs w:val="14"/>
              </w:rPr>
              <w:t>Developed</w:t>
            </w:r>
            <w:r w:rsidRPr="00623BC7">
              <w:rPr>
                <w:rFonts w:ascii="Palatino Linotype" w:eastAsia="PMingLiU" w:hAnsi="Palatino Linotype" w:cs="Browallia New"/>
                <w:sz w:val="14"/>
                <w:szCs w:val="14"/>
              </w:rPr>
              <w:t xml:space="preserve"> custom libraries to be used on spring microservices</w:t>
            </w:r>
            <w:r>
              <w:rPr>
                <w:rFonts w:ascii="Palatino Linotype" w:eastAsia="PMingLiU" w:hAnsi="Palatino Linotype" w:cs="Browallia New"/>
                <w:sz w:val="14"/>
                <w:szCs w:val="14"/>
              </w:rPr>
              <w:t xml:space="preserve"> -Easy to use annotations, Easy to use data layer.</w:t>
            </w:r>
            <w:r w:rsidRPr="00623BC7">
              <w:rPr>
                <w:rFonts w:ascii="Palatino Linotype" w:eastAsia="PMingLiU" w:hAnsi="Palatino Linotype" w:cs="Browallia New"/>
                <w:sz w:val="14"/>
                <w:szCs w:val="14"/>
              </w:rPr>
              <w:t xml:space="preserve"> Scaled up the performance of analytical programs written on Kusto/ADX from 100 trucks to 20k trucks sending telemetry data every 5 seconds.  </w:t>
            </w:r>
            <w:r>
              <w:rPr>
                <w:rFonts w:ascii="Palatino Linotype" w:eastAsia="PMingLiU" w:hAnsi="Palatino Linotype" w:cs="Browallia New"/>
                <w:sz w:val="14"/>
                <w:szCs w:val="14"/>
              </w:rPr>
              <w:t>Addressed network delay in India using window processing</w:t>
            </w:r>
            <w:r w:rsidRPr="00623BC7">
              <w:rPr>
                <w:rFonts w:ascii="Palatino Linotype" w:eastAsia="PMingLiU" w:hAnsi="Palatino Linotype" w:cs="Browallia New"/>
                <w:sz w:val="14"/>
                <w:szCs w:val="14"/>
              </w:rPr>
              <w:t>. Lead the structure design of messages from IoT devices.</w:t>
            </w:r>
          </w:p>
          <w:p w14:paraId="7648C5CC" w14:textId="7B285FDD" w:rsidR="009A4A86" w:rsidRPr="00623BC7" w:rsidRDefault="009A4A86" w:rsidP="009A4A86">
            <w:pPr>
              <w:pStyle w:val="Heading2"/>
              <w:pBdr>
                <w:bottom w:val="none" w:sz="0" w:space="0" w:color="auto"/>
              </w:pBdr>
              <w:rPr>
                <w:color w:val="3E7AA2"/>
                <w:spacing w:val="60"/>
                <w:sz w:val="14"/>
                <w:szCs w:val="14"/>
              </w:rPr>
            </w:pPr>
            <w:r w:rsidRPr="00623BC7">
              <w:rPr>
                <w:color w:val="3E7AA2"/>
                <w:spacing w:val="60"/>
                <w:sz w:val="14"/>
                <w:szCs w:val="14"/>
              </w:rPr>
              <w:t>CAPGEMINI</w:t>
            </w:r>
          </w:p>
          <w:p w14:paraId="1ECAE939" w14:textId="77777777" w:rsidR="009A4A86" w:rsidRPr="00623BC7" w:rsidRDefault="009A4A86" w:rsidP="00845958">
            <w:pPr>
              <w:rPr>
                <w:b/>
                <w:bCs/>
                <w:caps/>
                <w:color w:val="80865A" w:themeColor="accent3" w:themeShade="BF"/>
                <w:sz w:val="14"/>
                <w:szCs w:val="14"/>
              </w:rPr>
            </w:pPr>
            <w:r w:rsidRPr="00623BC7">
              <w:rPr>
                <w:b/>
                <w:bCs/>
                <w:caps/>
                <w:color w:val="80865A" w:themeColor="accent3" w:themeShade="BF"/>
                <w:sz w:val="14"/>
                <w:szCs w:val="14"/>
              </w:rPr>
              <w:t xml:space="preserve">DESIGNATION: </w:t>
            </w:r>
            <w:r w:rsidRPr="00623BC7">
              <w:rPr>
                <w:b/>
                <w:bCs/>
                <w:i/>
                <w:iCs/>
                <w:caps/>
                <w:color w:val="80865A" w:themeColor="accent3" w:themeShade="BF"/>
                <w:sz w:val="14"/>
                <w:szCs w:val="14"/>
              </w:rPr>
              <w:t>Associate consultant</w:t>
            </w:r>
            <w:r w:rsidRPr="00623BC7">
              <w:rPr>
                <w:b/>
                <w:bCs/>
                <w:caps/>
                <w:color w:val="80865A" w:themeColor="accent3" w:themeShade="BF"/>
                <w:sz w:val="14"/>
                <w:szCs w:val="14"/>
              </w:rPr>
              <w:t xml:space="preserve">                                                                                                                        </w:t>
            </w:r>
          </w:p>
          <w:p w14:paraId="6961EFD8" w14:textId="77777777" w:rsidR="009A4A86" w:rsidRPr="00623BC7" w:rsidRDefault="009A4A86" w:rsidP="00845958">
            <w:pPr>
              <w:rPr>
                <w:color w:val="808080" w:themeColor="background1" w:themeShade="80"/>
                <w:sz w:val="14"/>
                <w:szCs w:val="14"/>
              </w:rPr>
            </w:pPr>
          </w:p>
          <w:p w14:paraId="6D3B1DE3" w14:textId="77777777" w:rsidR="009A4A86" w:rsidRPr="00623BC7" w:rsidRDefault="009A4A86" w:rsidP="00845958">
            <w:pPr>
              <w:rPr>
                <w:b/>
                <w:bCs/>
                <w:color w:val="808080" w:themeColor="background1" w:themeShade="80"/>
                <w:sz w:val="14"/>
                <w:szCs w:val="14"/>
              </w:rPr>
            </w:pPr>
            <w:r w:rsidRPr="00623BC7">
              <w:rPr>
                <w:rFonts w:ascii="Palatino Linotype" w:eastAsia="PMingLiU" w:hAnsi="Palatino Linotype" w:cs="Browallia New"/>
                <w:b/>
                <w:bCs/>
                <w:sz w:val="14"/>
                <w:szCs w:val="14"/>
              </w:rPr>
              <w:t>Canon</w:t>
            </w:r>
            <w:r w:rsidRPr="00623BC7">
              <w:rPr>
                <w:rFonts w:ascii="Segoe UI" w:hAnsi="Segoe UI" w:cs="Segoe UI"/>
                <w:b/>
                <w:bCs/>
                <w:sz w:val="14"/>
                <w:szCs w:val="14"/>
                <w:shd w:val="clear" w:color="auto" w:fill="FFFFFF"/>
              </w:rPr>
              <w:t xml:space="preserve"> </w:t>
            </w:r>
            <w:r w:rsidRPr="00623BC7">
              <w:rPr>
                <w:rFonts w:ascii="Palatino Linotype" w:eastAsia="PMingLiU" w:hAnsi="Palatino Linotype" w:cs="Browallia New"/>
                <w:b/>
                <w:bCs/>
                <w:sz w:val="14"/>
                <w:szCs w:val="14"/>
              </w:rPr>
              <w:t>UK. (B2C)</w:t>
            </w:r>
            <w:r w:rsidRPr="00623BC7">
              <w:rPr>
                <w:b/>
                <w:bCs/>
                <w:color w:val="808080" w:themeColor="background1" w:themeShade="80"/>
                <w:sz w:val="14"/>
                <w:szCs w:val="14"/>
              </w:rPr>
              <w:t xml:space="preserve">                 </w:t>
            </w:r>
          </w:p>
          <w:p w14:paraId="0FF6874D" w14:textId="77777777" w:rsidR="009A4A86" w:rsidRPr="00623BC7" w:rsidRDefault="009A4A86" w:rsidP="00845958">
            <w:pPr>
              <w:rPr>
                <w:b/>
                <w:bCs/>
                <w:caps/>
                <w:color w:val="808080" w:themeColor="background1" w:themeShade="80"/>
                <w:spacing w:val="60"/>
                <w:sz w:val="14"/>
                <w:szCs w:val="14"/>
              </w:rPr>
            </w:pPr>
            <w:r w:rsidRPr="00623BC7">
              <w:rPr>
                <w:b/>
                <w:bCs/>
                <w:color w:val="808080" w:themeColor="background1" w:themeShade="80"/>
                <w:sz w:val="14"/>
                <w:szCs w:val="14"/>
              </w:rPr>
              <w:t xml:space="preserve">                                                                  </w:t>
            </w:r>
            <w:r w:rsidRPr="00623BC7">
              <w:rPr>
                <w:b/>
                <w:bCs/>
                <w:caps/>
                <w:color w:val="808080" w:themeColor="background1" w:themeShade="80"/>
                <w:spacing w:val="60"/>
                <w:sz w:val="14"/>
                <w:szCs w:val="14"/>
              </w:rPr>
              <w:t xml:space="preserve">                      </w:t>
            </w:r>
          </w:p>
          <w:p w14:paraId="7FB155EF" w14:textId="05D42E06" w:rsidR="009A4A86" w:rsidRPr="00623BC7" w:rsidRDefault="009A4A86" w:rsidP="00845958">
            <w:pPr>
              <w:rPr>
                <w:rFonts w:ascii="Palatino Linotype" w:eastAsia="PMingLiU" w:hAnsi="Palatino Linotype" w:cs="Browallia New"/>
                <w:sz w:val="14"/>
                <w:szCs w:val="14"/>
              </w:rPr>
            </w:pPr>
            <w:r w:rsidRPr="00623BC7">
              <w:rPr>
                <w:caps/>
                <w:color w:val="80865A" w:themeColor="accent3" w:themeShade="BF"/>
                <w:sz w:val="14"/>
                <w:szCs w:val="14"/>
              </w:rPr>
              <w:t xml:space="preserve">About: </w:t>
            </w:r>
            <w:r w:rsidRPr="00623BC7">
              <w:rPr>
                <w:rFonts w:ascii="Palatino Linotype" w:eastAsia="PMingLiU" w:hAnsi="Palatino Linotype" w:cs="Browallia New"/>
                <w:sz w:val="14"/>
                <w:szCs w:val="14"/>
              </w:rPr>
              <w:t>This portal (Canon cps) enabled worldwide professional customers of canon to access range of benefits including discounts, priority repair services etc.</w:t>
            </w:r>
          </w:p>
          <w:p w14:paraId="513A9E2B" w14:textId="7E779BEB" w:rsidR="009A4A86" w:rsidRPr="00623BC7" w:rsidRDefault="009A4A86" w:rsidP="00845958">
            <w:pPr>
              <w:rPr>
                <w:rFonts w:ascii="Palatino Linotype" w:eastAsia="PMingLiU" w:hAnsi="Palatino Linotype" w:cs="Browallia New"/>
                <w:sz w:val="14"/>
                <w:szCs w:val="14"/>
              </w:rPr>
            </w:pPr>
            <w:r w:rsidRPr="00623BC7">
              <w:rPr>
                <w:caps/>
                <w:color w:val="80865A" w:themeColor="accent3" w:themeShade="BF"/>
                <w:sz w:val="14"/>
                <w:szCs w:val="14"/>
              </w:rPr>
              <w:t xml:space="preserve">TEchnology used: </w:t>
            </w:r>
            <w:r w:rsidRPr="00623BC7">
              <w:rPr>
                <w:rFonts w:ascii="Palatino Linotype" w:eastAsia="PMingLiU" w:hAnsi="Palatino Linotype" w:cs="Browallia New"/>
                <w:sz w:val="14"/>
                <w:szCs w:val="14"/>
              </w:rPr>
              <w:t>Java 8, Spring Rest, Spring Security, Thyme leaf, JavaScript</w:t>
            </w:r>
          </w:p>
          <w:p w14:paraId="50D2CAA3" w14:textId="77777777" w:rsidR="009A4A86" w:rsidRPr="00623BC7" w:rsidRDefault="009A4A86" w:rsidP="00845958">
            <w:pPr>
              <w:rPr>
                <w:b/>
                <w:sz w:val="14"/>
                <w:szCs w:val="14"/>
              </w:rPr>
            </w:pPr>
            <w:r w:rsidRPr="00623BC7">
              <w:rPr>
                <w:caps/>
                <w:color w:val="80865A" w:themeColor="accent3" w:themeShade="BF"/>
                <w:sz w:val="14"/>
                <w:szCs w:val="14"/>
              </w:rPr>
              <w:t xml:space="preserve">achievements: </w:t>
            </w:r>
            <w:r w:rsidRPr="00623BC7">
              <w:rPr>
                <w:rFonts w:ascii="Palatino Linotype" w:eastAsia="PMingLiU" w:hAnsi="Palatino Linotype" w:cs="Browallia New"/>
                <w:sz w:val="14"/>
                <w:szCs w:val="14"/>
              </w:rPr>
              <w:t xml:space="preserve"> </w:t>
            </w:r>
            <w:r w:rsidRPr="00623BC7">
              <w:rPr>
                <w:rFonts w:ascii="Segoe UI" w:hAnsi="Segoe UI" w:cs="Segoe UI"/>
                <w:sz w:val="14"/>
                <w:szCs w:val="14"/>
                <w:shd w:val="clear" w:color="auto" w:fill="FFFFFF"/>
              </w:rPr>
              <w:t> </w:t>
            </w:r>
            <w:r w:rsidRPr="00623BC7">
              <w:rPr>
                <w:rFonts w:ascii="Palatino Linotype" w:eastAsia="PMingLiU" w:hAnsi="Palatino Linotype" w:cs="Browallia New"/>
                <w:sz w:val="14"/>
                <w:szCs w:val="14"/>
              </w:rPr>
              <w:t>Worked on integrating AKAMAI content delivery with Canon CPS portal to improve content delivery on multiple regions. Integrated Spring Security with Canon's Single sign on process. Worked on Redis caching techniques to improve customer experience. Lead the development of sitemap generation by pooling data from SDL Tridion Content platform using Spring Batch for Canon Europe.</w:t>
            </w:r>
          </w:p>
          <w:p w14:paraId="41B4A216" w14:textId="77777777" w:rsidR="009A4A86" w:rsidRPr="00623BC7" w:rsidRDefault="009A4A86" w:rsidP="00845958">
            <w:pPr>
              <w:rPr>
                <w:b/>
                <w:caps/>
                <w:color w:val="808080" w:themeColor="background1" w:themeShade="80"/>
                <w:spacing w:val="60"/>
                <w:sz w:val="14"/>
                <w:szCs w:val="14"/>
              </w:rPr>
            </w:pPr>
          </w:p>
          <w:p w14:paraId="49BAFBC9" w14:textId="77777777" w:rsidR="009A4A86" w:rsidRPr="00623BC7" w:rsidRDefault="009A4A86" w:rsidP="00845958">
            <w:pPr>
              <w:rPr>
                <w:b/>
                <w:sz w:val="14"/>
                <w:szCs w:val="14"/>
              </w:rPr>
            </w:pPr>
            <w:r w:rsidRPr="00623BC7">
              <w:rPr>
                <w:b/>
                <w:sz w:val="14"/>
                <w:szCs w:val="14"/>
              </w:rPr>
              <w:t>Coats UK(B2B)</w:t>
            </w:r>
          </w:p>
          <w:p w14:paraId="255A2709" w14:textId="77777777" w:rsidR="009A4A86" w:rsidRPr="00623BC7" w:rsidRDefault="009A4A86" w:rsidP="00845958">
            <w:pPr>
              <w:rPr>
                <w:b/>
                <w:sz w:val="14"/>
                <w:szCs w:val="14"/>
              </w:rPr>
            </w:pPr>
          </w:p>
          <w:p w14:paraId="0E985605" w14:textId="77777777" w:rsidR="009A4A86" w:rsidRPr="00623BC7" w:rsidRDefault="009A4A86" w:rsidP="00845958">
            <w:pPr>
              <w:rPr>
                <w:rFonts w:ascii="Palatino Linotype" w:eastAsia="PMingLiU" w:hAnsi="Palatino Linotype" w:cs="Browallia New"/>
                <w:sz w:val="14"/>
                <w:szCs w:val="14"/>
              </w:rPr>
            </w:pPr>
            <w:r w:rsidRPr="00623BC7">
              <w:rPr>
                <w:caps/>
                <w:color w:val="80865A" w:themeColor="accent3" w:themeShade="BF"/>
                <w:sz w:val="14"/>
                <w:szCs w:val="14"/>
              </w:rPr>
              <w:t xml:space="preserve">About: </w:t>
            </w:r>
            <w:r w:rsidRPr="00623BC7">
              <w:rPr>
                <w:rFonts w:ascii="Palatino Linotype" w:eastAsia="PMingLiU" w:hAnsi="Palatino Linotype" w:cs="Browallia New"/>
                <w:sz w:val="14"/>
                <w:szCs w:val="14"/>
              </w:rPr>
              <w:t>Coats is the World's Leading Industrial Thread Manufacturer. The application will act as a procurement layer between retailers and coats. Through this app various kind of Threads and Trims purchase has been enabled.</w:t>
            </w:r>
          </w:p>
          <w:p w14:paraId="062070AC" w14:textId="77777777" w:rsidR="009A4A86" w:rsidRPr="00623BC7" w:rsidRDefault="009A4A86" w:rsidP="00845958">
            <w:pPr>
              <w:rPr>
                <w:rFonts w:ascii="Palatino Linotype" w:eastAsia="PMingLiU" w:hAnsi="Palatino Linotype" w:cs="Browallia New"/>
                <w:sz w:val="14"/>
                <w:szCs w:val="14"/>
              </w:rPr>
            </w:pPr>
            <w:r w:rsidRPr="00623BC7">
              <w:rPr>
                <w:caps/>
                <w:color w:val="80865A" w:themeColor="accent3" w:themeShade="BF"/>
                <w:sz w:val="14"/>
                <w:szCs w:val="14"/>
              </w:rPr>
              <w:t xml:space="preserve">TEchnology used: </w:t>
            </w:r>
            <w:r w:rsidRPr="00623BC7">
              <w:rPr>
                <w:rFonts w:ascii="Palatino Linotype" w:eastAsia="PMingLiU" w:hAnsi="Palatino Linotype" w:cs="Browallia New"/>
                <w:sz w:val="14"/>
                <w:szCs w:val="14"/>
              </w:rPr>
              <w:t xml:space="preserve">Java 8, Spring Rest, Auth0, Spring Security, Thyme leaf, Docker, Mesos, Cassandra, Elasticsearch </w:t>
            </w:r>
          </w:p>
          <w:p w14:paraId="7E3B8BB4" w14:textId="5C8DEC40" w:rsidR="009A4A86" w:rsidRPr="00623BC7" w:rsidRDefault="009A4A86" w:rsidP="00845958">
            <w:pPr>
              <w:rPr>
                <w:b/>
                <w:sz w:val="14"/>
                <w:szCs w:val="14"/>
              </w:rPr>
            </w:pPr>
            <w:r w:rsidRPr="00623BC7">
              <w:rPr>
                <w:caps/>
                <w:color w:val="80865A" w:themeColor="accent3" w:themeShade="BF"/>
                <w:sz w:val="14"/>
                <w:szCs w:val="14"/>
              </w:rPr>
              <w:t xml:space="preserve">achievements: </w:t>
            </w:r>
            <w:r w:rsidRPr="00623BC7">
              <w:rPr>
                <w:rFonts w:ascii="Palatino Linotype" w:eastAsia="PMingLiU" w:hAnsi="Palatino Linotype" w:cs="Browallia New"/>
                <w:sz w:val="14"/>
                <w:szCs w:val="14"/>
              </w:rPr>
              <w:t xml:space="preserve"> Developed</w:t>
            </w:r>
            <w:r>
              <w:rPr>
                <w:rFonts w:ascii="Palatino Linotype" w:eastAsia="PMingLiU" w:hAnsi="Palatino Linotype" w:cs="Browallia New"/>
                <w:sz w:val="14"/>
                <w:szCs w:val="14"/>
              </w:rPr>
              <w:t xml:space="preserve"> </w:t>
            </w:r>
            <w:r w:rsidRPr="00623BC7">
              <w:rPr>
                <w:rFonts w:ascii="Palatino Linotype" w:eastAsia="PMingLiU" w:hAnsi="Palatino Linotype" w:cs="Browallia New"/>
                <w:sz w:val="14"/>
                <w:szCs w:val="14"/>
              </w:rPr>
              <w:t>custom spring annotations for push message service backed up by Redis. Worked on Cassandra to Elastic Search data sync, Developed REST apis backed up by elastic search to serve historical purchase data with multiple dynamic filters. Worked on JFrog integration for Maven common library.</w:t>
            </w:r>
            <w:r>
              <w:rPr>
                <w:rFonts w:ascii="Palatino Linotype" w:eastAsia="PMingLiU" w:hAnsi="Palatino Linotype" w:cs="Browallia New"/>
                <w:sz w:val="14"/>
                <w:szCs w:val="14"/>
              </w:rPr>
              <w:t xml:space="preserve"> </w:t>
            </w:r>
          </w:p>
          <w:p w14:paraId="62B17A44" w14:textId="77777777" w:rsidR="009A4A86" w:rsidRPr="00623BC7" w:rsidRDefault="009A4A86" w:rsidP="00FF1860">
            <w:pPr>
              <w:rPr>
                <w:color w:val="FFFFFF" w:themeColor="background1"/>
                <w:sz w:val="14"/>
                <w:szCs w:val="14"/>
              </w:rPr>
            </w:pPr>
          </w:p>
          <w:p w14:paraId="50826F7E" w14:textId="27ED66B4" w:rsidR="009A4A86" w:rsidRPr="00623BC7" w:rsidRDefault="009A4A86" w:rsidP="009A4A86">
            <w:pPr>
              <w:ind w:left="960" w:hanging="960"/>
              <w:rPr>
                <w:sz w:val="14"/>
                <w:szCs w:val="14"/>
              </w:rPr>
            </w:pPr>
            <w:r w:rsidRPr="00623BC7">
              <w:rPr>
                <w:b/>
                <w:caps/>
                <w:color w:val="3E7AA2"/>
                <w:spacing w:val="60"/>
                <w:sz w:val="14"/>
                <w:szCs w:val="14"/>
              </w:rPr>
              <w:t>Silverlake information systems</w:t>
            </w:r>
            <w:r w:rsidRPr="00623BC7">
              <w:rPr>
                <w:sz w:val="14"/>
                <w:szCs w:val="14"/>
              </w:rPr>
              <w:t xml:space="preserve"> (</w:t>
            </w:r>
            <w:proofErr w:type="gramStart"/>
            <w:r w:rsidRPr="00623BC7">
              <w:rPr>
                <w:sz w:val="14"/>
                <w:szCs w:val="14"/>
              </w:rPr>
              <w:t xml:space="preserve">Bengaluru)   </w:t>
            </w:r>
            <w:proofErr w:type="gramEnd"/>
            <w:r w:rsidRPr="00623BC7">
              <w:rPr>
                <w:sz w:val="14"/>
                <w:szCs w:val="14"/>
              </w:rPr>
              <w:t xml:space="preserve">    Mar 2015 -Jun 2017</w:t>
            </w:r>
          </w:p>
          <w:p w14:paraId="412ADF30" w14:textId="77777777" w:rsidR="009A4A86" w:rsidRDefault="009A4A86" w:rsidP="00845958">
            <w:pPr>
              <w:rPr>
                <w:b/>
                <w:bCs/>
                <w:caps/>
                <w:color w:val="80865A" w:themeColor="accent3" w:themeShade="BF"/>
                <w:sz w:val="14"/>
                <w:szCs w:val="14"/>
              </w:rPr>
            </w:pPr>
          </w:p>
          <w:p w14:paraId="26F7D1E3" w14:textId="6DC88889" w:rsidR="009A4A86" w:rsidRPr="00623BC7" w:rsidRDefault="009A4A86" w:rsidP="00845958">
            <w:pPr>
              <w:rPr>
                <w:b/>
                <w:bCs/>
                <w:caps/>
                <w:color w:val="80865A" w:themeColor="accent3" w:themeShade="BF"/>
                <w:sz w:val="14"/>
                <w:szCs w:val="14"/>
              </w:rPr>
            </w:pPr>
            <w:r w:rsidRPr="00623BC7">
              <w:rPr>
                <w:b/>
                <w:bCs/>
                <w:caps/>
                <w:color w:val="80865A" w:themeColor="accent3" w:themeShade="BF"/>
                <w:sz w:val="14"/>
                <w:szCs w:val="14"/>
              </w:rPr>
              <w:t xml:space="preserve">DESIGNATION: </w:t>
            </w:r>
            <w:r w:rsidRPr="00623BC7">
              <w:rPr>
                <w:b/>
                <w:bCs/>
                <w:i/>
                <w:iCs/>
                <w:caps/>
                <w:color w:val="80865A" w:themeColor="accent3" w:themeShade="BF"/>
                <w:sz w:val="14"/>
                <w:szCs w:val="14"/>
              </w:rPr>
              <w:t>Software EngiNEER</w:t>
            </w:r>
          </w:p>
          <w:p w14:paraId="0C3BAF36" w14:textId="77777777" w:rsidR="009A4A86" w:rsidRPr="00623BC7" w:rsidRDefault="009A4A86" w:rsidP="00845958">
            <w:pPr>
              <w:rPr>
                <w:caps/>
                <w:color w:val="80865A" w:themeColor="accent3" w:themeShade="BF"/>
                <w:sz w:val="14"/>
                <w:szCs w:val="14"/>
              </w:rPr>
            </w:pPr>
          </w:p>
          <w:p w14:paraId="68BD5181" w14:textId="77777777" w:rsidR="009A4A86" w:rsidRPr="00623BC7" w:rsidRDefault="009A4A86" w:rsidP="00845958">
            <w:pPr>
              <w:rPr>
                <w:b/>
                <w:sz w:val="14"/>
                <w:szCs w:val="14"/>
              </w:rPr>
            </w:pPr>
            <w:r w:rsidRPr="00623BC7">
              <w:rPr>
                <w:b/>
                <w:sz w:val="14"/>
                <w:szCs w:val="14"/>
              </w:rPr>
              <w:t>3M India (B2B)</w:t>
            </w:r>
          </w:p>
          <w:p w14:paraId="41ECA61E" w14:textId="77777777" w:rsidR="009A4A86" w:rsidRPr="00623BC7" w:rsidRDefault="009A4A86" w:rsidP="00845958">
            <w:pPr>
              <w:rPr>
                <w:rFonts w:ascii="Palatino Linotype" w:eastAsia="PMingLiU" w:hAnsi="Palatino Linotype" w:cs="Browallia New"/>
                <w:sz w:val="14"/>
                <w:szCs w:val="14"/>
              </w:rPr>
            </w:pPr>
            <w:r w:rsidRPr="00623BC7">
              <w:rPr>
                <w:caps/>
                <w:color w:val="80865A" w:themeColor="accent3" w:themeShade="BF"/>
                <w:sz w:val="14"/>
                <w:szCs w:val="14"/>
              </w:rPr>
              <w:t xml:space="preserve">About: </w:t>
            </w:r>
            <w:r w:rsidRPr="00623BC7">
              <w:rPr>
                <w:rFonts w:ascii="Palatino Linotype" w:eastAsia="PMingLiU" w:hAnsi="Palatino Linotype" w:cs="Browallia New"/>
                <w:sz w:val="14"/>
                <w:szCs w:val="14"/>
              </w:rPr>
              <w:t>The application acts as a layer between 3M and its customers through which they can procure products in bulk. This portal enabled the ordering of more than 10K various skus an easy process for customers throughout India.</w:t>
            </w:r>
          </w:p>
          <w:p w14:paraId="2EADA816" w14:textId="77777777" w:rsidR="009A4A86" w:rsidRPr="00623BC7" w:rsidRDefault="009A4A86" w:rsidP="00845958">
            <w:pPr>
              <w:rPr>
                <w:rFonts w:ascii="Palatino Linotype" w:eastAsia="PMingLiU" w:hAnsi="Palatino Linotype" w:cs="Browallia New"/>
                <w:sz w:val="14"/>
                <w:szCs w:val="14"/>
              </w:rPr>
            </w:pPr>
          </w:p>
          <w:p w14:paraId="57163001" w14:textId="77777777" w:rsidR="009A4A86" w:rsidRPr="00623BC7" w:rsidRDefault="009A4A86" w:rsidP="00845958">
            <w:pPr>
              <w:rPr>
                <w:rFonts w:ascii="Palatino Linotype" w:eastAsia="PMingLiU" w:hAnsi="Palatino Linotype" w:cs="Browallia New"/>
                <w:sz w:val="14"/>
                <w:szCs w:val="14"/>
              </w:rPr>
            </w:pPr>
            <w:r w:rsidRPr="00623BC7">
              <w:rPr>
                <w:caps/>
                <w:color w:val="80865A" w:themeColor="accent3" w:themeShade="BF"/>
                <w:sz w:val="14"/>
                <w:szCs w:val="14"/>
              </w:rPr>
              <w:t>TEchnology used: J</w:t>
            </w:r>
            <w:r w:rsidRPr="00623BC7">
              <w:rPr>
                <w:rFonts w:ascii="Palatino Linotype" w:eastAsia="PMingLiU" w:hAnsi="Palatino Linotype" w:cs="Browallia New"/>
                <w:sz w:val="14"/>
                <w:szCs w:val="14"/>
              </w:rPr>
              <w:t>ava 8, Spring Rest, Spring Security, Angular 1.3</w:t>
            </w:r>
          </w:p>
          <w:p w14:paraId="093C724E" w14:textId="77777777" w:rsidR="009A4A86" w:rsidRPr="00623BC7" w:rsidRDefault="009A4A86" w:rsidP="00845958">
            <w:pPr>
              <w:rPr>
                <w:rFonts w:ascii="Palatino Linotype" w:eastAsia="PMingLiU" w:hAnsi="Palatino Linotype" w:cs="Browallia New"/>
                <w:sz w:val="14"/>
                <w:szCs w:val="14"/>
              </w:rPr>
            </w:pPr>
          </w:p>
          <w:p w14:paraId="768AC1CB" w14:textId="35EB436E" w:rsidR="009A4A86" w:rsidRPr="00623BC7" w:rsidRDefault="009A4A86" w:rsidP="00845958">
            <w:pPr>
              <w:rPr>
                <w:color w:val="FFFFFF" w:themeColor="background1"/>
                <w:sz w:val="14"/>
                <w:szCs w:val="14"/>
              </w:rPr>
            </w:pPr>
            <w:r w:rsidRPr="00623BC7">
              <w:rPr>
                <w:caps/>
                <w:color w:val="80865A" w:themeColor="accent3" w:themeShade="BF"/>
                <w:sz w:val="14"/>
                <w:szCs w:val="14"/>
              </w:rPr>
              <w:t xml:space="preserve">achievements: </w:t>
            </w:r>
            <w:r w:rsidRPr="00623BC7">
              <w:rPr>
                <w:rFonts w:ascii="Palatino Linotype" w:eastAsia="PMingLiU" w:hAnsi="Palatino Linotype" w:cs="Browallia New"/>
                <w:sz w:val="14"/>
                <w:szCs w:val="14"/>
              </w:rPr>
              <w:t xml:space="preserve"> Worked on building an integration with IBM’s AS400 back end and Spring framework to expose various rest APIS. Handled spring security role-based login for 3M India.</w:t>
            </w:r>
          </w:p>
        </w:tc>
      </w:tr>
    </w:tbl>
    <w:p w14:paraId="6F899589" w14:textId="026CEE58" w:rsidR="0043117B" w:rsidRDefault="001602E3" w:rsidP="000C45FF">
      <w:pPr>
        <w:tabs>
          <w:tab w:val="left" w:pos="990"/>
        </w:tabs>
      </w:pPr>
    </w:p>
    <w:sectPr w:rsidR="0043117B" w:rsidSect="003D0B8A">
      <w:headerReference w:type="even" r:id="rId18"/>
      <w:headerReference w:type="default" r:id="rId19"/>
      <w:footerReference w:type="even" r:id="rId20"/>
      <w:footerReference w:type="default" r:id="rId21"/>
      <w:headerReference w:type="first" r:id="rId22"/>
      <w:footerReference w:type="first" r:id="rId23"/>
      <w:pgSz w:w="12240" w:h="15840"/>
      <w:pgMar w:top="45"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A1786" w14:textId="77777777" w:rsidR="001602E3" w:rsidRDefault="001602E3" w:rsidP="000C45FF">
      <w:r>
        <w:separator/>
      </w:r>
    </w:p>
  </w:endnote>
  <w:endnote w:type="continuationSeparator" w:id="0">
    <w:p w14:paraId="641BDD5B" w14:textId="77777777" w:rsidR="001602E3" w:rsidRDefault="001602E3"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altName w:val="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Browallia New">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A7C2B" w14:textId="77777777" w:rsidR="00A815A8" w:rsidRDefault="00A815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24D81" w14:textId="77777777" w:rsidR="00A815A8" w:rsidRDefault="00A815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4481B" w14:textId="77777777" w:rsidR="00A815A8" w:rsidRDefault="00A815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4E88E" w14:textId="77777777" w:rsidR="001602E3" w:rsidRDefault="001602E3" w:rsidP="000C45FF">
      <w:r>
        <w:separator/>
      </w:r>
    </w:p>
  </w:footnote>
  <w:footnote w:type="continuationSeparator" w:id="0">
    <w:p w14:paraId="7D53D14B" w14:textId="77777777" w:rsidR="001602E3" w:rsidRDefault="001602E3"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5BB20" w14:textId="77777777" w:rsidR="00A815A8" w:rsidRDefault="00A815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DA800" w14:textId="77777777" w:rsidR="00A815A8" w:rsidRDefault="00A815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AC544" w14:textId="77777777" w:rsidR="00A815A8" w:rsidRDefault="00A815A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860"/>
    <w:rsid w:val="00034733"/>
    <w:rsid w:val="00036450"/>
    <w:rsid w:val="00060282"/>
    <w:rsid w:val="00094499"/>
    <w:rsid w:val="000C45FF"/>
    <w:rsid w:val="000E3FD1"/>
    <w:rsid w:val="00112054"/>
    <w:rsid w:val="001525E1"/>
    <w:rsid w:val="001602E3"/>
    <w:rsid w:val="00180329"/>
    <w:rsid w:val="0019001F"/>
    <w:rsid w:val="001A74A5"/>
    <w:rsid w:val="001B2ABD"/>
    <w:rsid w:val="001E0391"/>
    <w:rsid w:val="001E1759"/>
    <w:rsid w:val="001F1ECC"/>
    <w:rsid w:val="002400EB"/>
    <w:rsid w:val="00256CF7"/>
    <w:rsid w:val="00281FD5"/>
    <w:rsid w:val="002F4D92"/>
    <w:rsid w:val="0030481B"/>
    <w:rsid w:val="003156FC"/>
    <w:rsid w:val="003254B5"/>
    <w:rsid w:val="0037121F"/>
    <w:rsid w:val="003741EF"/>
    <w:rsid w:val="003A6B7D"/>
    <w:rsid w:val="003B06CA"/>
    <w:rsid w:val="003D0B8A"/>
    <w:rsid w:val="003D2E8A"/>
    <w:rsid w:val="00401381"/>
    <w:rsid w:val="004071FC"/>
    <w:rsid w:val="004274C2"/>
    <w:rsid w:val="00445947"/>
    <w:rsid w:val="004813B3"/>
    <w:rsid w:val="00496591"/>
    <w:rsid w:val="004C63E4"/>
    <w:rsid w:val="004D3011"/>
    <w:rsid w:val="005262AC"/>
    <w:rsid w:val="005E39D5"/>
    <w:rsid w:val="00600670"/>
    <w:rsid w:val="0062123A"/>
    <w:rsid w:val="00623BC7"/>
    <w:rsid w:val="00646E75"/>
    <w:rsid w:val="006771D0"/>
    <w:rsid w:val="00715FCB"/>
    <w:rsid w:val="00743101"/>
    <w:rsid w:val="007775E1"/>
    <w:rsid w:val="007867A0"/>
    <w:rsid w:val="007927F5"/>
    <w:rsid w:val="007C755A"/>
    <w:rsid w:val="00802CA0"/>
    <w:rsid w:val="0081701E"/>
    <w:rsid w:val="00845958"/>
    <w:rsid w:val="009260CD"/>
    <w:rsid w:val="00952C25"/>
    <w:rsid w:val="009A07C7"/>
    <w:rsid w:val="009A4A86"/>
    <w:rsid w:val="00A2118D"/>
    <w:rsid w:val="00A2346E"/>
    <w:rsid w:val="00A815A8"/>
    <w:rsid w:val="00AD76E2"/>
    <w:rsid w:val="00B20152"/>
    <w:rsid w:val="00B359E4"/>
    <w:rsid w:val="00B57D98"/>
    <w:rsid w:val="00B70850"/>
    <w:rsid w:val="00BA210C"/>
    <w:rsid w:val="00C066B6"/>
    <w:rsid w:val="00C37BA1"/>
    <w:rsid w:val="00C4674C"/>
    <w:rsid w:val="00C506CF"/>
    <w:rsid w:val="00C72BED"/>
    <w:rsid w:val="00C9578B"/>
    <w:rsid w:val="00CB0055"/>
    <w:rsid w:val="00D2522B"/>
    <w:rsid w:val="00D41E26"/>
    <w:rsid w:val="00D422DE"/>
    <w:rsid w:val="00D5459D"/>
    <w:rsid w:val="00DA1F4D"/>
    <w:rsid w:val="00DB3C9D"/>
    <w:rsid w:val="00DD172A"/>
    <w:rsid w:val="00E25A26"/>
    <w:rsid w:val="00E4381A"/>
    <w:rsid w:val="00E55D74"/>
    <w:rsid w:val="00F60274"/>
    <w:rsid w:val="00F77FB9"/>
    <w:rsid w:val="00FB068F"/>
    <w:rsid w:val="00FF1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8D7B3"/>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rsid w:val="000C45FF"/>
    <w:pPr>
      <w:tabs>
        <w:tab w:val="center" w:pos="4680"/>
        <w:tab w:val="right" w:pos="9360"/>
      </w:tabs>
    </w:pPr>
  </w:style>
  <w:style w:type="character" w:customStyle="1" w:styleId="HeaderChar">
    <w:name w:val="Header Char"/>
    <w:basedOn w:val="DefaultParagraphFont"/>
    <w:link w:val="Header"/>
    <w:uiPriority w:val="99"/>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character" w:styleId="SubtleReference">
    <w:name w:val="Subtle Reference"/>
    <w:uiPriority w:val="31"/>
    <w:qFormat/>
    <w:rsid w:val="00FF1860"/>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inkedin.com/in/justinmamathew/"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www.justinblogs.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athewjustin"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stackoverflow.com/users/story/8804776" TargetMode="External"/><Relationship Id="rId23"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n-US%7b16573D44-3128-4789-A355-84E15D380F5B%7d\%7b1350988B-15A9-4FB5-99DA-F001D31674F7%7dtf00546271_win32.dotx" TargetMode="Externa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7302D9C-B607-44B7-9F53-AFE0E747184B}">
  <ds:schemaRefs>
    <ds:schemaRef ds:uri="http://schemas.openxmlformats.org/officeDocument/2006/bibliography"/>
  </ds:schemaRefs>
</ds:datastoreItem>
</file>

<file path=customXml/itemProps4.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{1350988B-15A9-4FB5-99DA-F001D31674F7}tf00546271_win32</Template>
  <TotalTime>0</TotalTime>
  <Pages>1</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2021-06-13T05:58:00Z</dcterms:created>
  <dcterms:modified xsi:type="dcterms:W3CDTF">2021-06-13T17:45:00Z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