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2937"/>
          <w:spacing w:val="20"/>
          <w:sz w:val="40"/>
          <w:szCs w:val="40"/>
        </w:rPr>
        <w:t xml:space="preserve">Quentin Sinclair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4B5563"/>
          <w:sz w:val="21"/>
          <w:szCs w:val="21"/>
        </w:rPr>
        <w:t xml:space="preserve">Operations Leader  •  Manufacturing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Dallas, TX  •  (348) 555-0988  •  justin.kulla+42@gmail.com  •  linkedin.com/in/quentinsinclair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TARGET</w:t>
      </w:r>
    </w:p>
    <w:p>
      <w:pPr>
        <w:spacing w:after="0" w:line="264"/>
      </w:pPr>
      <w:r>
        <w:rPr>
          <w:rFonts w:ascii="Calibri" w:cs="Calibri" w:eastAsia="Calibri" w:hAnsi="Calibri"/>
          <w:sz w:val="20"/>
          <w:szCs w:val="20"/>
        </w:rPr>
        <w:t xml:space="preserve">VP Supply Chain roles at manufacturing companies in the Dallas area.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PROFESSIONAL EXPERIENCE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IRONBRIDGE MANUFACTURING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Dallas, TX  •  2023 – Present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VP Supply Chain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2023 – Present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Improved on-time delivery from 66% to 91% by restructuring carrier contracts.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Lifted throughput 101% without added headcount by resequencing the line.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Managed a team of 320 across fulfillment and vendor coordination for a $35M operation.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CORVALE PRODUCTS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Dallas, TX  •  2018 – 2023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Director of Operations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2018 – 2023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Renegotiated 7 supplier contracts for $23M in annualized savings.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Implemented a new ERP across 29 sites on schedule and under budget.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Reduced order cycle time from 26 to 8 days across 14 facilities, cutting expedite spend $5M.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REDSTONE INDUSTRIAL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Dallas, TX  •  2016 – 2018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Senior Operations Manager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2016 – 2018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Consolidated 37 facilities into 5, cutting fixed cost $28M annually.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Delivered $26M in annualized savings through process redesign and supplier consolidation.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HALEWOOD INDUSTRIES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Dallas, TX  •  2012 – 2016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Operations Manager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2012 – 2016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Implemented a new ERP across 39 sites on schedule and under budget.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Lifted throughput 121% without added headcount by resequencing the line.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Delivered $20M in annualized savings through process redesign and supplier consolidation.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PEMBERTON WORKS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Dallas, TX  •  2008 – 2012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Operations Analyst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2008 – 2012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Implemented a new ERP across 28 sites on schedule and under budget.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Consolidated 6 facilities into 8, cutting fixed cost $16M annually.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Improved on-time delivery from 70% to 88% by restructuring carrier contracts.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EDUCATION</w:t>
      </w:r>
    </w:p>
    <w:p>
      <w:pPr>
        <w:spacing w:after="0" w:line="264"/>
      </w:pPr>
      <w:r>
        <w:rPr>
          <w:rFonts w:ascii="Calibri" w:cs="Calibri" w:eastAsia="Calibri" w:hAnsi="Calibri"/>
          <w:sz w:val="20"/>
          <w:szCs w:val="20"/>
        </w:rPr>
        <w:t xml:space="preserve">Howard University — Bachelor of Science, Operations Management, 1999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2026-08-14T19:03:05.800Z</dcterms:created>
  <dcterms:modified xsi:type="dcterms:W3CDTF">2026-08-14T19:03:05.800Z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