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7D2A4" w14:textId="77777777" w:rsidR="007939FD" w:rsidRDefault="00000000">
      <w:pPr>
        <w:spacing w:after="60"/>
      </w:pPr>
      <w:r>
        <w:rPr>
          <w:b/>
          <w:bCs/>
          <w:color w:val="0F1322"/>
          <w:sz w:val="44"/>
          <w:szCs w:val="44"/>
        </w:rPr>
        <w:t>Draw in the Air</w:t>
      </w:r>
    </w:p>
    <w:p w14:paraId="6ED8DFE0" w14:textId="77777777" w:rsidR="007939FD" w:rsidRDefault="00000000">
      <w:pPr>
        <w:spacing w:after="60"/>
      </w:pPr>
      <w:r>
        <w:rPr>
          <w:b/>
          <w:bCs/>
          <w:color w:val="2E5BFF"/>
          <w:sz w:val="28"/>
          <w:szCs w:val="28"/>
        </w:rPr>
        <w:t>Safety, Privacy &amp; Compliance Dossier</w:t>
      </w:r>
    </w:p>
    <w:p w14:paraId="11118FC9" w14:textId="77777777" w:rsidR="007939FD" w:rsidRDefault="00000000">
      <w:pPr>
        <w:spacing w:after="120"/>
      </w:pPr>
      <w:r>
        <w:t>Prepared for: Lagos school pilot conversations &amp; DPCO review</w:t>
      </w:r>
    </w:p>
    <w:p w14:paraId="69C5CBC9" w14:textId="77777777" w:rsidR="007939FD" w:rsidRDefault="00000000">
      <w:pPr>
        <w:spacing w:after="120"/>
      </w:pPr>
      <w:r>
        <w:t>Version 1.0 — May 2026</w:t>
      </w:r>
    </w:p>
    <w:p w14:paraId="6427DFF1" w14:textId="77777777" w:rsidR="007939FD" w:rsidRDefault="007939FD">
      <w:pPr>
        <w:pBdr>
          <w:bottom w:val="single" w:sz="6" w:space="1" w:color="2E5BFF"/>
        </w:pBdr>
        <w:spacing w:before="60" w:after="60"/>
      </w:pPr>
    </w:p>
    <w:p w14:paraId="68C71F67" w14:textId="77777777" w:rsidR="007939FD" w:rsidRDefault="00000000">
      <w:pPr>
        <w:pStyle w:val="Heading1"/>
      </w:pPr>
      <w:r>
        <w:t>1. Executive summary</w:t>
      </w:r>
    </w:p>
    <w:p w14:paraId="3A0CA01D" w14:textId="77777777" w:rsidR="007939FD" w:rsidRDefault="00000000">
      <w:pPr>
        <w:spacing w:after="120"/>
      </w:pPr>
      <w:r>
        <w:t xml:space="preserve">Draw in the Air is a browser-based, camera-driven learning platform for children aged 3 to 9. Children practise pre-writing strokes, letters, numbers and shapes by moving their hand in the air; a webcam tracks the position of the index finger using Google’s open-source </w:t>
      </w:r>
      <w:proofErr w:type="spellStart"/>
      <w:r>
        <w:t>MediaPipe</w:t>
      </w:r>
      <w:proofErr w:type="spellEnd"/>
      <w:r>
        <w:t xml:space="preserve"> library, entirely within the browser. No camera frames, video, or biometric data ever leave the device. No personal information is collected from children. Parent accounts (for home users) and school accounts (for classrooms) are protected by industry-standard authentication and database row-level security.</w:t>
      </w:r>
    </w:p>
    <w:p w14:paraId="11674F61" w14:textId="77777777" w:rsidR="007939FD" w:rsidRDefault="00000000">
      <w:pPr>
        <w:spacing w:after="120"/>
      </w:pPr>
      <w:r>
        <w:t>This document is the consolidated safety, privacy and compliance brief for school leaders, Data Protection Officers and Data Protection Compliance Organisations (DPCOs) in Nigeria, with reference to the Nigeria Data Protection Act 2023 (NDPA), the NDPC General Application &amp; Implementation Directive 2025 (GAID), the EU General Data Protection Regulation (GDPR), the UK Data Protection Act 2018, and the US Children’s Online Privacy Protection Act (COPPA).</w:t>
      </w:r>
    </w:p>
    <w:p w14:paraId="435D03B8" w14:textId="77777777" w:rsidR="007939FD" w:rsidRDefault="00000000">
      <w:pPr>
        <w:spacing w:after="120"/>
      </w:pPr>
      <w:r>
        <w:t>The platform has been engineered to privacy-by-design and security-by-design principles. A full OWASP Top 10 audit was completed in May 2026, with all critical findings tracked in a formal remediation plan and a quarterly re-audit cadence. Schools considering a pilot are invited to request the redacted audit summary and remediation roadmap.</w:t>
      </w:r>
    </w:p>
    <w:p w14:paraId="62648E9F" w14:textId="77777777" w:rsidR="007939FD" w:rsidRDefault="00000000">
      <w:pPr>
        <w:pStyle w:val="Heading1"/>
      </w:pPr>
      <w:r>
        <w:t>2. Product description</w:t>
      </w:r>
    </w:p>
    <w:p w14:paraId="46C04F5D" w14:textId="77777777" w:rsidR="007939FD" w:rsidRDefault="00000000">
      <w:pPr>
        <w:pStyle w:val="Heading2"/>
      </w:pPr>
      <w:r>
        <w:t>2.1 What the platform does</w:t>
      </w:r>
    </w:p>
    <w:p w14:paraId="5AB18850" w14:textId="77777777" w:rsidR="007939FD" w:rsidRDefault="00000000">
      <w:pPr>
        <w:spacing w:after="120"/>
      </w:pPr>
      <w:r>
        <w:t xml:space="preserve">The application opens a webcam feed in the user’s browser. A computer-vision model (Google </w:t>
      </w:r>
      <w:proofErr w:type="spellStart"/>
      <w:r>
        <w:t>MediaPipe</w:t>
      </w:r>
      <w:proofErr w:type="spellEnd"/>
      <w:r>
        <w:t xml:space="preserve"> Hand </w:t>
      </w:r>
      <w:proofErr w:type="spellStart"/>
      <w:r>
        <w:t>Landmarker</w:t>
      </w:r>
      <w:proofErr w:type="spellEnd"/>
      <w:r>
        <w:t>) identifies the position of the user’s hand and individual finger joints, frame by frame, in real time. The position of the index fingertip is mapped to an on-screen cursor. The child interacts with learning activities — tracing letters, popping bubbles, sorting objects, building shapes — using hand movement alone, without touching the screen.</w:t>
      </w:r>
    </w:p>
    <w:p w14:paraId="67C7439F" w14:textId="77777777" w:rsidR="007939FD" w:rsidRDefault="00000000">
      <w:pPr>
        <w:pStyle w:val="Heading2"/>
      </w:pPr>
      <w:r>
        <w:t>2.2 What the platform does not do</w:t>
      </w:r>
    </w:p>
    <w:p w14:paraId="627A0D71" w14:textId="77777777" w:rsidR="007939FD" w:rsidRDefault="00000000">
      <w:pPr>
        <w:spacing w:after="120"/>
      </w:pPr>
      <w:r>
        <w:t>It does not store video. It does not store images. It does not perform face recognition, facial-expression analysis, voice recording, or any other biometric identification. It does not include chat, messaging, or peer-to-peer interaction. It does not show third-party advertising to children. It does not embed third-party trackers in child sessions.</w:t>
      </w:r>
    </w:p>
    <w:p w14:paraId="7F628A5A" w14:textId="77777777" w:rsidR="007939FD" w:rsidRDefault="00000000">
      <w:pPr>
        <w:pStyle w:val="Heading2"/>
      </w:pPr>
      <w:r>
        <w:t>2.3 Modes of use</w:t>
      </w:r>
    </w:p>
    <w:p w14:paraId="0262AAE4" w14:textId="77777777" w:rsidR="007939FD" w:rsidRDefault="00000000">
      <w:pPr>
        <w:pStyle w:val="ListParagraph"/>
        <w:numPr>
          <w:ilvl w:val="0"/>
          <w:numId w:val="2"/>
        </w:numPr>
        <w:spacing w:after="60"/>
      </w:pPr>
      <w:r>
        <w:rPr>
          <w:b/>
          <w:bCs/>
        </w:rPr>
        <w:t xml:space="preserve">Home / individual: </w:t>
      </w:r>
      <w:r>
        <w:t>a parent creates an account; children play under a nickname or emoji avatar. Up to two child profiles are included in the base plan.</w:t>
      </w:r>
    </w:p>
    <w:p w14:paraId="1E429A9D" w14:textId="77777777" w:rsidR="007939FD" w:rsidRDefault="00000000">
      <w:pPr>
        <w:pStyle w:val="ListParagraph"/>
        <w:numPr>
          <w:ilvl w:val="0"/>
          <w:numId w:val="2"/>
        </w:numPr>
        <w:spacing w:after="60"/>
      </w:pPr>
      <w:r>
        <w:rPr>
          <w:b/>
          <w:bCs/>
        </w:rPr>
        <w:lastRenderedPageBreak/>
        <w:t xml:space="preserve">Classroom: </w:t>
      </w:r>
      <w:r>
        <w:t>a teacher launches a session with a four-digit join code; children type a first name (treated as ephemeral session data, never persisted to long-term analytics) and join. Class progress is shown to the teacher; individual children are not identified to other classes or to the public.</w:t>
      </w:r>
    </w:p>
    <w:p w14:paraId="7C322BD6" w14:textId="77777777" w:rsidR="007939FD" w:rsidRDefault="00000000">
      <w:pPr>
        <w:pStyle w:val="ListParagraph"/>
        <w:numPr>
          <w:ilvl w:val="0"/>
          <w:numId w:val="2"/>
        </w:numPr>
        <w:spacing w:after="60"/>
      </w:pPr>
      <w:r>
        <w:rPr>
          <w:b/>
          <w:bCs/>
        </w:rPr>
        <w:t xml:space="preserve">Anonymous /play: </w:t>
      </w:r>
      <w:r>
        <w:t>a visitor can try the platform without an account. No data is associated with a profile in this mode.</w:t>
      </w:r>
    </w:p>
    <w:p w14:paraId="2BC8A76E" w14:textId="77777777" w:rsidR="007939FD" w:rsidRDefault="00000000">
      <w:pPr>
        <w:pStyle w:val="Heading1"/>
      </w:pPr>
      <w:r>
        <w:t>3. Data inventory</w:t>
      </w:r>
    </w:p>
    <w:p w14:paraId="4BCBF603" w14:textId="77777777" w:rsidR="007939FD" w:rsidRDefault="00000000">
      <w:pPr>
        <w:pStyle w:val="Heading2"/>
      </w:pPr>
      <w:r>
        <w:t>3.1 Data collected from children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1872"/>
        <w:gridCol w:w="2808"/>
        <w:gridCol w:w="1685"/>
      </w:tblGrid>
      <w:tr w:rsidR="007939FD" w14:paraId="389F9C43" w14:textId="77777777">
        <w:tblPrEx>
          <w:tblCellMar>
            <w:top w:w="0" w:type="dxa"/>
            <w:bottom w:w="0" w:type="dxa"/>
          </w:tblCellMar>
        </w:tblPrEx>
        <w:trPr>
          <w:tblHeader/>
        </w:trPr>
        <w:tc>
          <w:tcPr>
            <w:tcW w:w="2995"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6AA99CC4" w14:textId="77777777" w:rsidR="007939FD" w:rsidRDefault="00000000">
            <w:pPr>
              <w:spacing w:after="40"/>
            </w:pPr>
            <w:r>
              <w:rPr>
                <w:b/>
                <w:bCs/>
                <w:sz w:val="20"/>
                <w:szCs w:val="20"/>
              </w:rPr>
              <w:t>Field</w:t>
            </w:r>
          </w:p>
        </w:tc>
        <w:tc>
          <w:tcPr>
            <w:tcW w:w="1872"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07EFF694" w14:textId="77777777" w:rsidR="007939FD" w:rsidRDefault="00000000">
            <w:pPr>
              <w:spacing w:after="40"/>
            </w:pPr>
            <w:r>
              <w:rPr>
                <w:b/>
                <w:bCs/>
                <w:sz w:val="20"/>
                <w:szCs w:val="20"/>
              </w:rPr>
              <w:t>Required?</w:t>
            </w:r>
          </w:p>
        </w:tc>
        <w:tc>
          <w:tcPr>
            <w:tcW w:w="2808"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1BD34A69" w14:textId="77777777" w:rsidR="007939FD" w:rsidRDefault="00000000">
            <w:pPr>
              <w:spacing w:after="40"/>
            </w:pPr>
            <w:r>
              <w:rPr>
                <w:b/>
                <w:bCs/>
                <w:sz w:val="20"/>
                <w:szCs w:val="20"/>
              </w:rPr>
              <w:t>Stored where</w:t>
            </w:r>
          </w:p>
        </w:tc>
        <w:tc>
          <w:tcPr>
            <w:tcW w:w="1685"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13DA4BEE" w14:textId="77777777" w:rsidR="007939FD" w:rsidRDefault="00000000">
            <w:pPr>
              <w:spacing w:after="40"/>
            </w:pPr>
            <w:r>
              <w:rPr>
                <w:b/>
                <w:bCs/>
                <w:sz w:val="20"/>
                <w:szCs w:val="20"/>
              </w:rPr>
              <w:t>Retention</w:t>
            </w:r>
          </w:p>
        </w:tc>
      </w:tr>
      <w:tr w:rsidR="007939FD" w14:paraId="0FE8250A" w14:textId="77777777">
        <w:tblPrEx>
          <w:tblCellMar>
            <w:top w:w="0" w:type="dxa"/>
            <w:bottom w:w="0" w:type="dxa"/>
          </w:tblCellMar>
        </w:tblPrEx>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E3A9606" w14:textId="77777777" w:rsidR="007939FD" w:rsidRDefault="00000000">
            <w:pPr>
              <w:spacing w:after="40"/>
            </w:pPr>
            <w:r>
              <w:rPr>
                <w:sz w:val="20"/>
                <w:szCs w:val="20"/>
              </w:rPr>
              <w:t>Nickname</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89A3C4D" w14:textId="77777777" w:rsidR="007939FD" w:rsidRDefault="00000000">
            <w:pPr>
              <w:spacing w:after="40"/>
            </w:pPr>
            <w:r>
              <w:rPr>
                <w:sz w:val="20"/>
                <w:szCs w:val="20"/>
              </w:rPr>
              <w:t>No (emoji avatar accepted)</w:t>
            </w:r>
          </w:p>
        </w:tc>
        <w:tc>
          <w:tcPr>
            <w:tcW w:w="280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007FA77" w14:textId="77777777" w:rsidR="007939FD" w:rsidRDefault="00000000">
            <w:pPr>
              <w:spacing w:after="40"/>
            </w:pPr>
            <w:r>
              <w:rPr>
                <w:sz w:val="20"/>
                <w:szCs w:val="20"/>
              </w:rPr>
              <w:t>Database, scoped to parent by RLS</w:t>
            </w:r>
          </w:p>
        </w:tc>
        <w:tc>
          <w:tcPr>
            <w:tcW w:w="168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206C50" w14:textId="77777777" w:rsidR="007939FD" w:rsidRDefault="00000000">
            <w:pPr>
              <w:spacing w:after="40"/>
            </w:pPr>
            <w:r>
              <w:rPr>
                <w:sz w:val="20"/>
                <w:szCs w:val="20"/>
              </w:rPr>
              <w:t>Until parent deletes</w:t>
            </w:r>
          </w:p>
        </w:tc>
      </w:tr>
      <w:tr w:rsidR="007939FD" w14:paraId="7C652F96" w14:textId="77777777">
        <w:tblPrEx>
          <w:tblCellMar>
            <w:top w:w="0" w:type="dxa"/>
            <w:bottom w:w="0" w:type="dxa"/>
          </w:tblCellMar>
        </w:tblPrEx>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7E19A5E" w14:textId="77777777" w:rsidR="007939FD" w:rsidRDefault="00000000">
            <w:pPr>
              <w:spacing w:after="40"/>
            </w:pPr>
            <w:r>
              <w:rPr>
                <w:sz w:val="20"/>
                <w:szCs w:val="20"/>
              </w:rPr>
              <w:t>Age band (4–5, 6–7, 8–9, 10–11, 12+)</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4EBE8A9" w14:textId="77777777" w:rsidR="007939FD" w:rsidRDefault="00000000">
            <w:pPr>
              <w:spacing w:after="40"/>
            </w:pPr>
            <w:r>
              <w:rPr>
                <w:sz w:val="20"/>
                <w:szCs w:val="20"/>
              </w:rPr>
              <w:t>Optional</w:t>
            </w:r>
          </w:p>
        </w:tc>
        <w:tc>
          <w:tcPr>
            <w:tcW w:w="280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9494D12" w14:textId="77777777" w:rsidR="007939FD" w:rsidRDefault="00000000">
            <w:pPr>
              <w:spacing w:after="40"/>
            </w:pPr>
            <w:r>
              <w:rPr>
                <w:sz w:val="20"/>
                <w:szCs w:val="20"/>
              </w:rPr>
              <w:t>Database, scoped to parent</w:t>
            </w:r>
          </w:p>
        </w:tc>
        <w:tc>
          <w:tcPr>
            <w:tcW w:w="168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C1E95CA" w14:textId="77777777" w:rsidR="007939FD" w:rsidRDefault="00000000">
            <w:pPr>
              <w:spacing w:after="40"/>
            </w:pPr>
            <w:r>
              <w:rPr>
                <w:sz w:val="20"/>
                <w:szCs w:val="20"/>
              </w:rPr>
              <w:t>Until parent deletes</w:t>
            </w:r>
          </w:p>
        </w:tc>
      </w:tr>
      <w:tr w:rsidR="007939FD" w14:paraId="3952408C" w14:textId="77777777">
        <w:tblPrEx>
          <w:tblCellMar>
            <w:top w:w="0" w:type="dxa"/>
            <w:bottom w:w="0" w:type="dxa"/>
          </w:tblCellMar>
        </w:tblPrEx>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0DF7917" w14:textId="77777777" w:rsidR="007939FD" w:rsidRDefault="00000000">
            <w:pPr>
              <w:spacing w:after="40"/>
            </w:pPr>
            <w:r>
              <w:rPr>
                <w:sz w:val="20"/>
                <w:szCs w:val="20"/>
              </w:rPr>
              <w:t>Emoji avatar</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353AE7" w14:textId="77777777" w:rsidR="007939FD" w:rsidRDefault="00000000">
            <w:pPr>
              <w:spacing w:after="40"/>
            </w:pPr>
            <w:r>
              <w:rPr>
                <w:sz w:val="20"/>
                <w:szCs w:val="20"/>
              </w:rPr>
              <w:t>No</w:t>
            </w:r>
          </w:p>
        </w:tc>
        <w:tc>
          <w:tcPr>
            <w:tcW w:w="280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D2177B4" w14:textId="77777777" w:rsidR="007939FD" w:rsidRDefault="00000000">
            <w:pPr>
              <w:spacing w:after="40"/>
            </w:pPr>
            <w:r>
              <w:rPr>
                <w:sz w:val="20"/>
                <w:szCs w:val="20"/>
              </w:rPr>
              <w:t>Database, scoped to parent</w:t>
            </w:r>
          </w:p>
        </w:tc>
        <w:tc>
          <w:tcPr>
            <w:tcW w:w="168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7F9E851" w14:textId="77777777" w:rsidR="007939FD" w:rsidRDefault="00000000">
            <w:pPr>
              <w:spacing w:after="40"/>
            </w:pPr>
            <w:r>
              <w:rPr>
                <w:sz w:val="20"/>
                <w:szCs w:val="20"/>
              </w:rPr>
              <w:t>Until parent deletes</w:t>
            </w:r>
          </w:p>
        </w:tc>
      </w:tr>
      <w:tr w:rsidR="007939FD" w14:paraId="60746DB9" w14:textId="77777777">
        <w:tblPrEx>
          <w:tblCellMar>
            <w:top w:w="0" w:type="dxa"/>
            <w:bottom w:w="0" w:type="dxa"/>
          </w:tblCellMar>
        </w:tblPrEx>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82FB86" w14:textId="77777777" w:rsidR="007939FD" w:rsidRDefault="00000000">
            <w:pPr>
              <w:spacing w:after="40"/>
            </w:pPr>
            <w:r>
              <w:rPr>
                <w:sz w:val="20"/>
                <w:szCs w:val="20"/>
              </w:rPr>
              <w:t>First name (Class Mode only)</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F81426" w14:textId="77777777" w:rsidR="007939FD" w:rsidRDefault="00000000">
            <w:pPr>
              <w:spacing w:after="40"/>
            </w:pPr>
            <w:r>
              <w:rPr>
                <w:sz w:val="20"/>
                <w:szCs w:val="20"/>
              </w:rPr>
              <w:t>Required for join</w:t>
            </w:r>
          </w:p>
        </w:tc>
        <w:tc>
          <w:tcPr>
            <w:tcW w:w="280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229F928" w14:textId="77777777" w:rsidR="007939FD" w:rsidRDefault="00000000">
            <w:pPr>
              <w:spacing w:after="40"/>
            </w:pPr>
            <w:r>
              <w:rPr>
                <w:sz w:val="20"/>
                <w:szCs w:val="20"/>
              </w:rPr>
              <w:t>Session memory only</w:t>
            </w:r>
          </w:p>
        </w:tc>
        <w:tc>
          <w:tcPr>
            <w:tcW w:w="168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F48370C" w14:textId="77777777" w:rsidR="007939FD" w:rsidRDefault="00000000">
            <w:pPr>
              <w:spacing w:after="40"/>
            </w:pPr>
            <w:r>
              <w:rPr>
                <w:sz w:val="20"/>
                <w:szCs w:val="20"/>
              </w:rPr>
              <w:t>Cleared at session end</w:t>
            </w:r>
          </w:p>
        </w:tc>
      </w:tr>
      <w:tr w:rsidR="007939FD" w14:paraId="08F323F6" w14:textId="77777777">
        <w:tblPrEx>
          <w:tblCellMar>
            <w:top w:w="0" w:type="dxa"/>
            <w:bottom w:w="0" w:type="dxa"/>
          </w:tblCellMar>
        </w:tblPrEx>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A22C0B" w14:textId="77777777" w:rsidR="007939FD" w:rsidRDefault="00000000">
            <w:pPr>
              <w:spacing w:after="40"/>
            </w:pPr>
            <w:r>
              <w:rPr>
                <w:sz w:val="20"/>
                <w:szCs w:val="20"/>
              </w:rPr>
              <w:t>Pseudonymous device ID</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1809A09" w14:textId="77777777" w:rsidR="007939FD" w:rsidRDefault="00000000">
            <w:pPr>
              <w:spacing w:after="40"/>
            </w:pPr>
            <w:proofErr w:type="gramStart"/>
            <w:r>
              <w:rPr>
                <w:sz w:val="20"/>
                <w:szCs w:val="20"/>
              </w:rPr>
              <w:t>Auto-generated</w:t>
            </w:r>
            <w:proofErr w:type="gramEnd"/>
          </w:p>
        </w:tc>
        <w:tc>
          <w:tcPr>
            <w:tcW w:w="280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DA1FE4C" w14:textId="77777777" w:rsidR="007939FD" w:rsidRDefault="00000000">
            <w:pPr>
              <w:spacing w:after="40"/>
            </w:pPr>
            <w:proofErr w:type="spellStart"/>
            <w:r>
              <w:rPr>
                <w:sz w:val="20"/>
                <w:szCs w:val="20"/>
              </w:rPr>
              <w:t>localStorage</w:t>
            </w:r>
            <w:proofErr w:type="spellEnd"/>
            <w:r>
              <w:rPr>
                <w:sz w:val="20"/>
                <w:szCs w:val="20"/>
              </w:rPr>
              <w:t xml:space="preserve"> on child’s device</w:t>
            </w:r>
          </w:p>
        </w:tc>
        <w:tc>
          <w:tcPr>
            <w:tcW w:w="168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A577D7" w14:textId="77777777" w:rsidR="007939FD" w:rsidRDefault="00000000">
            <w:pPr>
              <w:spacing w:after="40"/>
            </w:pPr>
            <w:r>
              <w:rPr>
                <w:sz w:val="20"/>
                <w:szCs w:val="20"/>
              </w:rPr>
              <w:t>Cleared on site-data clear</w:t>
            </w:r>
          </w:p>
        </w:tc>
      </w:tr>
      <w:tr w:rsidR="007939FD" w14:paraId="5F19D317" w14:textId="77777777">
        <w:tblPrEx>
          <w:tblCellMar>
            <w:top w:w="0" w:type="dxa"/>
            <w:bottom w:w="0" w:type="dxa"/>
          </w:tblCellMar>
        </w:tblPrEx>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B75853" w14:textId="77777777" w:rsidR="007939FD" w:rsidRDefault="00000000">
            <w:pPr>
              <w:spacing w:after="40"/>
            </w:pPr>
            <w:r>
              <w:rPr>
                <w:sz w:val="20"/>
                <w:szCs w:val="20"/>
              </w:rPr>
              <w:t>Pseudonymous session ID</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EC45EAF" w14:textId="77777777" w:rsidR="007939FD" w:rsidRDefault="00000000">
            <w:pPr>
              <w:spacing w:after="40"/>
            </w:pPr>
            <w:proofErr w:type="gramStart"/>
            <w:r>
              <w:rPr>
                <w:sz w:val="20"/>
                <w:szCs w:val="20"/>
              </w:rPr>
              <w:t>Auto-generated</w:t>
            </w:r>
            <w:proofErr w:type="gramEnd"/>
          </w:p>
        </w:tc>
        <w:tc>
          <w:tcPr>
            <w:tcW w:w="280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E716D6A" w14:textId="77777777" w:rsidR="007939FD" w:rsidRDefault="00000000">
            <w:pPr>
              <w:spacing w:after="40"/>
            </w:pPr>
            <w:proofErr w:type="spellStart"/>
            <w:r>
              <w:rPr>
                <w:sz w:val="20"/>
                <w:szCs w:val="20"/>
              </w:rPr>
              <w:t>sessionStorage</w:t>
            </w:r>
            <w:proofErr w:type="spellEnd"/>
            <w:r>
              <w:rPr>
                <w:sz w:val="20"/>
                <w:szCs w:val="20"/>
              </w:rPr>
              <w:t xml:space="preserve"> on child’s device</w:t>
            </w:r>
          </w:p>
        </w:tc>
        <w:tc>
          <w:tcPr>
            <w:tcW w:w="168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07F4F80" w14:textId="77777777" w:rsidR="007939FD" w:rsidRDefault="00000000">
            <w:pPr>
              <w:spacing w:after="40"/>
            </w:pPr>
            <w:r>
              <w:rPr>
                <w:sz w:val="20"/>
                <w:szCs w:val="20"/>
              </w:rPr>
              <w:t>Cleared on tab close</w:t>
            </w:r>
          </w:p>
        </w:tc>
      </w:tr>
    </w:tbl>
    <w:p w14:paraId="7CC40147" w14:textId="77777777" w:rsidR="007939FD" w:rsidRDefault="00000000">
      <w:pPr>
        <w:pStyle w:val="Heading2"/>
      </w:pPr>
      <w:r>
        <w:t>3.2 Data NOT collected from children</w:t>
      </w:r>
    </w:p>
    <w:p w14:paraId="0671FE87" w14:textId="77777777" w:rsidR="007939FD" w:rsidRDefault="00000000">
      <w:pPr>
        <w:spacing w:after="120"/>
      </w:pPr>
      <w:r>
        <w:t>Full name, date of birth, exact age, school name attached to a child, home address, parent’s contact details attached to a child profile, phone number, photo, video, voice, fingerprint, facial geometry, gaze data, IP address linked to a profile, social-media handle.</w:t>
      </w:r>
    </w:p>
    <w:p w14:paraId="5E3E2C93" w14:textId="77777777" w:rsidR="007939FD" w:rsidRDefault="00000000">
      <w:pPr>
        <w:pStyle w:val="Heading2"/>
      </w:pPr>
      <w:r>
        <w:t>3.3 Data collected from parents (parent accounts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1872"/>
        <w:gridCol w:w="2621"/>
        <w:gridCol w:w="2059"/>
      </w:tblGrid>
      <w:tr w:rsidR="007939FD" w14:paraId="48928C20" w14:textId="77777777">
        <w:tblPrEx>
          <w:tblCellMar>
            <w:top w:w="0" w:type="dxa"/>
            <w:bottom w:w="0" w:type="dxa"/>
          </w:tblCellMar>
        </w:tblPrEx>
        <w:trPr>
          <w:tblHeader/>
        </w:trPr>
        <w:tc>
          <w:tcPr>
            <w:tcW w:w="2808"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1240F1B3" w14:textId="77777777" w:rsidR="007939FD" w:rsidRDefault="00000000">
            <w:pPr>
              <w:spacing w:after="40"/>
            </w:pPr>
            <w:r>
              <w:rPr>
                <w:b/>
                <w:bCs/>
                <w:sz w:val="20"/>
                <w:szCs w:val="20"/>
              </w:rPr>
              <w:t>Field</w:t>
            </w:r>
          </w:p>
        </w:tc>
        <w:tc>
          <w:tcPr>
            <w:tcW w:w="1872"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608521E3" w14:textId="77777777" w:rsidR="007939FD" w:rsidRDefault="00000000">
            <w:pPr>
              <w:spacing w:after="40"/>
            </w:pPr>
            <w:r>
              <w:rPr>
                <w:b/>
                <w:bCs/>
                <w:sz w:val="20"/>
                <w:szCs w:val="20"/>
              </w:rPr>
              <w:t>Lawful basis</w:t>
            </w:r>
          </w:p>
        </w:tc>
        <w:tc>
          <w:tcPr>
            <w:tcW w:w="2621"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6E71F4B4" w14:textId="77777777" w:rsidR="007939FD" w:rsidRDefault="00000000">
            <w:pPr>
              <w:spacing w:after="40"/>
            </w:pPr>
            <w:r>
              <w:rPr>
                <w:b/>
                <w:bCs/>
                <w:sz w:val="20"/>
                <w:szCs w:val="20"/>
              </w:rPr>
              <w:t>Storage</w:t>
            </w:r>
          </w:p>
        </w:tc>
        <w:tc>
          <w:tcPr>
            <w:tcW w:w="2059"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24C5852B" w14:textId="77777777" w:rsidR="007939FD" w:rsidRDefault="00000000">
            <w:pPr>
              <w:spacing w:after="40"/>
            </w:pPr>
            <w:r>
              <w:rPr>
                <w:b/>
                <w:bCs/>
                <w:sz w:val="20"/>
                <w:szCs w:val="20"/>
              </w:rPr>
              <w:t>Retention</w:t>
            </w:r>
          </w:p>
        </w:tc>
      </w:tr>
      <w:tr w:rsidR="007939FD" w14:paraId="5F1C7CB7" w14:textId="77777777">
        <w:tblPrEx>
          <w:tblCellMar>
            <w:top w:w="0" w:type="dxa"/>
            <w:bottom w:w="0" w:type="dxa"/>
          </w:tblCellMar>
        </w:tblPrEx>
        <w:tc>
          <w:tcPr>
            <w:tcW w:w="280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1688BC" w14:textId="77777777" w:rsidR="007939FD" w:rsidRDefault="00000000">
            <w:pPr>
              <w:spacing w:after="40"/>
            </w:pPr>
            <w:r>
              <w:rPr>
                <w:sz w:val="20"/>
                <w:szCs w:val="20"/>
              </w:rPr>
              <w:t>Email address</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088575C" w14:textId="77777777" w:rsidR="007939FD" w:rsidRDefault="00000000">
            <w:pPr>
              <w:spacing w:after="40"/>
            </w:pPr>
            <w:r>
              <w:rPr>
                <w:sz w:val="20"/>
                <w:szCs w:val="20"/>
              </w:rPr>
              <w:t>Contract</w:t>
            </w:r>
          </w:p>
        </w:tc>
        <w:tc>
          <w:tcPr>
            <w:tcW w:w="262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98C2DB3" w14:textId="77777777" w:rsidR="007939FD" w:rsidRDefault="00000000">
            <w:pPr>
              <w:spacing w:after="40"/>
            </w:pPr>
            <w:proofErr w:type="spellStart"/>
            <w:r>
              <w:rPr>
                <w:sz w:val="20"/>
                <w:szCs w:val="20"/>
              </w:rPr>
              <w:t>Supabase</w:t>
            </w:r>
            <w:proofErr w:type="spellEnd"/>
            <w:r>
              <w:rPr>
                <w:sz w:val="20"/>
                <w:szCs w:val="20"/>
              </w:rPr>
              <w:t xml:space="preserve"> Auth (</w:t>
            </w:r>
            <w:proofErr w:type="spellStart"/>
            <w:proofErr w:type="gramStart"/>
            <w:r>
              <w:rPr>
                <w:sz w:val="20"/>
                <w:szCs w:val="20"/>
              </w:rPr>
              <w:t>auth.users</w:t>
            </w:r>
            <w:proofErr w:type="spellEnd"/>
            <w:proofErr w:type="gramEnd"/>
            <w:r>
              <w:rPr>
                <w:sz w:val="20"/>
                <w:szCs w:val="20"/>
              </w:rPr>
              <w:t>)</w:t>
            </w:r>
          </w:p>
        </w:tc>
        <w:tc>
          <w:tcPr>
            <w:tcW w:w="205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1C21E99" w14:textId="77777777" w:rsidR="007939FD" w:rsidRDefault="00000000">
            <w:pPr>
              <w:spacing w:after="40"/>
            </w:pPr>
            <w:r>
              <w:rPr>
                <w:sz w:val="20"/>
                <w:szCs w:val="20"/>
              </w:rPr>
              <w:t>Account + 30 days</w:t>
            </w:r>
          </w:p>
        </w:tc>
      </w:tr>
      <w:tr w:rsidR="007939FD" w14:paraId="7205F0CD" w14:textId="77777777">
        <w:tblPrEx>
          <w:tblCellMar>
            <w:top w:w="0" w:type="dxa"/>
            <w:bottom w:w="0" w:type="dxa"/>
          </w:tblCellMar>
        </w:tblPrEx>
        <w:tc>
          <w:tcPr>
            <w:tcW w:w="280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2E96DF7" w14:textId="77777777" w:rsidR="007939FD" w:rsidRDefault="00000000">
            <w:pPr>
              <w:spacing w:after="40"/>
            </w:pPr>
            <w:r>
              <w:rPr>
                <w:sz w:val="20"/>
                <w:szCs w:val="20"/>
              </w:rPr>
              <w:t>Hashed password (if not OAuth)</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02C95BE" w14:textId="77777777" w:rsidR="007939FD" w:rsidRDefault="00000000">
            <w:pPr>
              <w:spacing w:after="40"/>
            </w:pPr>
            <w:r>
              <w:rPr>
                <w:sz w:val="20"/>
                <w:szCs w:val="20"/>
              </w:rPr>
              <w:t>Contract</w:t>
            </w:r>
          </w:p>
        </w:tc>
        <w:tc>
          <w:tcPr>
            <w:tcW w:w="262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795AE9" w14:textId="77777777" w:rsidR="007939FD" w:rsidRDefault="00000000">
            <w:pPr>
              <w:spacing w:after="40"/>
            </w:pPr>
            <w:proofErr w:type="spellStart"/>
            <w:r>
              <w:rPr>
                <w:sz w:val="20"/>
                <w:szCs w:val="20"/>
              </w:rPr>
              <w:t>Supabase</w:t>
            </w:r>
            <w:proofErr w:type="spellEnd"/>
            <w:r>
              <w:rPr>
                <w:sz w:val="20"/>
                <w:szCs w:val="20"/>
              </w:rPr>
              <w:t xml:space="preserve"> Auth (</w:t>
            </w:r>
            <w:proofErr w:type="spellStart"/>
            <w:r>
              <w:rPr>
                <w:sz w:val="20"/>
                <w:szCs w:val="20"/>
              </w:rPr>
              <w:t>bcrypt</w:t>
            </w:r>
            <w:proofErr w:type="spellEnd"/>
            <w:r>
              <w:rPr>
                <w:sz w:val="20"/>
                <w:szCs w:val="20"/>
              </w:rPr>
              <w:t>)</w:t>
            </w:r>
          </w:p>
        </w:tc>
        <w:tc>
          <w:tcPr>
            <w:tcW w:w="205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FA18205" w14:textId="77777777" w:rsidR="007939FD" w:rsidRDefault="00000000">
            <w:pPr>
              <w:spacing w:after="40"/>
            </w:pPr>
            <w:r>
              <w:rPr>
                <w:sz w:val="20"/>
                <w:szCs w:val="20"/>
              </w:rPr>
              <w:t>Account lifetime</w:t>
            </w:r>
          </w:p>
        </w:tc>
      </w:tr>
      <w:tr w:rsidR="007939FD" w14:paraId="3F10426B" w14:textId="77777777">
        <w:tblPrEx>
          <w:tblCellMar>
            <w:top w:w="0" w:type="dxa"/>
            <w:bottom w:w="0" w:type="dxa"/>
          </w:tblCellMar>
        </w:tblPrEx>
        <w:tc>
          <w:tcPr>
            <w:tcW w:w="280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F3D365" w14:textId="77777777" w:rsidR="007939FD" w:rsidRDefault="00000000">
            <w:pPr>
              <w:spacing w:after="40"/>
            </w:pPr>
            <w:r>
              <w:rPr>
                <w:sz w:val="20"/>
                <w:szCs w:val="20"/>
              </w:rPr>
              <w:t>Display name (optional)</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01AB52" w14:textId="77777777" w:rsidR="007939FD" w:rsidRDefault="00000000">
            <w:pPr>
              <w:spacing w:after="40"/>
            </w:pPr>
            <w:r>
              <w:rPr>
                <w:sz w:val="20"/>
                <w:szCs w:val="20"/>
              </w:rPr>
              <w:t>Consent</w:t>
            </w:r>
          </w:p>
        </w:tc>
        <w:tc>
          <w:tcPr>
            <w:tcW w:w="262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165CA0" w14:textId="77777777" w:rsidR="007939FD" w:rsidRDefault="00000000">
            <w:pPr>
              <w:spacing w:after="40"/>
            </w:pPr>
            <w:proofErr w:type="spellStart"/>
            <w:r>
              <w:rPr>
                <w:sz w:val="20"/>
                <w:szCs w:val="20"/>
              </w:rPr>
              <w:t>parent_profiles</w:t>
            </w:r>
            <w:proofErr w:type="spellEnd"/>
          </w:p>
        </w:tc>
        <w:tc>
          <w:tcPr>
            <w:tcW w:w="205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8EC5F49" w14:textId="77777777" w:rsidR="007939FD" w:rsidRDefault="00000000">
            <w:pPr>
              <w:spacing w:after="40"/>
            </w:pPr>
            <w:r>
              <w:rPr>
                <w:sz w:val="20"/>
                <w:szCs w:val="20"/>
              </w:rPr>
              <w:t>Account lifetime</w:t>
            </w:r>
          </w:p>
        </w:tc>
      </w:tr>
      <w:tr w:rsidR="007939FD" w14:paraId="4CBF7BA8" w14:textId="77777777">
        <w:tblPrEx>
          <w:tblCellMar>
            <w:top w:w="0" w:type="dxa"/>
            <w:bottom w:w="0" w:type="dxa"/>
          </w:tblCellMar>
        </w:tblPrEx>
        <w:tc>
          <w:tcPr>
            <w:tcW w:w="280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D0E6F9" w14:textId="77777777" w:rsidR="007939FD" w:rsidRDefault="00000000">
            <w:pPr>
              <w:spacing w:after="40"/>
            </w:pPr>
            <w:r>
              <w:rPr>
                <w:sz w:val="20"/>
                <w:szCs w:val="20"/>
              </w:rPr>
              <w:t>Stripe customer ID (billing)</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239D213" w14:textId="77777777" w:rsidR="007939FD" w:rsidRDefault="00000000">
            <w:pPr>
              <w:spacing w:after="40"/>
            </w:pPr>
            <w:r>
              <w:rPr>
                <w:sz w:val="20"/>
                <w:szCs w:val="20"/>
              </w:rPr>
              <w:t>Contract</w:t>
            </w:r>
          </w:p>
        </w:tc>
        <w:tc>
          <w:tcPr>
            <w:tcW w:w="262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F3CE0DD" w14:textId="77777777" w:rsidR="007939FD" w:rsidRDefault="00000000">
            <w:pPr>
              <w:spacing w:after="40"/>
            </w:pPr>
            <w:proofErr w:type="spellStart"/>
            <w:r>
              <w:rPr>
                <w:sz w:val="20"/>
                <w:szCs w:val="20"/>
              </w:rPr>
              <w:t>parent_subscriptions</w:t>
            </w:r>
            <w:proofErr w:type="spellEnd"/>
          </w:p>
        </w:tc>
        <w:tc>
          <w:tcPr>
            <w:tcW w:w="205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D8B86CE" w14:textId="77777777" w:rsidR="007939FD" w:rsidRDefault="00000000">
            <w:pPr>
              <w:spacing w:after="40"/>
            </w:pPr>
            <w:r>
              <w:rPr>
                <w:sz w:val="20"/>
                <w:szCs w:val="20"/>
              </w:rPr>
              <w:t>7 years (tax law)</w:t>
            </w:r>
          </w:p>
        </w:tc>
      </w:tr>
      <w:tr w:rsidR="007939FD" w14:paraId="60644AC1" w14:textId="77777777">
        <w:tblPrEx>
          <w:tblCellMar>
            <w:top w:w="0" w:type="dxa"/>
            <w:bottom w:w="0" w:type="dxa"/>
          </w:tblCellMar>
        </w:tblPrEx>
        <w:tc>
          <w:tcPr>
            <w:tcW w:w="280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F7A84E" w14:textId="77777777" w:rsidR="007939FD" w:rsidRDefault="00000000">
            <w:pPr>
              <w:spacing w:after="40"/>
            </w:pPr>
            <w:r>
              <w:rPr>
                <w:sz w:val="20"/>
                <w:szCs w:val="20"/>
              </w:rPr>
              <w:lastRenderedPageBreak/>
              <w:t>Consent records</w:t>
            </w:r>
          </w:p>
        </w:tc>
        <w:tc>
          <w:tcPr>
            <w:tcW w:w="187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00B519" w14:textId="77777777" w:rsidR="007939FD" w:rsidRDefault="00000000">
            <w:pPr>
              <w:spacing w:after="40"/>
            </w:pPr>
            <w:r>
              <w:rPr>
                <w:sz w:val="20"/>
                <w:szCs w:val="20"/>
              </w:rPr>
              <w:t>Compliance</w:t>
            </w:r>
          </w:p>
        </w:tc>
        <w:tc>
          <w:tcPr>
            <w:tcW w:w="262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6301DC1" w14:textId="77777777" w:rsidR="007939FD" w:rsidRDefault="00000000">
            <w:pPr>
              <w:spacing w:after="40"/>
            </w:pPr>
            <w:proofErr w:type="spellStart"/>
            <w:r>
              <w:rPr>
                <w:sz w:val="20"/>
                <w:szCs w:val="20"/>
              </w:rPr>
              <w:t>consent_records</w:t>
            </w:r>
            <w:proofErr w:type="spellEnd"/>
          </w:p>
        </w:tc>
        <w:tc>
          <w:tcPr>
            <w:tcW w:w="205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EF24C41" w14:textId="77777777" w:rsidR="007939FD" w:rsidRDefault="00000000">
            <w:pPr>
              <w:spacing w:after="40"/>
            </w:pPr>
            <w:r>
              <w:rPr>
                <w:sz w:val="20"/>
                <w:szCs w:val="20"/>
              </w:rPr>
              <w:t>7 years post-revocation</w:t>
            </w:r>
          </w:p>
        </w:tc>
      </w:tr>
    </w:tbl>
    <w:p w14:paraId="0294B299" w14:textId="77777777" w:rsidR="007939FD" w:rsidRDefault="00000000">
      <w:pPr>
        <w:pStyle w:val="Heading2"/>
      </w:pPr>
      <w:r>
        <w:t>3.4 Data collected for schools (classroom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2621"/>
        <w:gridCol w:w="3744"/>
      </w:tblGrid>
      <w:tr w:rsidR="007939FD" w14:paraId="146E8799" w14:textId="77777777">
        <w:tblPrEx>
          <w:tblCellMar>
            <w:top w:w="0" w:type="dxa"/>
            <w:bottom w:w="0" w:type="dxa"/>
          </w:tblCellMar>
        </w:tblPrEx>
        <w:trPr>
          <w:tblHeader/>
        </w:trPr>
        <w:tc>
          <w:tcPr>
            <w:tcW w:w="2995"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1D943AF3" w14:textId="77777777" w:rsidR="007939FD" w:rsidRDefault="00000000">
            <w:pPr>
              <w:spacing w:after="40"/>
            </w:pPr>
            <w:r>
              <w:rPr>
                <w:b/>
                <w:bCs/>
                <w:sz w:val="20"/>
                <w:szCs w:val="20"/>
              </w:rPr>
              <w:t>Field</w:t>
            </w:r>
          </w:p>
        </w:tc>
        <w:tc>
          <w:tcPr>
            <w:tcW w:w="2621"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5AA64BED" w14:textId="77777777" w:rsidR="007939FD" w:rsidRDefault="00000000">
            <w:pPr>
              <w:spacing w:after="40"/>
            </w:pPr>
            <w:r>
              <w:rPr>
                <w:b/>
                <w:bCs/>
                <w:sz w:val="20"/>
                <w:szCs w:val="20"/>
              </w:rPr>
              <w:t>Lawful basis</w:t>
            </w:r>
          </w:p>
        </w:tc>
        <w:tc>
          <w:tcPr>
            <w:tcW w:w="3744"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38BBB72A" w14:textId="77777777" w:rsidR="007939FD" w:rsidRDefault="00000000">
            <w:pPr>
              <w:spacing w:after="40"/>
            </w:pPr>
            <w:r>
              <w:rPr>
                <w:b/>
                <w:bCs/>
                <w:sz w:val="20"/>
                <w:szCs w:val="20"/>
              </w:rPr>
              <w:t>Storage</w:t>
            </w:r>
          </w:p>
        </w:tc>
      </w:tr>
      <w:tr w:rsidR="007939FD" w14:paraId="413BF872" w14:textId="77777777">
        <w:tblPrEx>
          <w:tblCellMar>
            <w:top w:w="0" w:type="dxa"/>
            <w:bottom w:w="0" w:type="dxa"/>
          </w:tblCellMar>
        </w:tblPrEx>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F54BB0A" w14:textId="77777777" w:rsidR="007939FD" w:rsidRDefault="00000000">
            <w:pPr>
              <w:spacing w:after="40"/>
            </w:pPr>
            <w:r>
              <w:rPr>
                <w:sz w:val="20"/>
                <w:szCs w:val="20"/>
              </w:rPr>
              <w:t>Teacher Google account ID</w:t>
            </w:r>
          </w:p>
        </w:tc>
        <w:tc>
          <w:tcPr>
            <w:tcW w:w="262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0987342" w14:textId="77777777" w:rsidR="007939FD" w:rsidRDefault="00000000">
            <w:pPr>
              <w:spacing w:after="40"/>
            </w:pPr>
            <w:r>
              <w:rPr>
                <w:sz w:val="20"/>
                <w:szCs w:val="20"/>
              </w:rPr>
              <w:t>Contract / public-task</w:t>
            </w:r>
          </w:p>
        </w:tc>
        <w:tc>
          <w:tcPr>
            <w:tcW w:w="374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38A71C9" w14:textId="77777777" w:rsidR="007939FD" w:rsidRDefault="00000000">
            <w:pPr>
              <w:spacing w:after="40"/>
            </w:pPr>
            <w:proofErr w:type="spellStart"/>
            <w:r>
              <w:rPr>
                <w:sz w:val="20"/>
                <w:szCs w:val="20"/>
              </w:rPr>
              <w:t>Supabase</w:t>
            </w:r>
            <w:proofErr w:type="spellEnd"/>
            <w:r>
              <w:rPr>
                <w:sz w:val="20"/>
                <w:szCs w:val="20"/>
              </w:rPr>
              <w:t xml:space="preserve"> Auth</w:t>
            </w:r>
          </w:p>
        </w:tc>
      </w:tr>
      <w:tr w:rsidR="007939FD" w14:paraId="2FBA0455" w14:textId="77777777">
        <w:tblPrEx>
          <w:tblCellMar>
            <w:top w:w="0" w:type="dxa"/>
            <w:bottom w:w="0" w:type="dxa"/>
          </w:tblCellMar>
        </w:tblPrEx>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4B711BE" w14:textId="77777777" w:rsidR="007939FD" w:rsidRDefault="00000000">
            <w:pPr>
              <w:spacing w:after="40"/>
            </w:pPr>
            <w:r>
              <w:rPr>
                <w:sz w:val="20"/>
                <w:szCs w:val="20"/>
              </w:rPr>
              <w:t>Class code (4-digit, ephemeral)</w:t>
            </w:r>
          </w:p>
        </w:tc>
        <w:tc>
          <w:tcPr>
            <w:tcW w:w="262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E30882D" w14:textId="77777777" w:rsidR="007939FD" w:rsidRDefault="00000000">
            <w:pPr>
              <w:spacing w:after="40"/>
            </w:pPr>
            <w:r>
              <w:rPr>
                <w:sz w:val="20"/>
                <w:szCs w:val="20"/>
              </w:rPr>
              <w:t>Contract</w:t>
            </w:r>
          </w:p>
        </w:tc>
        <w:tc>
          <w:tcPr>
            <w:tcW w:w="374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6E5249A" w14:textId="77777777" w:rsidR="007939FD" w:rsidRDefault="00000000">
            <w:pPr>
              <w:spacing w:after="40"/>
            </w:pPr>
            <w:r>
              <w:rPr>
                <w:sz w:val="20"/>
                <w:szCs w:val="20"/>
              </w:rPr>
              <w:t>sessions table; expires at class end</w:t>
            </w:r>
          </w:p>
        </w:tc>
      </w:tr>
      <w:tr w:rsidR="007939FD" w14:paraId="44E43D57" w14:textId="77777777">
        <w:tblPrEx>
          <w:tblCellMar>
            <w:top w:w="0" w:type="dxa"/>
            <w:bottom w:w="0" w:type="dxa"/>
          </w:tblCellMar>
        </w:tblPrEx>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E45094C" w14:textId="77777777" w:rsidR="007939FD" w:rsidRDefault="00000000">
            <w:pPr>
              <w:spacing w:after="40"/>
            </w:pPr>
            <w:r>
              <w:rPr>
                <w:sz w:val="20"/>
                <w:szCs w:val="20"/>
              </w:rPr>
              <w:t>Activity engagement events</w:t>
            </w:r>
          </w:p>
        </w:tc>
        <w:tc>
          <w:tcPr>
            <w:tcW w:w="262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98268FA" w14:textId="77777777" w:rsidR="007939FD" w:rsidRDefault="00000000">
            <w:pPr>
              <w:spacing w:after="40"/>
            </w:pPr>
            <w:r>
              <w:rPr>
                <w:sz w:val="20"/>
                <w:szCs w:val="20"/>
              </w:rPr>
              <w:t>Legitimate interest</w:t>
            </w:r>
          </w:p>
        </w:tc>
        <w:tc>
          <w:tcPr>
            <w:tcW w:w="374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B01F36B" w14:textId="77777777" w:rsidR="007939FD" w:rsidRDefault="00000000">
            <w:pPr>
              <w:spacing w:after="40"/>
            </w:pPr>
            <w:proofErr w:type="spellStart"/>
            <w:r>
              <w:rPr>
                <w:sz w:val="20"/>
                <w:szCs w:val="20"/>
              </w:rPr>
              <w:t>analytics_events</w:t>
            </w:r>
            <w:proofErr w:type="spellEnd"/>
            <w:r>
              <w:rPr>
                <w:sz w:val="20"/>
                <w:szCs w:val="20"/>
              </w:rPr>
              <w:t>, 12-month retention</w:t>
            </w:r>
          </w:p>
        </w:tc>
      </w:tr>
    </w:tbl>
    <w:p w14:paraId="03121AFC" w14:textId="77777777" w:rsidR="007939FD" w:rsidRDefault="00000000">
      <w:pPr>
        <w:pStyle w:val="Heading2"/>
      </w:pPr>
      <w:r>
        <w:t>3.5 Telemetry &amp; analytics</w:t>
      </w:r>
    </w:p>
    <w:p w14:paraId="68A1E9FF" w14:textId="77777777" w:rsidR="007939FD" w:rsidRDefault="00000000">
      <w:pPr>
        <w:spacing w:after="120"/>
      </w:pPr>
      <w:r>
        <w:t>The platform records anonymous, coarse-grained product telemetry: which activity was opened, how long it ran, whether the camera was granted, whether the hand tracker initialised, error codes, browser type and viewport size. Every event row carries a pseudonymous session ID and a pseudonymous device ID. No event row carries a child’s nickname, no row carries a parent’s email, and any free-form meta field is engineered to reject identifiers at the call site. A class code is recorded only when a session was joined via the classroom flow; the code expires when the class ends.</w:t>
      </w:r>
    </w:p>
    <w:p w14:paraId="269ABB2D" w14:textId="77777777" w:rsidR="007939FD" w:rsidRDefault="00000000">
      <w:pPr>
        <w:spacing w:after="120"/>
      </w:pPr>
      <w:r>
        <w:t>Marketing pageview telemetry (Google Analytics, Microsoft Clarity) runs only on the public marketing pages, never inside the child play surfaces. Cookies on the play surfaces are limited to functional storage.</w:t>
      </w:r>
    </w:p>
    <w:p w14:paraId="190B682B" w14:textId="77777777" w:rsidR="007939FD" w:rsidRDefault="00000000">
      <w:pPr>
        <w:pStyle w:val="Heading1"/>
      </w:pPr>
      <w:r>
        <w:t>4. Camera &amp; video handling</w:t>
      </w:r>
    </w:p>
    <w:p w14:paraId="65A803A6" w14:textId="77777777" w:rsidR="007939FD" w:rsidRDefault="00000000">
      <w:pPr>
        <w:pStyle w:val="Heading2"/>
      </w:pPr>
      <w:r>
        <w:t>4.1 Architecture</w:t>
      </w:r>
    </w:p>
    <w:p w14:paraId="79A0E2D3" w14:textId="77777777" w:rsidR="007939FD" w:rsidRDefault="00000000">
      <w:pPr>
        <w:spacing w:after="120"/>
      </w:pPr>
      <w:r>
        <w:t xml:space="preserve">Every camera frame is processed entirely on the child’s device by Google </w:t>
      </w:r>
      <w:proofErr w:type="spellStart"/>
      <w:r>
        <w:t>MediaPipe’s</w:t>
      </w:r>
      <w:proofErr w:type="spellEnd"/>
      <w:r>
        <w:t xml:space="preserve"> </w:t>
      </w:r>
      <w:proofErr w:type="spellStart"/>
      <w:r>
        <w:t>WebAssembly</w:t>
      </w:r>
      <w:proofErr w:type="spellEnd"/>
      <w:r>
        <w:t xml:space="preserve"> + WebGL pipeline. The hand-landmark detector returns 21 normalised 2D coordinates per detected hand. Only these coordinates — small numerical scalars — leave the device, and only in aggregate as part of gesture-quality metrics that describe the quality of a movement (path accuracy percentage, time-to-</w:t>
      </w:r>
      <w:proofErr w:type="gramStart"/>
      <w:r>
        <w:t>first-movement</w:t>
      </w:r>
      <w:proofErr w:type="gramEnd"/>
      <w:r>
        <w:t>, pause count). Raw coordinates are never transmitted.</w:t>
      </w:r>
    </w:p>
    <w:p w14:paraId="2C2AAB98" w14:textId="77777777" w:rsidR="007939FD" w:rsidRDefault="00000000">
      <w:pPr>
        <w:pStyle w:val="Heading2"/>
      </w:pPr>
      <w:r>
        <w:t>4.2 No upload, no storage</w:t>
      </w:r>
    </w:p>
    <w:p w14:paraId="7C05B21E" w14:textId="77777777" w:rsidR="007939FD" w:rsidRDefault="00000000">
      <w:pPr>
        <w:spacing w:after="120"/>
      </w:pPr>
      <w:r>
        <w:t xml:space="preserve">There is no upload endpoint in the codebase that accepts video, image, or biometric data. The platform has no S3 bucket, no media-storage backend, no facial-analysis service, no voice service. The browser’s </w:t>
      </w:r>
      <w:proofErr w:type="spellStart"/>
      <w:r>
        <w:t>MediaStream</w:t>
      </w:r>
      <w:proofErr w:type="spellEnd"/>
      <w:r>
        <w:t xml:space="preserve"> is the only place the video exists.</w:t>
      </w:r>
    </w:p>
    <w:p w14:paraId="018F292E" w14:textId="77777777" w:rsidR="007939FD" w:rsidRDefault="00000000">
      <w:pPr>
        <w:pStyle w:val="Heading2"/>
      </w:pPr>
      <w:r>
        <w:t>4.3 Permission scope</w:t>
      </w:r>
    </w:p>
    <w:p w14:paraId="6C2B7BFC" w14:textId="77777777" w:rsidR="007939FD" w:rsidRDefault="00000000">
      <w:pPr>
        <w:spacing w:after="120"/>
      </w:pPr>
      <w:r>
        <w:t>The browser’s Permissions Policy on Draw in the Air is:</w:t>
      </w:r>
    </w:p>
    <w:p w14:paraId="5B406E2E" w14:textId="77777777" w:rsidR="007939FD" w:rsidRDefault="00000000">
      <w:pPr>
        <w:shd w:val="clear" w:color="auto" w:fill="F4F6FB"/>
        <w:spacing w:after="120"/>
      </w:pPr>
      <w:r>
        <w:rPr>
          <w:rFonts w:ascii="Consolas" w:eastAsia="Consolas" w:hAnsi="Consolas" w:cs="Consolas"/>
          <w:sz w:val="20"/>
          <w:szCs w:val="20"/>
        </w:rPr>
        <w:t>Permissions-Policy: camera=(self), microphone</w:t>
      </w:r>
      <w:proofErr w:type="gramStart"/>
      <w:r>
        <w:rPr>
          <w:rFonts w:ascii="Consolas" w:eastAsia="Consolas" w:hAnsi="Consolas" w:cs="Consolas"/>
          <w:sz w:val="20"/>
          <w:szCs w:val="20"/>
        </w:rPr>
        <w:t>=(</w:t>
      </w:r>
      <w:proofErr w:type="gramEnd"/>
      <w:r>
        <w:rPr>
          <w:rFonts w:ascii="Consolas" w:eastAsia="Consolas" w:hAnsi="Consolas" w:cs="Consolas"/>
          <w:sz w:val="20"/>
          <w:szCs w:val="20"/>
        </w:rPr>
        <w:t>), geolocation</w:t>
      </w:r>
      <w:proofErr w:type="gramStart"/>
      <w:r>
        <w:rPr>
          <w:rFonts w:ascii="Consolas" w:eastAsia="Consolas" w:hAnsi="Consolas" w:cs="Consolas"/>
          <w:sz w:val="20"/>
          <w:szCs w:val="20"/>
        </w:rPr>
        <w:t>=(</w:t>
      </w:r>
      <w:proofErr w:type="gramEnd"/>
      <w:r>
        <w:rPr>
          <w:rFonts w:ascii="Consolas" w:eastAsia="Consolas" w:hAnsi="Consolas" w:cs="Consolas"/>
          <w:sz w:val="20"/>
          <w:szCs w:val="20"/>
        </w:rPr>
        <w:t>), interest-cohort</w:t>
      </w:r>
      <w:proofErr w:type="gramStart"/>
      <w:r>
        <w:rPr>
          <w:rFonts w:ascii="Consolas" w:eastAsia="Consolas" w:hAnsi="Consolas" w:cs="Consolas"/>
          <w:sz w:val="20"/>
          <w:szCs w:val="20"/>
        </w:rPr>
        <w:t>=(</w:t>
      </w:r>
      <w:proofErr w:type="gramEnd"/>
      <w:r>
        <w:rPr>
          <w:rFonts w:ascii="Consolas" w:eastAsia="Consolas" w:hAnsi="Consolas" w:cs="Consolas"/>
          <w:sz w:val="20"/>
          <w:szCs w:val="20"/>
        </w:rPr>
        <w:t>)</w:t>
      </w:r>
    </w:p>
    <w:p w14:paraId="51CFB4D9" w14:textId="77777777" w:rsidR="007939FD" w:rsidRDefault="00000000">
      <w:pPr>
        <w:spacing w:after="120"/>
      </w:pPr>
      <w:r>
        <w:lastRenderedPageBreak/>
        <w:t>This explicitly denies microphone, geolocation, and ad-tech (</w:t>
      </w:r>
      <w:proofErr w:type="spellStart"/>
      <w:r>
        <w:t>FLoC</w:t>
      </w:r>
      <w:proofErr w:type="spellEnd"/>
      <w:r>
        <w:t xml:space="preserve"> / Topics) cohorts at the browser </w:t>
      </w:r>
      <w:proofErr w:type="gramStart"/>
      <w:r>
        <w:t>level, and</w:t>
      </w:r>
      <w:proofErr w:type="gramEnd"/>
      <w:r>
        <w:t xml:space="preserve"> restricts camera access to the Draw in the Air origin only. A third-party script embedded on the page cannot access the camera even if its CSP entry allowed it.</w:t>
      </w:r>
    </w:p>
    <w:p w14:paraId="2859D661" w14:textId="77777777" w:rsidR="007939FD" w:rsidRDefault="00000000">
      <w:pPr>
        <w:pStyle w:val="Heading1"/>
      </w:pPr>
      <w:r>
        <w:t>5. Compliance posture</w:t>
      </w:r>
    </w:p>
    <w:p w14:paraId="19821025" w14:textId="77777777" w:rsidR="007939FD" w:rsidRDefault="00000000">
      <w:pPr>
        <w:pStyle w:val="Heading2"/>
      </w:pPr>
      <w:r>
        <w:t>5.1 Nigeria Data Protection Act 2023 (NDPA) &amp; GAID</w:t>
      </w:r>
    </w:p>
    <w:p w14:paraId="2DB22B2B" w14:textId="77777777" w:rsidR="007939FD" w:rsidRDefault="00000000">
      <w:pPr>
        <w:spacing w:after="120"/>
      </w:pPr>
      <w:r>
        <w:t xml:space="preserve">The NDPA, signed June 2023, replaced the older NDPR. The NDPC’s General Application &amp; Implementation Directive (GAID) was issued on 20 March 2025; as of </w:t>
      </w:r>
      <w:proofErr w:type="gramStart"/>
      <w:r>
        <w:t>19 September 2025</w:t>
      </w:r>
      <w:proofErr w:type="gramEnd"/>
      <w:r>
        <w:t xml:space="preserve"> the NDPR and its Implementation Framework ceased to be extant, and the NDPA + GAID are the governing instruments. Draw in the Air’s posture against the NDPA’s core obligations: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6178"/>
      </w:tblGrid>
      <w:tr w:rsidR="007939FD" w14:paraId="01623AA3" w14:textId="77777777">
        <w:tblPrEx>
          <w:tblCellMar>
            <w:top w:w="0" w:type="dxa"/>
            <w:bottom w:w="0" w:type="dxa"/>
          </w:tblCellMar>
        </w:tblPrEx>
        <w:trPr>
          <w:tblHeader/>
        </w:trPr>
        <w:tc>
          <w:tcPr>
            <w:tcW w:w="3182"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272ECE4A" w14:textId="77777777" w:rsidR="007939FD" w:rsidRDefault="00000000">
            <w:pPr>
              <w:spacing w:after="40"/>
            </w:pPr>
            <w:r>
              <w:rPr>
                <w:b/>
                <w:bCs/>
                <w:sz w:val="20"/>
                <w:szCs w:val="20"/>
              </w:rPr>
              <w:t>NDPA obligation</w:t>
            </w:r>
          </w:p>
        </w:tc>
        <w:tc>
          <w:tcPr>
            <w:tcW w:w="6178"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49ACB32A" w14:textId="77777777" w:rsidR="007939FD" w:rsidRDefault="00000000">
            <w:pPr>
              <w:spacing w:after="40"/>
            </w:pPr>
            <w:r>
              <w:rPr>
                <w:b/>
                <w:bCs/>
                <w:sz w:val="20"/>
                <w:szCs w:val="20"/>
              </w:rPr>
              <w:t>Draw in the Air’s posture</w:t>
            </w:r>
          </w:p>
        </w:tc>
      </w:tr>
      <w:tr w:rsidR="007939FD" w14:paraId="13FB72EE" w14:textId="77777777">
        <w:tblPrEx>
          <w:tblCellMar>
            <w:top w:w="0" w:type="dxa"/>
            <w:bottom w:w="0" w:type="dxa"/>
          </w:tblCellMar>
        </w:tblPrEx>
        <w:tc>
          <w:tcPr>
            <w:tcW w:w="318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07033AA" w14:textId="77777777" w:rsidR="007939FD" w:rsidRDefault="00000000">
            <w:pPr>
              <w:spacing w:after="40"/>
            </w:pPr>
            <w:r>
              <w:rPr>
                <w:sz w:val="20"/>
                <w:szCs w:val="20"/>
              </w:rPr>
              <w:t>Lawful basis (s.25)</w:t>
            </w:r>
          </w:p>
        </w:tc>
        <w:tc>
          <w:tcPr>
            <w:tcW w:w="617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B7AE04B" w14:textId="77777777" w:rsidR="007939FD" w:rsidRDefault="00000000">
            <w:pPr>
              <w:spacing w:after="40"/>
            </w:pPr>
            <w:r>
              <w:rPr>
                <w:sz w:val="20"/>
                <w:szCs w:val="20"/>
              </w:rPr>
              <w:t xml:space="preserve">Parent consent (home); contract + </w:t>
            </w:r>
            <w:proofErr w:type="gramStart"/>
            <w:r>
              <w:rPr>
                <w:sz w:val="20"/>
                <w:szCs w:val="20"/>
              </w:rPr>
              <w:t>legitimate-interest</w:t>
            </w:r>
            <w:proofErr w:type="gramEnd"/>
            <w:r>
              <w:rPr>
                <w:sz w:val="20"/>
                <w:szCs w:val="20"/>
              </w:rPr>
              <w:t xml:space="preserve"> balanced under a Data Processing Agreement (school).</w:t>
            </w:r>
          </w:p>
        </w:tc>
      </w:tr>
      <w:tr w:rsidR="007939FD" w14:paraId="1E5990B9" w14:textId="77777777">
        <w:tblPrEx>
          <w:tblCellMar>
            <w:top w:w="0" w:type="dxa"/>
            <w:bottom w:w="0" w:type="dxa"/>
          </w:tblCellMar>
        </w:tblPrEx>
        <w:tc>
          <w:tcPr>
            <w:tcW w:w="318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074CFE1" w14:textId="77777777" w:rsidR="007939FD" w:rsidRDefault="00000000">
            <w:pPr>
              <w:spacing w:after="40"/>
            </w:pPr>
            <w:r>
              <w:rPr>
                <w:sz w:val="20"/>
                <w:szCs w:val="20"/>
              </w:rPr>
              <w:t>Data minimisation (s.24(1)(c))</w:t>
            </w:r>
          </w:p>
        </w:tc>
        <w:tc>
          <w:tcPr>
            <w:tcW w:w="617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C57C627" w14:textId="77777777" w:rsidR="007939FD" w:rsidRDefault="00000000">
            <w:pPr>
              <w:spacing w:after="40"/>
            </w:pPr>
            <w:r>
              <w:rPr>
                <w:sz w:val="20"/>
                <w:szCs w:val="20"/>
              </w:rPr>
              <w:t>Nickname-grade data only; no PII on the child.</w:t>
            </w:r>
          </w:p>
        </w:tc>
      </w:tr>
      <w:tr w:rsidR="007939FD" w14:paraId="4BC50259" w14:textId="77777777">
        <w:tblPrEx>
          <w:tblCellMar>
            <w:top w:w="0" w:type="dxa"/>
            <w:bottom w:w="0" w:type="dxa"/>
          </w:tblCellMar>
        </w:tblPrEx>
        <w:tc>
          <w:tcPr>
            <w:tcW w:w="318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11D8C7" w14:textId="77777777" w:rsidR="007939FD" w:rsidRDefault="00000000">
            <w:pPr>
              <w:spacing w:after="40"/>
            </w:pPr>
            <w:r>
              <w:rPr>
                <w:sz w:val="20"/>
                <w:szCs w:val="20"/>
              </w:rPr>
              <w:t>Purpose limitation (s.24(1)(b))</w:t>
            </w:r>
          </w:p>
        </w:tc>
        <w:tc>
          <w:tcPr>
            <w:tcW w:w="617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0B646BF" w14:textId="77777777" w:rsidR="007939FD" w:rsidRDefault="00000000">
            <w:pPr>
              <w:spacing w:after="40"/>
            </w:pPr>
            <w:r>
              <w:rPr>
                <w:sz w:val="20"/>
                <w:szCs w:val="20"/>
              </w:rPr>
              <w:t>Data flows documented per activity; analytics event schema is published internally.</w:t>
            </w:r>
          </w:p>
        </w:tc>
      </w:tr>
      <w:tr w:rsidR="007939FD" w14:paraId="1C627923" w14:textId="77777777">
        <w:tblPrEx>
          <w:tblCellMar>
            <w:top w:w="0" w:type="dxa"/>
            <w:bottom w:w="0" w:type="dxa"/>
          </w:tblCellMar>
        </w:tblPrEx>
        <w:tc>
          <w:tcPr>
            <w:tcW w:w="318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FF7FEED" w14:textId="77777777" w:rsidR="007939FD" w:rsidRDefault="00000000">
            <w:pPr>
              <w:spacing w:after="40"/>
            </w:pPr>
            <w:r>
              <w:rPr>
                <w:sz w:val="20"/>
                <w:szCs w:val="20"/>
              </w:rPr>
              <w:t>Storage limitation (s.24(1)(e))</w:t>
            </w:r>
          </w:p>
        </w:tc>
        <w:tc>
          <w:tcPr>
            <w:tcW w:w="617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7FBA7D5" w14:textId="77777777" w:rsidR="007939FD" w:rsidRDefault="00000000">
            <w:pPr>
              <w:spacing w:after="40"/>
            </w:pPr>
            <w:r>
              <w:rPr>
                <w:sz w:val="20"/>
                <w:szCs w:val="20"/>
              </w:rPr>
              <w:t>12-month rolling retention on analytics; parent-initiated child deletion within 30 days.</w:t>
            </w:r>
          </w:p>
        </w:tc>
      </w:tr>
      <w:tr w:rsidR="007939FD" w14:paraId="726674D2" w14:textId="77777777">
        <w:tblPrEx>
          <w:tblCellMar>
            <w:top w:w="0" w:type="dxa"/>
            <w:bottom w:w="0" w:type="dxa"/>
          </w:tblCellMar>
        </w:tblPrEx>
        <w:tc>
          <w:tcPr>
            <w:tcW w:w="318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8CDF6A1" w14:textId="77777777" w:rsidR="007939FD" w:rsidRDefault="00000000">
            <w:pPr>
              <w:spacing w:after="40"/>
            </w:pPr>
            <w:r>
              <w:rPr>
                <w:sz w:val="20"/>
                <w:szCs w:val="20"/>
              </w:rPr>
              <w:t>Security of processing (s.39)</w:t>
            </w:r>
          </w:p>
        </w:tc>
        <w:tc>
          <w:tcPr>
            <w:tcW w:w="617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07B39D4" w14:textId="77777777" w:rsidR="007939FD" w:rsidRDefault="00000000">
            <w:pPr>
              <w:spacing w:after="40"/>
            </w:pPr>
            <w:r>
              <w:rPr>
                <w:sz w:val="20"/>
                <w:szCs w:val="20"/>
              </w:rPr>
              <w:t>TLS in transit; RLS at rest; OWASP-aligned audit; incident-response SLA.</w:t>
            </w:r>
          </w:p>
        </w:tc>
      </w:tr>
      <w:tr w:rsidR="007939FD" w14:paraId="105AD019" w14:textId="77777777">
        <w:tblPrEx>
          <w:tblCellMar>
            <w:top w:w="0" w:type="dxa"/>
            <w:bottom w:w="0" w:type="dxa"/>
          </w:tblCellMar>
        </w:tblPrEx>
        <w:tc>
          <w:tcPr>
            <w:tcW w:w="318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F9C9153" w14:textId="77777777" w:rsidR="007939FD" w:rsidRDefault="00000000">
            <w:pPr>
              <w:spacing w:after="40"/>
            </w:pPr>
            <w:r>
              <w:rPr>
                <w:sz w:val="20"/>
                <w:szCs w:val="20"/>
              </w:rPr>
              <w:t>Cross-border transfer (s.41)</w:t>
            </w:r>
          </w:p>
        </w:tc>
        <w:tc>
          <w:tcPr>
            <w:tcW w:w="617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48012B8" w14:textId="77777777" w:rsidR="007939FD" w:rsidRDefault="00000000">
            <w:pPr>
              <w:spacing w:after="40"/>
            </w:pPr>
            <w:r>
              <w:rPr>
                <w:sz w:val="20"/>
                <w:szCs w:val="20"/>
              </w:rPr>
              <w:t>EU hosting; adequacy via EU framework. Residency confirmation provided in writing on request.</w:t>
            </w:r>
          </w:p>
        </w:tc>
      </w:tr>
      <w:tr w:rsidR="007939FD" w14:paraId="1C646C99" w14:textId="77777777">
        <w:tblPrEx>
          <w:tblCellMar>
            <w:top w:w="0" w:type="dxa"/>
            <w:bottom w:w="0" w:type="dxa"/>
          </w:tblCellMar>
        </w:tblPrEx>
        <w:tc>
          <w:tcPr>
            <w:tcW w:w="318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6EE0BDA" w14:textId="77777777" w:rsidR="007939FD" w:rsidRDefault="00000000">
            <w:pPr>
              <w:spacing w:after="40"/>
            </w:pPr>
            <w:r>
              <w:rPr>
                <w:sz w:val="20"/>
                <w:szCs w:val="20"/>
              </w:rPr>
              <w:t>Data subject rights (s.34)</w:t>
            </w:r>
          </w:p>
        </w:tc>
        <w:tc>
          <w:tcPr>
            <w:tcW w:w="617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5496995" w14:textId="77777777" w:rsidR="007939FD" w:rsidRDefault="00000000">
            <w:pPr>
              <w:spacing w:after="40"/>
            </w:pPr>
            <w:r>
              <w:rPr>
                <w:sz w:val="20"/>
                <w:szCs w:val="20"/>
              </w:rPr>
              <w:t>Self-service view, export, delete in the parent dashboard.</w:t>
            </w:r>
          </w:p>
        </w:tc>
      </w:tr>
      <w:tr w:rsidR="007939FD" w14:paraId="1D9629AF" w14:textId="77777777">
        <w:tblPrEx>
          <w:tblCellMar>
            <w:top w:w="0" w:type="dxa"/>
            <w:bottom w:w="0" w:type="dxa"/>
          </w:tblCellMar>
        </w:tblPrEx>
        <w:tc>
          <w:tcPr>
            <w:tcW w:w="318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3A6D99C" w14:textId="77777777" w:rsidR="007939FD" w:rsidRDefault="00000000">
            <w:pPr>
              <w:spacing w:after="40"/>
            </w:pPr>
            <w:r>
              <w:rPr>
                <w:sz w:val="20"/>
                <w:szCs w:val="20"/>
              </w:rPr>
              <w:t>Data protection officer (s.32)</w:t>
            </w:r>
          </w:p>
        </w:tc>
        <w:tc>
          <w:tcPr>
            <w:tcW w:w="617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2F72012" w14:textId="77777777" w:rsidR="007939FD" w:rsidRDefault="00000000">
            <w:pPr>
              <w:spacing w:after="40"/>
            </w:pPr>
            <w:r>
              <w:rPr>
                <w:sz w:val="20"/>
                <w:szCs w:val="20"/>
              </w:rPr>
              <w:t>Internal DPO function; external DPCO appointment supported on request.</w:t>
            </w:r>
          </w:p>
        </w:tc>
      </w:tr>
      <w:tr w:rsidR="007939FD" w14:paraId="65FF9A31" w14:textId="77777777">
        <w:tblPrEx>
          <w:tblCellMar>
            <w:top w:w="0" w:type="dxa"/>
            <w:bottom w:w="0" w:type="dxa"/>
          </w:tblCellMar>
        </w:tblPrEx>
        <w:tc>
          <w:tcPr>
            <w:tcW w:w="318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4C9DB91" w14:textId="77777777" w:rsidR="007939FD" w:rsidRDefault="00000000">
            <w:pPr>
              <w:spacing w:after="40"/>
            </w:pPr>
            <w:r>
              <w:rPr>
                <w:sz w:val="20"/>
                <w:szCs w:val="20"/>
              </w:rPr>
              <w:t>Breach notification (s.40)</w:t>
            </w:r>
          </w:p>
        </w:tc>
        <w:tc>
          <w:tcPr>
            <w:tcW w:w="617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EF91DF8" w14:textId="77777777" w:rsidR="007939FD" w:rsidRDefault="00000000">
            <w:pPr>
              <w:spacing w:after="40"/>
            </w:pPr>
            <w:r>
              <w:rPr>
                <w:sz w:val="20"/>
                <w:szCs w:val="20"/>
              </w:rPr>
              <w:t>72-hour notification to the controller on confirmed breach.</w:t>
            </w:r>
          </w:p>
        </w:tc>
      </w:tr>
      <w:tr w:rsidR="007939FD" w14:paraId="1F062829" w14:textId="77777777">
        <w:tblPrEx>
          <w:tblCellMar>
            <w:top w:w="0" w:type="dxa"/>
            <w:bottom w:w="0" w:type="dxa"/>
          </w:tblCellMar>
        </w:tblPrEx>
        <w:tc>
          <w:tcPr>
            <w:tcW w:w="318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CB479C" w14:textId="77777777" w:rsidR="007939FD" w:rsidRDefault="00000000">
            <w:pPr>
              <w:spacing w:after="40"/>
            </w:pPr>
            <w:r>
              <w:rPr>
                <w:sz w:val="20"/>
                <w:szCs w:val="20"/>
              </w:rPr>
              <w:t>Children (s.31)</w:t>
            </w:r>
          </w:p>
        </w:tc>
        <w:tc>
          <w:tcPr>
            <w:tcW w:w="617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86DE2D" w14:textId="77777777" w:rsidR="007939FD" w:rsidRDefault="00000000">
            <w:pPr>
              <w:spacing w:after="40"/>
            </w:pPr>
            <w:r>
              <w:rPr>
                <w:sz w:val="20"/>
                <w:szCs w:val="20"/>
              </w:rPr>
              <w:t>Treated as Sensitive Personal Data; no profiling, no targeted ads.</w:t>
            </w:r>
          </w:p>
        </w:tc>
      </w:tr>
    </w:tbl>
    <w:p w14:paraId="4A3F6F21" w14:textId="77777777" w:rsidR="007939FD" w:rsidRDefault="00000000">
      <w:pPr>
        <w:spacing w:after="120"/>
      </w:pPr>
      <w:r>
        <w:t>The NDPC issued a compliance notice to the Nigerian education sector on 19 February 2026 requiring institutions to file compliance evidence by 11 March 2026. Draw in the Air is structurally aligned with the controls that notice asks schools to evidence.</w:t>
      </w:r>
    </w:p>
    <w:p w14:paraId="7E9734B4" w14:textId="77777777" w:rsidR="007939FD" w:rsidRDefault="00000000">
      <w:pPr>
        <w:pStyle w:val="Heading2"/>
      </w:pPr>
      <w:r>
        <w:t>5.2 GDPR (EU 2016/679)</w:t>
      </w:r>
    </w:p>
    <w:p w14:paraId="09CDD6EE" w14:textId="77777777" w:rsidR="007939FD" w:rsidRDefault="00000000">
      <w:pPr>
        <w:pStyle w:val="ListParagraph"/>
        <w:numPr>
          <w:ilvl w:val="0"/>
          <w:numId w:val="2"/>
        </w:numPr>
        <w:spacing w:after="60"/>
      </w:pPr>
      <w:r>
        <w:t>Articles 6, 7, 8 — lawful basis, consent, child consent — implemented via parent-only account creation.</w:t>
      </w:r>
    </w:p>
    <w:p w14:paraId="38BB0D67" w14:textId="77777777" w:rsidR="007939FD" w:rsidRDefault="00000000">
      <w:pPr>
        <w:pStyle w:val="ListParagraph"/>
        <w:numPr>
          <w:ilvl w:val="0"/>
          <w:numId w:val="2"/>
        </w:numPr>
        <w:spacing w:after="60"/>
      </w:pPr>
      <w:r>
        <w:t>Article 25 — data protection by design and by default; local processing, pseudonymous IDs, k-anonymity ≥ 5.</w:t>
      </w:r>
    </w:p>
    <w:p w14:paraId="7AFDF0F2" w14:textId="77777777" w:rsidR="007939FD" w:rsidRDefault="00000000">
      <w:pPr>
        <w:pStyle w:val="ListParagraph"/>
        <w:numPr>
          <w:ilvl w:val="0"/>
          <w:numId w:val="2"/>
        </w:numPr>
        <w:spacing w:after="60"/>
      </w:pPr>
      <w:r>
        <w:t>Articles 12–22 — data-subject rights surfaced in the parent dashboard.</w:t>
      </w:r>
    </w:p>
    <w:p w14:paraId="7B116D85" w14:textId="77777777" w:rsidR="007939FD" w:rsidRDefault="00000000">
      <w:pPr>
        <w:pStyle w:val="ListParagraph"/>
        <w:numPr>
          <w:ilvl w:val="0"/>
          <w:numId w:val="2"/>
        </w:numPr>
        <w:spacing w:after="60"/>
      </w:pPr>
      <w:r>
        <w:lastRenderedPageBreak/>
        <w:t>Articles 32–34 — security of processing and breach notification.</w:t>
      </w:r>
    </w:p>
    <w:p w14:paraId="66A38006" w14:textId="77777777" w:rsidR="007939FD" w:rsidRDefault="00000000">
      <w:pPr>
        <w:pStyle w:val="ListParagraph"/>
        <w:numPr>
          <w:ilvl w:val="0"/>
          <w:numId w:val="2"/>
        </w:numPr>
        <w:spacing w:after="60"/>
      </w:pPr>
      <w:r>
        <w:t>Article 35 — DPIA-ready: internal documentation supports a Data Protection Impact Assessment on request.</w:t>
      </w:r>
    </w:p>
    <w:p w14:paraId="297357FF" w14:textId="77777777" w:rsidR="007939FD" w:rsidRDefault="00000000">
      <w:pPr>
        <w:pStyle w:val="Heading2"/>
      </w:pPr>
      <w:r>
        <w:t>5.3 COPPA (US)</w:t>
      </w:r>
    </w:p>
    <w:p w14:paraId="4903A81B" w14:textId="77777777" w:rsidR="007939FD" w:rsidRDefault="00000000">
      <w:pPr>
        <w:spacing w:after="120"/>
      </w:pPr>
      <w:r>
        <w:t>Draw in the Air does not collect any personal information from children as defined in COPPA Rule § 312.2: no full name, no contact information, no persistent identifier tied to a child, no geolocation, no photo or video, no audio. For parent-initiated household use of paid features, verifiable parental consent is collected at account creation.</w:t>
      </w:r>
    </w:p>
    <w:p w14:paraId="2C54DED0" w14:textId="77777777" w:rsidR="007939FD" w:rsidRDefault="00000000">
      <w:pPr>
        <w:pStyle w:val="Heading2"/>
      </w:pPr>
      <w:r>
        <w:t>5.4 UK Data Protection Act 2018 &amp; Children’s Code</w:t>
      </w:r>
    </w:p>
    <w:p w14:paraId="4EF4A495" w14:textId="77777777" w:rsidR="007939FD" w:rsidRDefault="00000000">
      <w:pPr>
        <w:spacing w:after="120"/>
      </w:pPr>
      <w:r>
        <w:t>Aligned with the ICO’s Children’s Code (</w:t>
      </w:r>
      <w:proofErr w:type="gramStart"/>
      <w:r>
        <w:t>Age Appropriate</w:t>
      </w:r>
      <w:proofErr w:type="gramEnd"/>
      <w:r>
        <w:t xml:space="preserve"> Design Code) standards: minimum-necessary data, transparency in child-friendly language, default privacy-high settings, no nudge techniques, no profiling.</w:t>
      </w:r>
    </w:p>
    <w:p w14:paraId="1A5ACBDC" w14:textId="77777777" w:rsidR="007939FD" w:rsidRDefault="00000000">
      <w:pPr>
        <w:pStyle w:val="Heading1"/>
      </w:pPr>
      <w:r>
        <w:t>6. Technical security architecture</w:t>
      </w:r>
    </w:p>
    <w:p w14:paraId="284B87B2" w14:textId="77777777" w:rsidR="007939FD" w:rsidRDefault="00000000">
      <w:pPr>
        <w:pStyle w:val="Heading2"/>
      </w:pPr>
      <w:r>
        <w:t>6.1 Authentication</w:t>
      </w:r>
    </w:p>
    <w:p w14:paraId="74A18A28" w14:textId="77777777" w:rsidR="007939FD" w:rsidRDefault="00000000">
      <w:pPr>
        <w:pStyle w:val="ListParagraph"/>
        <w:numPr>
          <w:ilvl w:val="0"/>
          <w:numId w:val="2"/>
        </w:numPr>
        <w:spacing w:after="60"/>
      </w:pPr>
      <w:r>
        <w:t xml:space="preserve">Parent accounts: </w:t>
      </w:r>
      <w:proofErr w:type="spellStart"/>
      <w:r>
        <w:t>Supabase</w:t>
      </w:r>
      <w:proofErr w:type="spellEnd"/>
      <w:r>
        <w:t xml:space="preserve"> Auth (</w:t>
      </w:r>
      <w:proofErr w:type="spellStart"/>
      <w:r>
        <w:t>GoTrue</w:t>
      </w:r>
      <w:proofErr w:type="spellEnd"/>
      <w:r>
        <w:t xml:space="preserve">). Email + </w:t>
      </w:r>
      <w:proofErr w:type="spellStart"/>
      <w:r>
        <w:t>bcrypt</w:t>
      </w:r>
      <w:proofErr w:type="spellEnd"/>
      <w:r>
        <w:t xml:space="preserve"> password OR Google OAuth (implicit flow currently; PKCE migration planned per May 2026 audit).</w:t>
      </w:r>
    </w:p>
    <w:p w14:paraId="743E2035" w14:textId="77777777" w:rsidR="007939FD" w:rsidRDefault="00000000">
      <w:pPr>
        <w:pStyle w:val="ListParagraph"/>
        <w:numPr>
          <w:ilvl w:val="0"/>
          <w:numId w:val="2"/>
        </w:numPr>
        <w:spacing w:after="60"/>
      </w:pPr>
      <w:r>
        <w:t xml:space="preserve">Teacher accounts: </w:t>
      </w:r>
      <w:proofErr w:type="spellStart"/>
      <w:r>
        <w:t>Supabase</w:t>
      </w:r>
      <w:proofErr w:type="spellEnd"/>
      <w:r>
        <w:t xml:space="preserve"> Auth via Google OAuth.</w:t>
      </w:r>
    </w:p>
    <w:p w14:paraId="0E667EE1" w14:textId="77777777" w:rsidR="007939FD" w:rsidRDefault="00000000">
      <w:pPr>
        <w:pStyle w:val="ListParagraph"/>
        <w:numPr>
          <w:ilvl w:val="0"/>
          <w:numId w:val="2"/>
        </w:numPr>
        <w:spacing w:after="60"/>
      </w:pPr>
      <w:r>
        <w:t>No accounts for children.</w:t>
      </w:r>
    </w:p>
    <w:p w14:paraId="0D1E2754" w14:textId="77777777" w:rsidR="007939FD" w:rsidRDefault="00000000">
      <w:pPr>
        <w:pStyle w:val="Heading2"/>
      </w:pPr>
      <w:r>
        <w:t>6.2 Authorisation (Row-Level Security)</w:t>
      </w:r>
    </w:p>
    <w:p w14:paraId="58D76DB9" w14:textId="77777777" w:rsidR="007939FD" w:rsidRDefault="00000000">
      <w:pPr>
        <w:spacing w:after="120"/>
      </w:pPr>
      <w:r>
        <w:t>Every database table that holds parent or child data has Postgres Row-Level Security policies enabled and forced. Selected policies, current at time of writing:</w:t>
      </w:r>
    </w:p>
    <w:p w14:paraId="5B99327D" w14:textId="77777777" w:rsidR="007939FD" w:rsidRDefault="00000000">
      <w:pPr>
        <w:shd w:val="clear" w:color="auto" w:fill="F4F6FB"/>
      </w:pPr>
      <w:r>
        <w:rPr>
          <w:rFonts w:ascii="Consolas" w:eastAsia="Consolas" w:hAnsi="Consolas" w:cs="Consolas"/>
          <w:sz w:val="20"/>
          <w:szCs w:val="20"/>
        </w:rPr>
        <w:t>-- A parent can only ever see their own profile</w:t>
      </w:r>
    </w:p>
    <w:p w14:paraId="1F32CEE9" w14:textId="77777777" w:rsidR="007939FD" w:rsidRDefault="00000000">
      <w:pPr>
        <w:shd w:val="clear" w:color="auto" w:fill="F4F6FB"/>
      </w:pPr>
      <w:r>
        <w:rPr>
          <w:rFonts w:ascii="Consolas" w:eastAsia="Consolas" w:hAnsi="Consolas" w:cs="Consolas"/>
          <w:sz w:val="20"/>
          <w:szCs w:val="20"/>
        </w:rPr>
        <w:t xml:space="preserve">create policy </w:t>
      </w:r>
      <w:proofErr w:type="spellStart"/>
      <w:r>
        <w:rPr>
          <w:rFonts w:ascii="Consolas" w:eastAsia="Consolas" w:hAnsi="Consolas" w:cs="Consolas"/>
          <w:sz w:val="20"/>
          <w:szCs w:val="20"/>
        </w:rPr>
        <w:t>parent_profiles_select</w:t>
      </w:r>
      <w:proofErr w:type="spellEnd"/>
      <w:r>
        <w:rPr>
          <w:rFonts w:ascii="Consolas" w:eastAsia="Consolas" w:hAnsi="Consolas" w:cs="Consolas"/>
          <w:sz w:val="20"/>
          <w:szCs w:val="20"/>
        </w:rPr>
        <w:t xml:space="preserve"> on </w:t>
      </w:r>
      <w:proofErr w:type="spellStart"/>
      <w:r>
        <w:rPr>
          <w:rFonts w:ascii="Consolas" w:eastAsia="Consolas" w:hAnsi="Consolas" w:cs="Consolas"/>
          <w:sz w:val="20"/>
          <w:szCs w:val="20"/>
        </w:rPr>
        <w:t>parent_profiles</w:t>
      </w:r>
      <w:proofErr w:type="spellEnd"/>
    </w:p>
    <w:p w14:paraId="7B3890E4" w14:textId="77777777" w:rsidR="007939FD" w:rsidRDefault="00000000">
      <w:pPr>
        <w:shd w:val="clear" w:color="auto" w:fill="F4F6FB"/>
      </w:pPr>
      <w:r>
        <w:rPr>
          <w:rFonts w:ascii="Consolas" w:eastAsia="Consolas" w:hAnsi="Consolas" w:cs="Consolas"/>
          <w:sz w:val="20"/>
          <w:szCs w:val="20"/>
        </w:rPr>
        <w:t xml:space="preserve">  for select to authenticated using (id = </w:t>
      </w:r>
      <w:proofErr w:type="spellStart"/>
      <w:proofErr w:type="gramStart"/>
      <w:r>
        <w:rPr>
          <w:rFonts w:ascii="Consolas" w:eastAsia="Consolas" w:hAnsi="Consolas" w:cs="Consolas"/>
          <w:sz w:val="20"/>
          <w:szCs w:val="20"/>
        </w:rPr>
        <w:t>auth.uid</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441B6946" w14:textId="77777777" w:rsidR="007939FD" w:rsidRDefault="00000000">
      <w:pPr>
        <w:shd w:val="clear" w:color="auto" w:fill="F4F6FB"/>
      </w:pPr>
      <w:r>
        <w:rPr>
          <w:rFonts w:ascii="Consolas" w:eastAsia="Consolas" w:hAnsi="Consolas" w:cs="Consolas"/>
          <w:sz w:val="20"/>
          <w:szCs w:val="20"/>
        </w:rPr>
        <w:t xml:space="preserve"> </w:t>
      </w:r>
    </w:p>
    <w:p w14:paraId="6AA2723A" w14:textId="77777777" w:rsidR="007939FD" w:rsidRDefault="00000000">
      <w:pPr>
        <w:shd w:val="clear" w:color="auto" w:fill="F4F6FB"/>
      </w:pPr>
      <w:r>
        <w:rPr>
          <w:rFonts w:ascii="Consolas" w:eastAsia="Consolas" w:hAnsi="Consolas" w:cs="Consolas"/>
          <w:sz w:val="20"/>
          <w:szCs w:val="20"/>
        </w:rPr>
        <w:t>-- A parent can only see their own child’s profile</w:t>
      </w:r>
    </w:p>
    <w:p w14:paraId="75050611" w14:textId="77777777" w:rsidR="007939FD" w:rsidRDefault="00000000">
      <w:pPr>
        <w:shd w:val="clear" w:color="auto" w:fill="F4F6FB"/>
      </w:pPr>
      <w:r>
        <w:rPr>
          <w:rFonts w:ascii="Consolas" w:eastAsia="Consolas" w:hAnsi="Consolas" w:cs="Consolas"/>
          <w:sz w:val="20"/>
          <w:szCs w:val="20"/>
        </w:rPr>
        <w:t xml:space="preserve">create policy </w:t>
      </w:r>
      <w:proofErr w:type="spellStart"/>
      <w:r>
        <w:rPr>
          <w:rFonts w:ascii="Consolas" w:eastAsia="Consolas" w:hAnsi="Consolas" w:cs="Consolas"/>
          <w:sz w:val="20"/>
          <w:szCs w:val="20"/>
        </w:rPr>
        <w:t>child_profiles_select</w:t>
      </w:r>
      <w:proofErr w:type="spellEnd"/>
      <w:r>
        <w:rPr>
          <w:rFonts w:ascii="Consolas" w:eastAsia="Consolas" w:hAnsi="Consolas" w:cs="Consolas"/>
          <w:sz w:val="20"/>
          <w:szCs w:val="20"/>
        </w:rPr>
        <w:t xml:space="preserve"> on </w:t>
      </w:r>
      <w:proofErr w:type="spellStart"/>
      <w:r>
        <w:rPr>
          <w:rFonts w:ascii="Consolas" w:eastAsia="Consolas" w:hAnsi="Consolas" w:cs="Consolas"/>
          <w:sz w:val="20"/>
          <w:szCs w:val="20"/>
        </w:rPr>
        <w:t>child_profiles</w:t>
      </w:r>
      <w:proofErr w:type="spellEnd"/>
    </w:p>
    <w:p w14:paraId="5CC6A2B3" w14:textId="77777777" w:rsidR="007939FD" w:rsidRDefault="00000000">
      <w:pPr>
        <w:shd w:val="clear" w:color="auto" w:fill="F4F6FB"/>
      </w:pPr>
      <w:r>
        <w:rPr>
          <w:rFonts w:ascii="Consolas" w:eastAsia="Consolas" w:hAnsi="Consolas" w:cs="Consolas"/>
          <w:sz w:val="20"/>
          <w:szCs w:val="20"/>
        </w:rPr>
        <w:t xml:space="preserve">  for select to authenticated using (</w:t>
      </w:r>
      <w:proofErr w:type="spellStart"/>
      <w:r>
        <w:rPr>
          <w:rFonts w:ascii="Consolas" w:eastAsia="Consolas" w:hAnsi="Consolas" w:cs="Consolas"/>
          <w:sz w:val="20"/>
          <w:szCs w:val="20"/>
        </w:rPr>
        <w:t>parent_id</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auth.uid</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4B5C95DA" w14:textId="77777777" w:rsidR="007939FD" w:rsidRDefault="00000000">
      <w:pPr>
        <w:shd w:val="clear" w:color="auto" w:fill="F4F6FB"/>
      </w:pPr>
      <w:r>
        <w:rPr>
          <w:rFonts w:ascii="Consolas" w:eastAsia="Consolas" w:hAnsi="Consolas" w:cs="Consolas"/>
          <w:sz w:val="20"/>
          <w:szCs w:val="20"/>
        </w:rPr>
        <w:t xml:space="preserve"> </w:t>
      </w:r>
    </w:p>
    <w:p w14:paraId="39EDAA75" w14:textId="77777777" w:rsidR="007939FD" w:rsidRDefault="00000000">
      <w:pPr>
        <w:shd w:val="clear" w:color="auto" w:fill="F4F6FB"/>
      </w:pPr>
      <w:r>
        <w:rPr>
          <w:rFonts w:ascii="Consolas" w:eastAsia="Consolas" w:hAnsi="Consolas" w:cs="Consolas"/>
          <w:sz w:val="20"/>
          <w:szCs w:val="20"/>
        </w:rPr>
        <w:t>-- A parent can only see their own child’s learning data</w:t>
      </w:r>
    </w:p>
    <w:p w14:paraId="6DB1114F" w14:textId="77777777" w:rsidR="007939FD" w:rsidRDefault="00000000">
      <w:pPr>
        <w:shd w:val="clear" w:color="auto" w:fill="F4F6FB"/>
      </w:pPr>
      <w:r>
        <w:rPr>
          <w:rFonts w:ascii="Consolas" w:eastAsia="Consolas" w:hAnsi="Consolas" w:cs="Consolas"/>
          <w:sz w:val="20"/>
          <w:szCs w:val="20"/>
        </w:rPr>
        <w:t xml:space="preserve">create policy </w:t>
      </w:r>
      <w:proofErr w:type="spellStart"/>
      <w:r>
        <w:rPr>
          <w:rFonts w:ascii="Consolas" w:eastAsia="Consolas" w:hAnsi="Consolas" w:cs="Consolas"/>
          <w:sz w:val="20"/>
          <w:szCs w:val="20"/>
        </w:rPr>
        <w:t>cls_select</w:t>
      </w:r>
      <w:proofErr w:type="spellEnd"/>
      <w:r>
        <w:rPr>
          <w:rFonts w:ascii="Consolas" w:eastAsia="Consolas" w:hAnsi="Consolas" w:cs="Consolas"/>
          <w:sz w:val="20"/>
          <w:szCs w:val="20"/>
        </w:rPr>
        <w:t xml:space="preserve"> on </w:t>
      </w:r>
      <w:proofErr w:type="spellStart"/>
      <w:r>
        <w:rPr>
          <w:rFonts w:ascii="Consolas" w:eastAsia="Consolas" w:hAnsi="Consolas" w:cs="Consolas"/>
          <w:sz w:val="20"/>
          <w:szCs w:val="20"/>
        </w:rPr>
        <w:t>child_learning_state</w:t>
      </w:r>
      <w:proofErr w:type="spellEnd"/>
    </w:p>
    <w:p w14:paraId="3CF1F67D" w14:textId="77777777" w:rsidR="007939FD" w:rsidRDefault="00000000">
      <w:pPr>
        <w:shd w:val="clear" w:color="auto" w:fill="F4F6FB"/>
      </w:pPr>
      <w:r>
        <w:rPr>
          <w:rFonts w:ascii="Consolas" w:eastAsia="Consolas" w:hAnsi="Consolas" w:cs="Consolas"/>
          <w:sz w:val="20"/>
          <w:szCs w:val="20"/>
        </w:rPr>
        <w:t xml:space="preserve">  for select to authenticated using (</w:t>
      </w:r>
      <w:proofErr w:type="spellStart"/>
      <w:r>
        <w:rPr>
          <w:rFonts w:ascii="Consolas" w:eastAsia="Consolas" w:hAnsi="Consolas" w:cs="Consolas"/>
          <w:sz w:val="20"/>
          <w:szCs w:val="20"/>
        </w:rPr>
        <w:t>auth_owns_child</w:t>
      </w:r>
      <w:proofErr w:type="spellEnd"/>
      <w:r>
        <w:rPr>
          <w:rFonts w:ascii="Consolas" w:eastAsia="Consolas" w:hAnsi="Consolas" w:cs="Consolas"/>
          <w:sz w:val="20"/>
          <w:szCs w:val="20"/>
        </w:rPr>
        <w:t>(</w:t>
      </w:r>
      <w:proofErr w:type="spellStart"/>
      <w:r>
        <w:rPr>
          <w:rFonts w:ascii="Consolas" w:eastAsia="Consolas" w:hAnsi="Consolas" w:cs="Consolas"/>
          <w:sz w:val="20"/>
          <w:szCs w:val="20"/>
        </w:rPr>
        <w:t>child_profile_id</w:t>
      </w:r>
      <w:proofErr w:type="spellEnd"/>
      <w:r>
        <w:rPr>
          <w:rFonts w:ascii="Consolas" w:eastAsia="Consolas" w:hAnsi="Consolas" w:cs="Consolas"/>
          <w:sz w:val="20"/>
          <w:szCs w:val="20"/>
        </w:rPr>
        <w:t>));</w:t>
      </w:r>
    </w:p>
    <w:p w14:paraId="2989FDBE" w14:textId="77777777" w:rsidR="007939FD" w:rsidRDefault="00000000">
      <w:pPr>
        <w:spacing w:after="120"/>
      </w:pPr>
      <w:r>
        <w:t xml:space="preserve">The helper function </w:t>
      </w:r>
      <w:proofErr w:type="spellStart"/>
      <w:r>
        <w:t>auth_owns_child</w:t>
      </w:r>
      <w:proofErr w:type="spellEnd"/>
      <w:r>
        <w:t>(</w:t>
      </w:r>
      <w:proofErr w:type="spellStart"/>
      <w:r>
        <w:t>uuid</w:t>
      </w:r>
      <w:proofErr w:type="spellEnd"/>
      <w:r>
        <w:t xml:space="preserve">) is SECURITY DEFINER and references </w:t>
      </w:r>
      <w:proofErr w:type="spellStart"/>
      <w:proofErr w:type="gramStart"/>
      <w:r>
        <w:t>auth.uid</w:t>
      </w:r>
      <w:proofErr w:type="spellEnd"/>
      <w:r>
        <w:t>(</w:t>
      </w:r>
      <w:proofErr w:type="gramEnd"/>
      <w:r>
        <w:t>) directly; it is the single authoritative check for child ownership across the schema.</w:t>
      </w:r>
    </w:p>
    <w:p w14:paraId="2DD81DD1" w14:textId="77777777" w:rsidR="007939FD" w:rsidRDefault="00000000">
      <w:pPr>
        <w:pStyle w:val="Heading2"/>
      </w:pPr>
      <w:r>
        <w:t>6.3 Transport &amp; browser hardening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6365"/>
      </w:tblGrid>
      <w:tr w:rsidR="007939FD" w14:paraId="32C86D9C" w14:textId="77777777">
        <w:tblPrEx>
          <w:tblCellMar>
            <w:top w:w="0" w:type="dxa"/>
            <w:bottom w:w="0" w:type="dxa"/>
          </w:tblCellMar>
        </w:tblPrEx>
        <w:trPr>
          <w:tblHeader/>
        </w:trPr>
        <w:tc>
          <w:tcPr>
            <w:tcW w:w="2995"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56FCB2D1" w14:textId="77777777" w:rsidR="007939FD" w:rsidRDefault="00000000">
            <w:pPr>
              <w:spacing w:after="40"/>
            </w:pPr>
            <w:r>
              <w:rPr>
                <w:b/>
                <w:bCs/>
                <w:sz w:val="20"/>
                <w:szCs w:val="20"/>
              </w:rPr>
              <w:t>Header</w:t>
            </w:r>
          </w:p>
        </w:tc>
        <w:tc>
          <w:tcPr>
            <w:tcW w:w="6365"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3764D83D" w14:textId="77777777" w:rsidR="007939FD" w:rsidRDefault="00000000">
            <w:pPr>
              <w:spacing w:after="40"/>
            </w:pPr>
            <w:r>
              <w:rPr>
                <w:b/>
                <w:bCs/>
                <w:sz w:val="20"/>
                <w:szCs w:val="20"/>
              </w:rPr>
              <w:t>Value</w:t>
            </w:r>
          </w:p>
        </w:tc>
      </w:tr>
      <w:tr w:rsidR="007939FD" w14:paraId="40E472E4" w14:textId="77777777">
        <w:tblPrEx>
          <w:tblCellMar>
            <w:top w:w="0" w:type="dxa"/>
            <w:bottom w:w="0" w:type="dxa"/>
          </w:tblCellMar>
        </w:tblPrEx>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E21BE28" w14:textId="77777777" w:rsidR="007939FD" w:rsidRDefault="00000000">
            <w:pPr>
              <w:spacing w:after="40"/>
            </w:pPr>
            <w:r>
              <w:rPr>
                <w:sz w:val="20"/>
                <w:szCs w:val="20"/>
              </w:rPr>
              <w:t>Strict-Transport-Security</w:t>
            </w:r>
          </w:p>
        </w:tc>
        <w:tc>
          <w:tcPr>
            <w:tcW w:w="636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F88DF1E" w14:textId="77777777" w:rsidR="007939FD" w:rsidRDefault="00000000">
            <w:pPr>
              <w:spacing w:after="40"/>
            </w:pPr>
            <w:proofErr w:type="gramStart"/>
            <w:r>
              <w:rPr>
                <w:sz w:val="20"/>
                <w:szCs w:val="20"/>
              </w:rPr>
              <w:t>max-age</w:t>
            </w:r>
            <w:proofErr w:type="gramEnd"/>
            <w:r>
              <w:rPr>
                <w:sz w:val="20"/>
                <w:szCs w:val="20"/>
              </w:rPr>
              <w:t xml:space="preserve">=31536000; </w:t>
            </w:r>
            <w:proofErr w:type="spellStart"/>
            <w:r>
              <w:rPr>
                <w:sz w:val="20"/>
                <w:szCs w:val="20"/>
              </w:rPr>
              <w:t>includeSubDomains</w:t>
            </w:r>
            <w:proofErr w:type="spellEnd"/>
          </w:p>
        </w:tc>
      </w:tr>
      <w:tr w:rsidR="007939FD" w14:paraId="76327CF2" w14:textId="77777777">
        <w:tblPrEx>
          <w:tblCellMar>
            <w:top w:w="0" w:type="dxa"/>
            <w:bottom w:w="0" w:type="dxa"/>
          </w:tblCellMar>
        </w:tblPrEx>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7186B60" w14:textId="77777777" w:rsidR="007939FD" w:rsidRDefault="00000000">
            <w:pPr>
              <w:spacing w:after="40"/>
            </w:pPr>
            <w:r>
              <w:rPr>
                <w:sz w:val="20"/>
                <w:szCs w:val="20"/>
              </w:rPr>
              <w:lastRenderedPageBreak/>
              <w:t>X-Frame-Options</w:t>
            </w:r>
          </w:p>
        </w:tc>
        <w:tc>
          <w:tcPr>
            <w:tcW w:w="636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DBED7C" w14:textId="77777777" w:rsidR="007939FD" w:rsidRDefault="00000000">
            <w:pPr>
              <w:spacing w:after="40"/>
            </w:pPr>
            <w:r>
              <w:rPr>
                <w:sz w:val="20"/>
                <w:szCs w:val="20"/>
              </w:rPr>
              <w:t>DENY</w:t>
            </w:r>
          </w:p>
        </w:tc>
      </w:tr>
      <w:tr w:rsidR="007939FD" w14:paraId="61E67D6E" w14:textId="77777777">
        <w:tblPrEx>
          <w:tblCellMar>
            <w:top w:w="0" w:type="dxa"/>
            <w:bottom w:w="0" w:type="dxa"/>
          </w:tblCellMar>
        </w:tblPrEx>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9F03406" w14:textId="77777777" w:rsidR="007939FD" w:rsidRDefault="00000000">
            <w:pPr>
              <w:spacing w:after="40"/>
            </w:pPr>
            <w:r>
              <w:rPr>
                <w:sz w:val="20"/>
                <w:szCs w:val="20"/>
              </w:rPr>
              <w:t>X-Content-Type-Options</w:t>
            </w:r>
          </w:p>
        </w:tc>
        <w:tc>
          <w:tcPr>
            <w:tcW w:w="636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F087111" w14:textId="77777777" w:rsidR="007939FD" w:rsidRDefault="00000000">
            <w:pPr>
              <w:spacing w:after="40"/>
            </w:pPr>
            <w:proofErr w:type="spellStart"/>
            <w:r>
              <w:rPr>
                <w:sz w:val="20"/>
                <w:szCs w:val="20"/>
              </w:rPr>
              <w:t>nosniff</w:t>
            </w:r>
            <w:proofErr w:type="spellEnd"/>
          </w:p>
        </w:tc>
      </w:tr>
      <w:tr w:rsidR="007939FD" w14:paraId="104426DE" w14:textId="77777777">
        <w:tblPrEx>
          <w:tblCellMar>
            <w:top w:w="0" w:type="dxa"/>
            <w:bottom w:w="0" w:type="dxa"/>
          </w:tblCellMar>
        </w:tblPrEx>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266C026" w14:textId="77777777" w:rsidR="007939FD" w:rsidRDefault="00000000">
            <w:pPr>
              <w:spacing w:after="40"/>
            </w:pPr>
            <w:r>
              <w:rPr>
                <w:sz w:val="20"/>
                <w:szCs w:val="20"/>
              </w:rPr>
              <w:t>Referrer-Policy</w:t>
            </w:r>
          </w:p>
        </w:tc>
        <w:tc>
          <w:tcPr>
            <w:tcW w:w="636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AE64DD2" w14:textId="77777777" w:rsidR="007939FD" w:rsidRDefault="00000000">
            <w:pPr>
              <w:spacing w:after="40"/>
            </w:pPr>
            <w:r>
              <w:rPr>
                <w:sz w:val="20"/>
                <w:szCs w:val="20"/>
              </w:rPr>
              <w:t>strict-origin-when-cross-origin</w:t>
            </w:r>
          </w:p>
        </w:tc>
      </w:tr>
      <w:tr w:rsidR="007939FD" w14:paraId="3E1FD91B" w14:textId="77777777">
        <w:tblPrEx>
          <w:tblCellMar>
            <w:top w:w="0" w:type="dxa"/>
            <w:bottom w:w="0" w:type="dxa"/>
          </w:tblCellMar>
        </w:tblPrEx>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93C142" w14:textId="77777777" w:rsidR="007939FD" w:rsidRDefault="00000000">
            <w:pPr>
              <w:spacing w:after="40"/>
            </w:pPr>
            <w:r>
              <w:rPr>
                <w:sz w:val="20"/>
                <w:szCs w:val="20"/>
              </w:rPr>
              <w:t>Permissions-Policy</w:t>
            </w:r>
          </w:p>
        </w:tc>
        <w:tc>
          <w:tcPr>
            <w:tcW w:w="636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C69B3B4" w14:textId="77777777" w:rsidR="007939FD" w:rsidRDefault="00000000">
            <w:pPr>
              <w:spacing w:after="40"/>
            </w:pPr>
            <w:r>
              <w:rPr>
                <w:sz w:val="20"/>
                <w:szCs w:val="20"/>
              </w:rPr>
              <w:t>camera=(self), microphone</w:t>
            </w:r>
            <w:proofErr w:type="gramStart"/>
            <w:r>
              <w:rPr>
                <w:sz w:val="20"/>
                <w:szCs w:val="20"/>
              </w:rPr>
              <w:t>=(</w:t>
            </w:r>
            <w:proofErr w:type="gramEnd"/>
            <w:r>
              <w:rPr>
                <w:sz w:val="20"/>
                <w:szCs w:val="20"/>
              </w:rPr>
              <w:t>), geolocation</w:t>
            </w:r>
            <w:proofErr w:type="gramStart"/>
            <w:r>
              <w:rPr>
                <w:sz w:val="20"/>
                <w:szCs w:val="20"/>
              </w:rPr>
              <w:t>=(</w:t>
            </w:r>
            <w:proofErr w:type="gramEnd"/>
            <w:r>
              <w:rPr>
                <w:sz w:val="20"/>
                <w:szCs w:val="20"/>
              </w:rPr>
              <w:t>), interest-cohort</w:t>
            </w:r>
            <w:proofErr w:type="gramStart"/>
            <w:r>
              <w:rPr>
                <w:sz w:val="20"/>
                <w:szCs w:val="20"/>
              </w:rPr>
              <w:t>=(</w:t>
            </w:r>
            <w:proofErr w:type="gramEnd"/>
            <w:r>
              <w:rPr>
                <w:sz w:val="20"/>
                <w:szCs w:val="20"/>
              </w:rPr>
              <w:t>)</w:t>
            </w:r>
          </w:p>
        </w:tc>
      </w:tr>
      <w:tr w:rsidR="007939FD" w14:paraId="6072E3B6" w14:textId="77777777">
        <w:tblPrEx>
          <w:tblCellMar>
            <w:top w:w="0" w:type="dxa"/>
            <w:bottom w:w="0" w:type="dxa"/>
          </w:tblCellMar>
        </w:tblPrEx>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6D8BD0B" w14:textId="77777777" w:rsidR="007939FD" w:rsidRDefault="00000000">
            <w:pPr>
              <w:spacing w:after="40"/>
            </w:pPr>
            <w:r>
              <w:rPr>
                <w:sz w:val="20"/>
                <w:szCs w:val="20"/>
              </w:rPr>
              <w:t>Content-Security-Policy</w:t>
            </w:r>
          </w:p>
        </w:tc>
        <w:tc>
          <w:tcPr>
            <w:tcW w:w="636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D93FD7" w14:textId="77777777" w:rsidR="007939FD" w:rsidRDefault="00000000">
            <w:pPr>
              <w:spacing w:after="40"/>
            </w:pPr>
            <w:r>
              <w:rPr>
                <w:sz w:val="20"/>
                <w:szCs w:val="20"/>
              </w:rPr>
              <w:t>default-</w:t>
            </w:r>
            <w:proofErr w:type="spellStart"/>
            <w:r>
              <w:rPr>
                <w:sz w:val="20"/>
                <w:szCs w:val="20"/>
              </w:rPr>
              <w:t>src</w:t>
            </w:r>
            <w:proofErr w:type="spellEnd"/>
            <w:r>
              <w:rPr>
                <w:sz w:val="20"/>
                <w:szCs w:val="20"/>
              </w:rPr>
              <w:t xml:space="preserve"> 'self'; frame-ancestors 'none'; form-action 'self'; object-</w:t>
            </w:r>
            <w:proofErr w:type="spellStart"/>
            <w:r>
              <w:rPr>
                <w:sz w:val="20"/>
                <w:szCs w:val="20"/>
              </w:rPr>
              <w:t>src</w:t>
            </w:r>
            <w:proofErr w:type="spellEnd"/>
            <w:r>
              <w:rPr>
                <w:sz w:val="20"/>
                <w:szCs w:val="20"/>
              </w:rPr>
              <w:t xml:space="preserve"> 'none'; base-</w:t>
            </w:r>
            <w:proofErr w:type="spellStart"/>
            <w:r>
              <w:rPr>
                <w:sz w:val="20"/>
                <w:szCs w:val="20"/>
              </w:rPr>
              <w:t>uri</w:t>
            </w:r>
            <w:proofErr w:type="spellEnd"/>
            <w:r>
              <w:rPr>
                <w:sz w:val="20"/>
                <w:szCs w:val="20"/>
              </w:rPr>
              <w:t xml:space="preserve"> 'self'; upgrade-insecure-requests</w:t>
            </w:r>
          </w:p>
        </w:tc>
      </w:tr>
    </w:tbl>
    <w:p w14:paraId="32969755" w14:textId="77777777" w:rsidR="007939FD" w:rsidRDefault="00000000">
      <w:pPr>
        <w:pStyle w:val="Heading2"/>
      </w:pPr>
      <w:r>
        <w:t>6.4 CORS</w:t>
      </w:r>
    </w:p>
    <w:p w14:paraId="56386607" w14:textId="77777777" w:rsidR="007939FD" w:rsidRDefault="00000000">
      <w:pPr>
        <w:spacing w:after="120"/>
      </w:pPr>
      <w:r>
        <w:t>Edge functions allow-list only https://drawintheair.com, https://www.drawintheair.com, https://app.drawintheair.com, and localhost development origins.</w:t>
      </w:r>
    </w:p>
    <w:p w14:paraId="4CAF05B1" w14:textId="77777777" w:rsidR="007939FD" w:rsidRDefault="00000000">
      <w:pPr>
        <w:pStyle w:val="Heading2"/>
      </w:pPr>
      <w:r>
        <w:t>6.5 Payments</w:t>
      </w:r>
    </w:p>
    <w:p w14:paraId="717A2765" w14:textId="77777777" w:rsidR="007939FD" w:rsidRDefault="00000000">
      <w:pPr>
        <w:spacing w:after="120"/>
      </w:pPr>
      <w:r>
        <w:t>Stripe handles all billing. Card data does not transit Draw in the Air infrastructure. The integration uses Stripe Checkout and the Customer Portal; the platform receives only the Stripe customer ID and the subscription status via signed webhooks. PCI scope is reduced to SAQ-A.</w:t>
      </w:r>
    </w:p>
    <w:p w14:paraId="7646548F" w14:textId="77777777" w:rsidR="007939FD" w:rsidRDefault="00000000">
      <w:pPr>
        <w:pStyle w:val="Heading2"/>
      </w:pPr>
      <w:r>
        <w:t>6.6 Telemetry pipeline</w:t>
      </w:r>
    </w:p>
    <w:p w14:paraId="0326F05B" w14:textId="77777777" w:rsidR="007939FD" w:rsidRDefault="00000000">
      <w:pPr>
        <w:spacing w:after="120"/>
      </w:pPr>
      <w:r>
        <w:t xml:space="preserve">Product events are batched in </w:t>
      </w:r>
      <w:proofErr w:type="spellStart"/>
      <w:r>
        <w:t>localStorage</w:t>
      </w:r>
      <w:proofErr w:type="spellEnd"/>
      <w:r>
        <w:t xml:space="preserve">, flushed via </w:t>
      </w:r>
      <w:proofErr w:type="spellStart"/>
      <w:r>
        <w:t>PostgREST</w:t>
      </w:r>
      <w:proofErr w:type="spellEnd"/>
      <w:r>
        <w:t xml:space="preserve"> every five seconds, and written to a Postgres table with a per-event UUID for idempotent retry. Sentry receives uncaught exceptions; </w:t>
      </w:r>
      <w:proofErr w:type="spellStart"/>
      <w:r>
        <w:t>PostHog</w:t>
      </w:r>
      <w:proofErr w:type="spellEnd"/>
      <w:r>
        <w:t xml:space="preserve"> receives a privacy-vetted property allow-list. Both observability services are configured with pseudonymous device IDs only.</w:t>
      </w:r>
    </w:p>
    <w:p w14:paraId="07DF9706" w14:textId="77777777" w:rsidR="007939FD" w:rsidRDefault="00000000">
      <w:pPr>
        <w:pStyle w:val="Heading2"/>
      </w:pPr>
      <w:r>
        <w:t>6.7 Public transparency</w:t>
      </w:r>
    </w:p>
    <w:p w14:paraId="27B16AFE" w14:textId="77777777" w:rsidR="007939FD" w:rsidRDefault="00000000">
      <w:pPr>
        <w:spacing w:after="120"/>
      </w:pPr>
      <w:r>
        <w:t>The platform publishes a live transparency report at https://drawintheair.com/transparency. Every figure on that page is queried at page-load time from production via two anon-callable, k-anonymised SECURITY DEFINER RPCs. Groups smaller than 5 children are automatically suppressed.</w:t>
      </w:r>
    </w:p>
    <w:p w14:paraId="5C626A61" w14:textId="77777777" w:rsidR="007939FD" w:rsidRDefault="00000000">
      <w:pPr>
        <w:pStyle w:val="Heading1"/>
      </w:pPr>
      <w:r>
        <w:t>7. Child-safety mechanics</w:t>
      </w:r>
    </w:p>
    <w:p w14:paraId="4697ED35" w14:textId="77777777" w:rsidR="007939FD" w:rsidRDefault="00000000">
      <w:pPr>
        <w:pStyle w:val="Heading3"/>
      </w:pPr>
      <w:r>
        <w:t>Adult Gate</w:t>
      </w:r>
    </w:p>
    <w:p w14:paraId="4D73E3F1" w14:textId="77777777" w:rsidR="007939FD" w:rsidRDefault="00000000">
      <w:pPr>
        <w:spacing w:after="120"/>
      </w:pPr>
      <w:r>
        <w:t>Exiting an activity, accessing settings, or leaving the play surface requires a 2-second press-and-hold gesture in the top-right corner. There is no shortcut, swipe, or keyboard combination that bypasses the gate.</w:t>
      </w:r>
    </w:p>
    <w:p w14:paraId="71FC7EA6" w14:textId="77777777" w:rsidR="007939FD" w:rsidRDefault="00000000">
      <w:pPr>
        <w:pStyle w:val="Heading3"/>
      </w:pPr>
      <w:r>
        <w:t>No external navigation in child mode</w:t>
      </w:r>
    </w:p>
    <w:p w14:paraId="7E9387EF" w14:textId="77777777" w:rsidR="007939FD" w:rsidRDefault="00000000">
      <w:pPr>
        <w:spacing w:after="120"/>
      </w:pPr>
      <w:r>
        <w:t>Child play surfaces contain no outbound hyperlinks. The platform does not embed third-party content in any child route.</w:t>
      </w:r>
    </w:p>
    <w:p w14:paraId="7CD2CFBC" w14:textId="77777777" w:rsidR="007939FD" w:rsidRDefault="00000000">
      <w:pPr>
        <w:pStyle w:val="Heading3"/>
      </w:pPr>
      <w:r>
        <w:t>No chat, no social, no leaderboard</w:t>
      </w:r>
    </w:p>
    <w:p w14:paraId="3E785F80" w14:textId="77777777" w:rsidR="007939FD" w:rsidRDefault="00000000">
      <w:pPr>
        <w:spacing w:after="120"/>
      </w:pPr>
      <w:r>
        <w:lastRenderedPageBreak/>
        <w:t>There is no in-product mechanism for a child to communicate with any other person, inside or outside the platform.</w:t>
      </w:r>
    </w:p>
    <w:p w14:paraId="2AF48340" w14:textId="77777777" w:rsidR="007939FD" w:rsidRDefault="00000000">
      <w:pPr>
        <w:pStyle w:val="Heading3"/>
      </w:pPr>
      <w:r>
        <w:t>Adult-only purchases</w:t>
      </w:r>
    </w:p>
    <w:p w14:paraId="015BE840" w14:textId="77777777" w:rsidR="007939FD" w:rsidRDefault="00000000">
      <w:pPr>
        <w:spacing w:after="120"/>
      </w:pPr>
      <w:r>
        <w:t>All monetary transactions require an authenticated parent session.</w:t>
      </w:r>
    </w:p>
    <w:p w14:paraId="3DE982FE" w14:textId="77777777" w:rsidR="007939FD" w:rsidRDefault="00000000">
      <w:pPr>
        <w:pStyle w:val="Heading3"/>
      </w:pPr>
      <w:r>
        <w:t>Safeguarding contact</w:t>
      </w:r>
    </w:p>
    <w:p w14:paraId="42531667" w14:textId="77777777" w:rsidR="007939FD" w:rsidRDefault="00000000">
      <w:pPr>
        <w:spacing w:after="120"/>
      </w:pPr>
      <w:r>
        <w:t>partnership@drawintheair.com — 48-hour acknowledgement SLA.</w:t>
      </w:r>
    </w:p>
    <w:p w14:paraId="088F4157" w14:textId="77777777" w:rsidR="007939FD" w:rsidRDefault="00000000">
      <w:pPr>
        <w:pStyle w:val="Heading1"/>
      </w:pPr>
      <w:r>
        <w:t>8. Security audit history &amp; posture</w:t>
      </w:r>
    </w:p>
    <w:p w14:paraId="7ACA6ADD" w14:textId="77777777" w:rsidR="007939FD" w:rsidRDefault="00000000">
      <w:pPr>
        <w:pStyle w:val="Heading2"/>
      </w:pPr>
      <w:r>
        <w:t>8.1 January 2024 — initial OWASP review</w:t>
      </w:r>
    </w:p>
    <w:p w14:paraId="42728C55" w14:textId="77777777" w:rsidR="007939FD" w:rsidRDefault="00000000">
      <w:pPr>
        <w:spacing w:after="120"/>
      </w:pPr>
      <w:r>
        <w:t>Documented in SECURITY_AUDIT.md. Mapped the application to OWASP Top 10 2021, remediated input validation, XSS, session management, security headers, and privacy. Verified COPPA / GDPR alignment.</w:t>
      </w:r>
    </w:p>
    <w:p w14:paraId="3F7E6FDF" w14:textId="77777777" w:rsidR="007939FD" w:rsidRDefault="00000000">
      <w:pPr>
        <w:pStyle w:val="Heading2"/>
      </w:pPr>
      <w:r>
        <w:t>8.2 May 2026 — full-system audit</w:t>
      </w:r>
    </w:p>
    <w:p w14:paraId="7096936D" w14:textId="77777777" w:rsidR="007939FD" w:rsidRDefault="00000000">
      <w:pPr>
        <w:spacing w:after="120"/>
      </w:pPr>
      <w:r>
        <w:t xml:space="preserve">A formal audit was conducted on 21 May 2026 covering the production SPA, the planned Next.js platform, the </w:t>
      </w:r>
      <w:proofErr w:type="spellStart"/>
      <w:r>
        <w:t>Supabase</w:t>
      </w:r>
      <w:proofErr w:type="spellEnd"/>
      <w:r>
        <w:t xml:space="preserve"> backend, and the row-level security configuration. The audit followed defensive-only methodology (no destructive testing, no bulk extraction). Findings were classified Critical / High / Medium / Low.</w:t>
      </w:r>
    </w:p>
    <w:p w14:paraId="5BA2BF7F" w14:textId="77777777" w:rsidR="007939FD" w:rsidRDefault="00000000">
      <w:pPr>
        <w:spacing w:after="60"/>
      </w:pPr>
      <w:r>
        <w:t>Critical findings (in active remediation):</w:t>
      </w:r>
    </w:p>
    <w:p w14:paraId="0D995191" w14:textId="77777777" w:rsidR="007939FD" w:rsidRDefault="00000000">
      <w:pPr>
        <w:pStyle w:val="ListParagraph"/>
        <w:numPr>
          <w:ilvl w:val="0"/>
          <w:numId w:val="2"/>
        </w:numPr>
        <w:spacing w:after="60"/>
      </w:pPr>
      <w:r>
        <w:t>The legacy /admin PIN dashboard exposed a client-side authentication gate. Status: the route is being removed; redirect-to-server-gated admin in flight.</w:t>
      </w:r>
    </w:p>
    <w:p w14:paraId="4DDAE6C4" w14:textId="77777777" w:rsidR="007939FD" w:rsidRDefault="00000000">
      <w:pPr>
        <w:pStyle w:val="ListParagraph"/>
        <w:numPr>
          <w:ilvl w:val="0"/>
          <w:numId w:val="2"/>
        </w:numPr>
        <w:spacing w:after="60"/>
      </w:pPr>
      <w:r>
        <w:t>Several dashboard RPCs were granted EXECUTE to the anon role. Status: a server-side _</w:t>
      </w:r>
      <w:proofErr w:type="spellStart"/>
      <w:r>
        <w:t>is_</w:t>
      </w:r>
      <w:proofErr w:type="gramStart"/>
      <w:r>
        <w:t>admin</w:t>
      </w:r>
      <w:proofErr w:type="spellEnd"/>
      <w:r>
        <w:t>(</w:t>
      </w:r>
      <w:proofErr w:type="gramEnd"/>
      <w:r>
        <w:t>) check is being added to every dashboard function; anon access is being revoked.</w:t>
      </w:r>
    </w:p>
    <w:p w14:paraId="61D3C4CB" w14:textId="77777777" w:rsidR="007939FD" w:rsidRDefault="00000000">
      <w:pPr>
        <w:pStyle w:val="ListParagraph"/>
        <w:numPr>
          <w:ilvl w:val="0"/>
          <w:numId w:val="2"/>
        </w:numPr>
        <w:spacing w:after="60"/>
      </w:pPr>
      <w:r>
        <w:t xml:space="preserve">The classroom sessions table was readable by anon. Status: SELECT is being revoked; a </w:t>
      </w:r>
      <w:proofErr w:type="spellStart"/>
      <w:r>
        <w:t>session_lookup_by_code</w:t>
      </w:r>
      <w:proofErr w:type="spellEnd"/>
      <w:r>
        <w:t xml:space="preserve"> SECURITY DEFINER RPC will be the only access path.</w:t>
      </w:r>
    </w:p>
    <w:p w14:paraId="1431868D" w14:textId="77777777" w:rsidR="007939FD" w:rsidRDefault="00000000">
      <w:pPr>
        <w:pStyle w:val="ListParagraph"/>
        <w:numPr>
          <w:ilvl w:val="0"/>
          <w:numId w:val="2"/>
        </w:numPr>
        <w:spacing w:after="60"/>
      </w:pPr>
      <w:r>
        <w:t xml:space="preserve">Two RLS policies on </w:t>
      </w:r>
      <w:proofErr w:type="spellStart"/>
      <w:r>
        <w:t>form_submissions</w:t>
      </w:r>
      <w:proofErr w:type="spellEnd"/>
      <w:r>
        <w:t xml:space="preserve"> and </w:t>
      </w:r>
      <w:proofErr w:type="spellStart"/>
      <w:r>
        <w:t>newsletter_subscribers</w:t>
      </w:r>
      <w:proofErr w:type="spellEnd"/>
      <w:r>
        <w:t xml:space="preserve"> were missing the TO </w:t>
      </w:r>
      <w:proofErr w:type="spellStart"/>
      <w:r>
        <w:t>service_role</w:t>
      </w:r>
      <w:proofErr w:type="spellEnd"/>
      <w:r>
        <w:t xml:space="preserve"> clause. Status: both policies are being replaced.</w:t>
      </w:r>
    </w:p>
    <w:p w14:paraId="4B038ACA" w14:textId="77777777" w:rsidR="007939FD" w:rsidRDefault="00000000">
      <w:pPr>
        <w:spacing w:after="120"/>
      </w:pPr>
      <w:r>
        <w:t xml:space="preserve">Roadmap: the full remediation plan ships across </w:t>
      </w:r>
      <w:proofErr w:type="gramStart"/>
      <w:r>
        <w:t>1, 7 and 30 day</w:t>
      </w:r>
      <w:proofErr w:type="gramEnd"/>
      <w:r>
        <w:t xml:space="preserve"> buckets. A summary is available on request to school DPOs; the full audit report is not shared externally because it contains exploit-level reproduction steps.</w:t>
      </w:r>
    </w:p>
    <w:p w14:paraId="61F050BB" w14:textId="77777777" w:rsidR="007939FD" w:rsidRDefault="00000000">
      <w:pPr>
        <w:spacing w:after="120"/>
      </w:pPr>
      <w:r>
        <w:t>The discipline of running this audit, finding and fixing real issues, and being transparent about the process is itself part of the safety posture. Schools are invited to ask any question about the audit during pilot scoping.</w:t>
      </w:r>
    </w:p>
    <w:p w14:paraId="5B55FE9B" w14:textId="77777777" w:rsidR="007939FD" w:rsidRDefault="00000000">
      <w:pPr>
        <w:pStyle w:val="Heading2"/>
      </w:pPr>
      <w:r>
        <w:t>8.3 Going forward</w:t>
      </w:r>
    </w:p>
    <w:p w14:paraId="0D157700" w14:textId="77777777" w:rsidR="007939FD" w:rsidRDefault="00000000">
      <w:pPr>
        <w:pStyle w:val="ListParagraph"/>
        <w:numPr>
          <w:ilvl w:val="0"/>
          <w:numId w:val="2"/>
        </w:numPr>
        <w:spacing w:after="60"/>
      </w:pPr>
      <w:r>
        <w:t>Quarterly RLS policy audit, scripted.</w:t>
      </w:r>
    </w:p>
    <w:p w14:paraId="0B82E3B1" w14:textId="77777777" w:rsidR="007939FD" w:rsidRDefault="00000000">
      <w:pPr>
        <w:pStyle w:val="ListParagraph"/>
        <w:numPr>
          <w:ilvl w:val="0"/>
          <w:numId w:val="2"/>
        </w:numPr>
        <w:spacing w:after="60"/>
      </w:pPr>
      <w:r>
        <w:t xml:space="preserve">CI security gates: </w:t>
      </w:r>
      <w:proofErr w:type="spellStart"/>
      <w:r>
        <w:t>ESLint</w:t>
      </w:r>
      <w:proofErr w:type="spellEnd"/>
      <w:r>
        <w:t xml:space="preserve"> security plugin, secret-scanner, CSP regression check.</w:t>
      </w:r>
    </w:p>
    <w:p w14:paraId="3765A29E" w14:textId="77777777" w:rsidR="007939FD" w:rsidRDefault="00000000">
      <w:pPr>
        <w:pStyle w:val="ListParagraph"/>
        <w:numPr>
          <w:ilvl w:val="0"/>
          <w:numId w:val="2"/>
        </w:numPr>
        <w:spacing w:after="60"/>
      </w:pPr>
      <w:r>
        <w:t>Annual third-party penetration test scheduled before any broad school rollout.</w:t>
      </w:r>
    </w:p>
    <w:p w14:paraId="511C4C68" w14:textId="77777777" w:rsidR="007939FD" w:rsidRDefault="00000000">
      <w:pPr>
        <w:pStyle w:val="Heading1"/>
      </w:pPr>
      <w:r>
        <w:t>9. Data subject &amp; data controller rights</w:t>
      </w:r>
    </w:p>
    <w:p w14:paraId="45AC16C9" w14:textId="77777777" w:rsidR="007939FD" w:rsidRDefault="00000000">
      <w:pPr>
        <w:pStyle w:val="Heading2"/>
      </w:pPr>
      <w:r>
        <w:lastRenderedPageBreak/>
        <w:t>9.1 Rights of parents and children</w:t>
      </w:r>
    </w:p>
    <w:p w14:paraId="75F2F129" w14:textId="77777777" w:rsidR="007939FD" w:rsidRDefault="00000000">
      <w:pPr>
        <w:pStyle w:val="ListParagraph"/>
        <w:numPr>
          <w:ilvl w:val="0"/>
          <w:numId w:val="2"/>
        </w:numPr>
        <w:spacing w:after="60"/>
      </w:pPr>
      <w:r>
        <w:t>Right to access and export every record held about the child.</w:t>
      </w:r>
    </w:p>
    <w:p w14:paraId="041AB16D" w14:textId="77777777" w:rsidR="007939FD" w:rsidRDefault="00000000">
      <w:pPr>
        <w:pStyle w:val="ListParagraph"/>
        <w:numPr>
          <w:ilvl w:val="0"/>
          <w:numId w:val="2"/>
        </w:numPr>
        <w:spacing w:after="60"/>
      </w:pPr>
      <w:r>
        <w:t>Right to correction of inaccurate records (e.g. nickname change).</w:t>
      </w:r>
    </w:p>
    <w:p w14:paraId="0F155BEC" w14:textId="77777777" w:rsidR="007939FD" w:rsidRDefault="00000000">
      <w:pPr>
        <w:pStyle w:val="ListParagraph"/>
        <w:numPr>
          <w:ilvl w:val="0"/>
          <w:numId w:val="2"/>
        </w:numPr>
        <w:spacing w:after="60"/>
      </w:pPr>
      <w:r>
        <w:t>Right to deletion, honoured within 30 days, surfaced as a single button in the parent dashboard.</w:t>
      </w:r>
    </w:p>
    <w:p w14:paraId="41741E7D" w14:textId="77777777" w:rsidR="007939FD" w:rsidRDefault="00000000">
      <w:pPr>
        <w:pStyle w:val="ListParagraph"/>
        <w:numPr>
          <w:ilvl w:val="0"/>
          <w:numId w:val="2"/>
        </w:numPr>
        <w:spacing w:after="60"/>
      </w:pPr>
      <w:r>
        <w:t>Right to restriction or pause without losing learning history.</w:t>
      </w:r>
    </w:p>
    <w:p w14:paraId="1EC26C44" w14:textId="77777777" w:rsidR="007939FD" w:rsidRDefault="00000000">
      <w:pPr>
        <w:pStyle w:val="ListParagraph"/>
        <w:numPr>
          <w:ilvl w:val="0"/>
          <w:numId w:val="2"/>
        </w:numPr>
        <w:spacing w:after="60"/>
      </w:pPr>
      <w:r>
        <w:t>Right to withdraw consent at any time.</w:t>
      </w:r>
    </w:p>
    <w:p w14:paraId="23C031CA" w14:textId="77777777" w:rsidR="007939FD" w:rsidRDefault="00000000">
      <w:pPr>
        <w:pStyle w:val="ListParagraph"/>
        <w:numPr>
          <w:ilvl w:val="0"/>
          <w:numId w:val="2"/>
        </w:numPr>
        <w:spacing w:after="60"/>
      </w:pPr>
      <w:r>
        <w:t>Right to lodge a complaint with the relevant supervisory authority — in Nigeria, the Nigeria Data Protection Commission, info@ndpc.gov.ng.</w:t>
      </w:r>
    </w:p>
    <w:p w14:paraId="1F42D7FE" w14:textId="77777777" w:rsidR="007939FD" w:rsidRDefault="00000000">
      <w:pPr>
        <w:pStyle w:val="Heading2"/>
      </w:pPr>
      <w:r>
        <w:t>9.2 Rights of school data controllers</w:t>
      </w:r>
    </w:p>
    <w:p w14:paraId="6264FB4C" w14:textId="77777777" w:rsidR="007939FD" w:rsidRDefault="00000000">
      <w:pPr>
        <w:pStyle w:val="ListParagraph"/>
        <w:numPr>
          <w:ilvl w:val="0"/>
          <w:numId w:val="2"/>
        </w:numPr>
        <w:spacing w:after="60"/>
      </w:pPr>
      <w:r>
        <w:t>Written Data Processing Agreement before any pilot interaction.</w:t>
      </w:r>
    </w:p>
    <w:p w14:paraId="57096C26" w14:textId="77777777" w:rsidR="007939FD" w:rsidRDefault="00000000">
      <w:pPr>
        <w:pStyle w:val="ListParagraph"/>
        <w:numPr>
          <w:ilvl w:val="0"/>
          <w:numId w:val="2"/>
        </w:numPr>
        <w:spacing w:after="60"/>
      </w:pPr>
      <w:r>
        <w:t>Quarterly processing report on request.</w:t>
      </w:r>
    </w:p>
    <w:p w14:paraId="1F86C9F8" w14:textId="77777777" w:rsidR="007939FD" w:rsidRDefault="00000000">
      <w:pPr>
        <w:pStyle w:val="ListParagraph"/>
        <w:numPr>
          <w:ilvl w:val="0"/>
          <w:numId w:val="2"/>
        </w:numPr>
        <w:spacing w:after="60"/>
      </w:pPr>
      <w:r>
        <w:t>Sub-processor list on request (</w:t>
      </w:r>
      <w:proofErr w:type="spellStart"/>
      <w:r>
        <w:t>Supabase</w:t>
      </w:r>
      <w:proofErr w:type="spellEnd"/>
      <w:r>
        <w:t xml:space="preserve">, Stripe, Sentry, </w:t>
      </w:r>
      <w:proofErr w:type="spellStart"/>
      <w:r>
        <w:t>PostHog</w:t>
      </w:r>
      <w:proofErr w:type="spellEnd"/>
      <w:r>
        <w:t xml:space="preserve"> as primary sub-processors).</w:t>
      </w:r>
    </w:p>
    <w:p w14:paraId="10FEF29B" w14:textId="77777777" w:rsidR="007939FD" w:rsidRDefault="00000000">
      <w:pPr>
        <w:pStyle w:val="ListParagraph"/>
        <w:numPr>
          <w:ilvl w:val="0"/>
          <w:numId w:val="2"/>
        </w:numPr>
        <w:spacing w:after="60"/>
      </w:pPr>
      <w:r>
        <w:t>72-hour breach notification on any confirmed incident affecting the school’s data.</w:t>
      </w:r>
    </w:p>
    <w:p w14:paraId="1FADF10A" w14:textId="77777777" w:rsidR="007939FD" w:rsidRDefault="00000000">
      <w:pPr>
        <w:pStyle w:val="ListParagraph"/>
        <w:numPr>
          <w:ilvl w:val="0"/>
          <w:numId w:val="2"/>
        </w:numPr>
        <w:spacing w:after="60"/>
      </w:pPr>
      <w:r>
        <w:t>Audit-right clause in the standard DPA.</w:t>
      </w:r>
    </w:p>
    <w:p w14:paraId="6F04C01B" w14:textId="77777777" w:rsidR="007939FD" w:rsidRDefault="00000000">
      <w:pPr>
        <w:pStyle w:val="Heading1"/>
      </w:pPr>
      <w:r>
        <w:t>10. Incident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1"/>
        <w:gridCol w:w="2621"/>
        <w:gridCol w:w="2808"/>
      </w:tblGrid>
      <w:tr w:rsidR="007939FD" w14:paraId="5E00698E" w14:textId="77777777">
        <w:tblPrEx>
          <w:tblCellMar>
            <w:top w:w="0" w:type="dxa"/>
            <w:bottom w:w="0" w:type="dxa"/>
          </w:tblCellMar>
        </w:tblPrEx>
        <w:trPr>
          <w:tblHeader/>
        </w:trPr>
        <w:tc>
          <w:tcPr>
            <w:tcW w:w="3931"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244AC3D9" w14:textId="77777777" w:rsidR="007939FD" w:rsidRDefault="00000000">
            <w:pPr>
              <w:spacing w:after="40"/>
            </w:pPr>
            <w:r>
              <w:rPr>
                <w:b/>
                <w:bCs/>
                <w:sz w:val="20"/>
                <w:szCs w:val="20"/>
              </w:rPr>
              <w:t>Step</w:t>
            </w:r>
          </w:p>
        </w:tc>
        <w:tc>
          <w:tcPr>
            <w:tcW w:w="2621"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63480EDB" w14:textId="77777777" w:rsidR="007939FD" w:rsidRDefault="00000000">
            <w:pPr>
              <w:spacing w:after="40"/>
            </w:pPr>
            <w:r>
              <w:rPr>
                <w:b/>
                <w:bCs/>
                <w:sz w:val="20"/>
                <w:szCs w:val="20"/>
              </w:rPr>
              <w:t>Owner</w:t>
            </w:r>
          </w:p>
        </w:tc>
        <w:tc>
          <w:tcPr>
            <w:tcW w:w="2808"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5E6EDC25" w14:textId="77777777" w:rsidR="007939FD" w:rsidRDefault="00000000">
            <w:pPr>
              <w:spacing w:after="40"/>
            </w:pPr>
            <w:r>
              <w:rPr>
                <w:b/>
                <w:bCs/>
                <w:sz w:val="20"/>
                <w:szCs w:val="20"/>
              </w:rPr>
              <w:t>SLA</w:t>
            </w:r>
          </w:p>
        </w:tc>
      </w:tr>
      <w:tr w:rsidR="007939FD" w14:paraId="6FDB3608" w14:textId="77777777">
        <w:tblPrEx>
          <w:tblCellMar>
            <w:top w:w="0" w:type="dxa"/>
            <w:bottom w:w="0" w:type="dxa"/>
          </w:tblCellMar>
        </w:tblPrEx>
        <w:tc>
          <w:tcPr>
            <w:tcW w:w="393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0DE5EED" w14:textId="77777777" w:rsidR="007939FD" w:rsidRDefault="00000000">
            <w:pPr>
              <w:spacing w:after="40"/>
            </w:pPr>
            <w:r>
              <w:rPr>
                <w:sz w:val="20"/>
                <w:szCs w:val="20"/>
              </w:rPr>
              <w:t>Initial intake (partnership@drawintheair.com)</w:t>
            </w:r>
          </w:p>
        </w:tc>
        <w:tc>
          <w:tcPr>
            <w:tcW w:w="262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DEC8AFA" w14:textId="77777777" w:rsidR="007939FD" w:rsidRDefault="00000000">
            <w:pPr>
              <w:spacing w:after="40"/>
            </w:pPr>
            <w:r>
              <w:rPr>
                <w:sz w:val="20"/>
                <w:szCs w:val="20"/>
              </w:rPr>
              <w:t>DPO function</w:t>
            </w:r>
          </w:p>
        </w:tc>
        <w:tc>
          <w:tcPr>
            <w:tcW w:w="280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69C93B3" w14:textId="77777777" w:rsidR="007939FD" w:rsidRDefault="00000000">
            <w:pPr>
              <w:spacing w:after="40"/>
            </w:pPr>
            <w:r>
              <w:rPr>
                <w:sz w:val="20"/>
                <w:szCs w:val="20"/>
              </w:rPr>
              <w:t>48 hours acknowledgement</w:t>
            </w:r>
          </w:p>
        </w:tc>
      </w:tr>
      <w:tr w:rsidR="007939FD" w14:paraId="1200334C" w14:textId="77777777">
        <w:tblPrEx>
          <w:tblCellMar>
            <w:top w:w="0" w:type="dxa"/>
            <w:bottom w:w="0" w:type="dxa"/>
          </w:tblCellMar>
        </w:tblPrEx>
        <w:tc>
          <w:tcPr>
            <w:tcW w:w="393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7B4C26C" w14:textId="77777777" w:rsidR="007939FD" w:rsidRDefault="00000000">
            <w:pPr>
              <w:spacing w:after="40"/>
            </w:pPr>
            <w:r>
              <w:rPr>
                <w:sz w:val="20"/>
                <w:szCs w:val="20"/>
              </w:rPr>
              <w:t>Severity triage</w:t>
            </w:r>
          </w:p>
        </w:tc>
        <w:tc>
          <w:tcPr>
            <w:tcW w:w="262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C938A43" w14:textId="77777777" w:rsidR="007939FD" w:rsidRDefault="00000000">
            <w:pPr>
              <w:spacing w:after="40"/>
            </w:pPr>
            <w:r>
              <w:rPr>
                <w:sz w:val="20"/>
                <w:szCs w:val="20"/>
              </w:rPr>
              <w:t>Engineering + DPO</w:t>
            </w:r>
          </w:p>
        </w:tc>
        <w:tc>
          <w:tcPr>
            <w:tcW w:w="280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32C3529" w14:textId="77777777" w:rsidR="007939FD" w:rsidRDefault="00000000">
            <w:pPr>
              <w:spacing w:after="40"/>
            </w:pPr>
            <w:r>
              <w:rPr>
                <w:sz w:val="20"/>
                <w:szCs w:val="20"/>
              </w:rPr>
              <w:t>24 hours</w:t>
            </w:r>
          </w:p>
        </w:tc>
      </w:tr>
      <w:tr w:rsidR="007939FD" w14:paraId="156153EF" w14:textId="77777777">
        <w:tblPrEx>
          <w:tblCellMar>
            <w:top w:w="0" w:type="dxa"/>
            <w:bottom w:w="0" w:type="dxa"/>
          </w:tblCellMar>
        </w:tblPrEx>
        <w:tc>
          <w:tcPr>
            <w:tcW w:w="393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CBCB670" w14:textId="77777777" w:rsidR="007939FD" w:rsidRDefault="00000000">
            <w:pPr>
              <w:spacing w:after="40"/>
            </w:pPr>
            <w:r>
              <w:rPr>
                <w:sz w:val="20"/>
                <w:szCs w:val="20"/>
              </w:rPr>
              <w:t>Containment</w:t>
            </w:r>
          </w:p>
        </w:tc>
        <w:tc>
          <w:tcPr>
            <w:tcW w:w="262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EAFB9A2" w14:textId="77777777" w:rsidR="007939FD" w:rsidRDefault="00000000">
            <w:pPr>
              <w:spacing w:after="40"/>
            </w:pPr>
            <w:r>
              <w:rPr>
                <w:sz w:val="20"/>
                <w:szCs w:val="20"/>
              </w:rPr>
              <w:t>Engineering</w:t>
            </w:r>
          </w:p>
        </w:tc>
        <w:tc>
          <w:tcPr>
            <w:tcW w:w="280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671589E" w14:textId="77777777" w:rsidR="007939FD" w:rsidRDefault="00000000">
            <w:pPr>
              <w:spacing w:after="40"/>
            </w:pPr>
            <w:r>
              <w:rPr>
                <w:sz w:val="20"/>
                <w:szCs w:val="20"/>
              </w:rPr>
              <w:t>24 hours from confirmed severity ≥ High</w:t>
            </w:r>
          </w:p>
        </w:tc>
      </w:tr>
      <w:tr w:rsidR="007939FD" w14:paraId="16187739" w14:textId="77777777">
        <w:tblPrEx>
          <w:tblCellMar>
            <w:top w:w="0" w:type="dxa"/>
            <w:bottom w:w="0" w:type="dxa"/>
          </w:tblCellMar>
        </w:tblPrEx>
        <w:tc>
          <w:tcPr>
            <w:tcW w:w="393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1DDA395" w14:textId="77777777" w:rsidR="007939FD" w:rsidRDefault="00000000">
            <w:pPr>
              <w:spacing w:after="40"/>
            </w:pPr>
            <w:r>
              <w:rPr>
                <w:sz w:val="20"/>
                <w:szCs w:val="20"/>
              </w:rPr>
              <w:t>Controller notification (school)</w:t>
            </w:r>
          </w:p>
        </w:tc>
        <w:tc>
          <w:tcPr>
            <w:tcW w:w="262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ED967F7" w14:textId="77777777" w:rsidR="007939FD" w:rsidRDefault="00000000">
            <w:pPr>
              <w:spacing w:after="40"/>
            </w:pPr>
            <w:r>
              <w:rPr>
                <w:sz w:val="20"/>
                <w:szCs w:val="20"/>
              </w:rPr>
              <w:t>DPO</w:t>
            </w:r>
          </w:p>
        </w:tc>
        <w:tc>
          <w:tcPr>
            <w:tcW w:w="280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5764A98" w14:textId="77777777" w:rsidR="007939FD" w:rsidRDefault="00000000">
            <w:pPr>
              <w:spacing w:after="40"/>
            </w:pPr>
            <w:r>
              <w:rPr>
                <w:sz w:val="20"/>
                <w:szCs w:val="20"/>
              </w:rPr>
              <w:t>72 hours from confirmation</w:t>
            </w:r>
          </w:p>
        </w:tc>
      </w:tr>
      <w:tr w:rsidR="007939FD" w14:paraId="412D6AA5" w14:textId="77777777">
        <w:tblPrEx>
          <w:tblCellMar>
            <w:top w:w="0" w:type="dxa"/>
            <w:bottom w:w="0" w:type="dxa"/>
          </w:tblCellMar>
        </w:tblPrEx>
        <w:tc>
          <w:tcPr>
            <w:tcW w:w="393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3A27C8E" w14:textId="77777777" w:rsidR="007939FD" w:rsidRDefault="00000000">
            <w:pPr>
              <w:spacing w:after="40"/>
            </w:pPr>
            <w:r>
              <w:rPr>
                <w:sz w:val="20"/>
                <w:szCs w:val="20"/>
              </w:rPr>
              <w:t>NDPC notification (NDPA s.40)</w:t>
            </w:r>
          </w:p>
        </w:tc>
        <w:tc>
          <w:tcPr>
            <w:tcW w:w="262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B912BED" w14:textId="77777777" w:rsidR="007939FD" w:rsidRDefault="00000000">
            <w:pPr>
              <w:spacing w:after="40"/>
            </w:pPr>
            <w:r>
              <w:rPr>
                <w:sz w:val="20"/>
                <w:szCs w:val="20"/>
              </w:rPr>
              <w:t>DPO</w:t>
            </w:r>
          </w:p>
        </w:tc>
        <w:tc>
          <w:tcPr>
            <w:tcW w:w="280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B4F02DC" w14:textId="77777777" w:rsidR="007939FD" w:rsidRDefault="00000000">
            <w:pPr>
              <w:spacing w:after="40"/>
            </w:pPr>
            <w:r>
              <w:rPr>
                <w:sz w:val="20"/>
                <w:szCs w:val="20"/>
              </w:rPr>
              <w:t>72 hours from confirmation</w:t>
            </w:r>
          </w:p>
        </w:tc>
      </w:tr>
      <w:tr w:rsidR="007939FD" w14:paraId="59EB04CD" w14:textId="77777777">
        <w:tblPrEx>
          <w:tblCellMar>
            <w:top w:w="0" w:type="dxa"/>
            <w:bottom w:w="0" w:type="dxa"/>
          </w:tblCellMar>
        </w:tblPrEx>
        <w:tc>
          <w:tcPr>
            <w:tcW w:w="393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66102AD" w14:textId="77777777" w:rsidR="007939FD" w:rsidRDefault="00000000">
            <w:pPr>
              <w:spacing w:after="40"/>
            </w:pPr>
            <w:r>
              <w:rPr>
                <w:sz w:val="20"/>
                <w:szCs w:val="20"/>
              </w:rPr>
              <w:t>Subject notification</w:t>
            </w:r>
          </w:p>
        </w:tc>
        <w:tc>
          <w:tcPr>
            <w:tcW w:w="262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B06C4E" w14:textId="77777777" w:rsidR="007939FD" w:rsidRDefault="00000000">
            <w:pPr>
              <w:spacing w:after="40"/>
            </w:pPr>
            <w:r>
              <w:rPr>
                <w:sz w:val="20"/>
                <w:szCs w:val="20"/>
              </w:rPr>
              <w:t>DPO + Comms</w:t>
            </w:r>
          </w:p>
        </w:tc>
        <w:tc>
          <w:tcPr>
            <w:tcW w:w="280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537D4C9" w14:textId="77777777" w:rsidR="007939FD" w:rsidRDefault="00000000">
            <w:pPr>
              <w:spacing w:after="40"/>
            </w:pPr>
            <w:r>
              <w:rPr>
                <w:sz w:val="20"/>
                <w:szCs w:val="20"/>
              </w:rPr>
              <w:t>Per supervisory-authority guidance</w:t>
            </w:r>
          </w:p>
        </w:tc>
      </w:tr>
      <w:tr w:rsidR="007939FD" w14:paraId="7D026F6B" w14:textId="77777777">
        <w:tblPrEx>
          <w:tblCellMar>
            <w:top w:w="0" w:type="dxa"/>
            <w:bottom w:w="0" w:type="dxa"/>
          </w:tblCellMar>
        </w:tblPrEx>
        <w:tc>
          <w:tcPr>
            <w:tcW w:w="393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2407E3" w14:textId="77777777" w:rsidR="007939FD" w:rsidRDefault="00000000">
            <w:pPr>
              <w:spacing w:after="40"/>
            </w:pPr>
            <w:r>
              <w:rPr>
                <w:sz w:val="20"/>
                <w:szCs w:val="20"/>
              </w:rPr>
              <w:t>Post-incident review</w:t>
            </w:r>
          </w:p>
        </w:tc>
        <w:tc>
          <w:tcPr>
            <w:tcW w:w="262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94F5A06" w14:textId="77777777" w:rsidR="007939FD" w:rsidRDefault="00000000">
            <w:pPr>
              <w:spacing w:after="40"/>
            </w:pPr>
            <w:r>
              <w:rPr>
                <w:sz w:val="20"/>
                <w:szCs w:val="20"/>
              </w:rPr>
              <w:t>Cross-functional</w:t>
            </w:r>
          </w:p>
        </w:tc>
        <w:tc>
          <w:tcPr>
            <w:tcW w:w="280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43D4164" w14:textId="77777777" w:rsidR="007939FD" w:rsidRDefault="00000000">
            <w:pPr>
              <w:spacing w:after="40"/>
            </w:pPr>
            <w:r>
              <w:rPr>
                <w:sz w:val="20"/>
                <w:szCs w:val="20"/>
              </w:rPr>
              <w:t>Within 14 days of resolution</w:t>
            </w:r>
          </w:p>
        </w:tc>
      </w:tr>
    </w:tbl>
    <w:p w14:paraId="617950C2" w14:textId="77777777" w:rsidR="007939FD" w:rsidRDefault="00000000">
      <w:pPr>
        <w:pStyle w:val="Heading1"/>
      </w:pPr>
      <w:r>
        <w:t>11. Sub-processors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2621"/>
        <w:gridCol w:w="1685"/>
        <w:gridCol w:w="2995"/>
      </w:tblGrid>
      <w:tr w:rsidR="007939FD" w14:paraId="6DEF8F97" w14:textId="77777777">
        <w:tblPrEx>
          <w:tblCellMar>
            <w:top w:w="0" w:type="dxa"/>
            <w:bottom w:w="0" w:type="dxa"/>
          </w:tblCellMar>
        </w:tblPrEx>
        <w:trPr>
          <w:tblHeader/>
        </w:trPr>
        <w:tc>
          <w:tcPr>
            <w:tcW w:w="2059"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061C0A1B" w14:textId="77777777" w:rsidR="007939FD" w:rsidRDefault="00000000">
            <w:pPr>
              <w:spacing w:after="40"/>
            </w:pPr>
            <w:r>
              <w:rPr>
                <w:b/>
                <w:bCs/>
                <w:sz w:val="20"/>
                <w:szCs w:val="20"/>
              </w:rPr>
              <w:t>Sub-processor</w:t>
            </w:r>
          </w:p>
        </w:tc>
        <w:tc>
          <w:tcPr>
            <w:tcW w:w="2621"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7CBC694C" w14:textId="77777777" w:rsidR="007939FD" w:rsidRDefault="00000000">
            <w:pPr>
              <w:spacing w:after="40"/>
            </w:pPr>
            <w:r>
              <w:rPr>
                <w:b/>
                <w:bCs/>
                <w:sz w:val="20"/>
                <w:szCs w:val="20"/>
              </w:rPr>
              <w:t>Purpose</w:t>
            </w:r>
          </w:p>
        </w:tc>
        <w:tc>
          <w:tcPr>
            <w:tcW w:w="1685"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6320915A" w14:textId="77777777" w:rsidR="007939FD" w:rsidRDefault="00000000">
            <w:pPr>
              <w:spacing w:after="40"/>
            </w:pPr>
            <w:r>
              <w:rPr>
                <w:b/>
                <w:bCs/>
                <w:sz w:val="20"/>
                <w:szCs w:val="20"/>
              </w:rPr>
              <w:t>Region</w:t>
            </w:r>
          </w:p>
        </w:tc>
        <w:tc>
          <w:tcPr>
            <w:tcW w:w="2995"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73751690" w14:textId="77777777" w:rsidR="007939FD" w:rsidRDefault="00000000">
            <w:pPr>
              <w:spacing w:after="40"/>
            </w:pPr>
            <w:r>
              <w:rPr>
                <w:b/>
                <w:bCs/>
                <w:sz w:val="20"/>
                <w:szCs w:val="20"/>
              </w:rPr>
              <w:t>Data shared</w:t>
            </w:r>
          </w:p>
        </w:tc>
      </w:tr>
      <w:tr w:rsidR="007939FD" w14:paraId="292FA810" w14:textId="77777777">
        <w:tblPrEx>
          <w:tblCellMar>
            <w:top w:w="0" w:type="dxa"/>
            <w:bottom w:w="0" w:type="dxa"/>
          </w:tblCellMar>
        </w:tblPrEx>
        <w:tc>
          <w:tcPr>
            <w:tcW w:w="205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A6488AC" w14:textId="77777777" w:rsidR="007939FD" w:rsidRDefault="00000000">
            <w:pPr>
              <w:spacing w:after="40"/>
            </w:pPr>
            <w:proofErr w:type="spellStart"/>
            <w:r>
              <w:rPr>
                <w:sz w:val="20"/>
                <w:szCs w:val="20"/>
              </w:rPr>
              <w:t>Supabase</w:t>
            </w:r>
            <w:proofErr w:type="spellEnd"/>
          </w:p>
        </w:tc>
        <w:tc>
          <w:tcPr>
            <w:tcW w:w="262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DDBE8DB" w14:textId="77777777" w:rsidR="007939FD" w:rsidRDefault="00000000">
            <w:pPr>
              <w:spacing w:after="40"/>
            </w:pPr>
            <w:r>
              <w:rPr>
                <w:sz w:val="20"/>
                <w:szCs w:val="20"/>
              </w:rPr>
              <w:t>Database, Auth, Edge Functions, Realtime</w:t>
            </w:r>
          </w:p>
        </w:tc>
        <w:tc>
          <w:tcPr>
            <w:tcW w:w="168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880E025" w14:textId="77777777" w:rsidR="007939FD" w:rsidRDefault="00000000">
            <w:pPr>
              <w:spacing w:after="40"/>
            </w:pPr>
            <w:r>
              <w:rPr>
                <w:sz w:val="20"/>
                <w:szCs w:val="20"/>
              </w:rPr>
              <w:t>EU</w:t>
            </w:r>
          </w:p>
        </w:tc>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23A2F7" w14:textId="77777777" w:rsidR="007939FD" w:rsidRDefault="00000000">
            <w:pPr>
              <w:spacing w:after="40"/>
            </w:pPr>
            <w:r>
              <w:rPr>
                <w:sz w:val="20"/>
                <w:szCs w:val="20"/>
              </w:rPr>
              <w:t>Pseudonymous IDs, parent email (hashed for auth), telemetry events</w:t>
            </w:r>
          </w:p>
        </w:tc>
      </w:tr>
      <w:tr w:rsidR="007939FD" w14:paraId="55E40589" w14:textId="77777777">
        <w:tblPrEx>
          <w:tblCellMar>
            <w:top w:w="0" w:type="dxa"/>
            <w:bottom w:w="0" w:type="dxa"/>
          </w:tblCellMar>
        </w:tblPrEx>
        <w:tc>
          <w:tcPr>
            <w:tcW w:w="205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44F287C" w14:textId="77777777" w:rsidR="007939FD" w:rsidRDefault="00000000">
            <w:pPr>
              <w:spacing w:after="40"/>
            </w:pPr>
            <w:r>
              <w:rPr>
                <w:sz w:val="20"/>
                <w:szCs w:val="20"/>
              </w:rPr>
              <w:lastRenderedPageBreak/>
              <w:t>Stripe</w:t>
            </w:r>
          </w:p>
        </w:tc>
        <w:tc>
          <w:tcPr>
            <w:tcW w:w="262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BD0D925" w14:textId="77777777" w:rsidR="007939FD" w:rsidRDefault="00000000">
            <w:pPr>
              <w:spacing w:after="40"/>
            </w:pPr>
            <w:r>
              <w:rPr>
                <w:sz w:val="20"/>
                <w:szCs w:val="20"/>
              </w:rPr>
              <w:t>Payments</w:t>
            </w:r>
          </w:p>
        </w:tc>
        <w:tc>
          <w:tcPr>
            <w:tcW w:w="168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627077A" w14:textId="77777777" w:rsidR="007939FD" w:rsidRDefault="00000000">
            <w:pPr>
              <w:spacing w:after="40"/>
            </w:pPr>
            <w:r>
              <w:rPr>
                <w:sz w:val="20"/>
                <w:szCs w:val="20"/>
              </w:rPr>
              <w:t>EU + US (PCI)</w:t>
            </w:r>
          </w:p>
        </w:tc>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256C584" w14:textId="77777777" w:rsidR="007939FD" w:rsidRDefault="00000000">
            <w:pPr>
              <w:spacing w:after="40"/>
            </w:pPr>
            <w:r>
              <w:rPr>
                <w:sz w:val="20"/>
                <w:szCs w:val="20"/>
              </w:rPr>
              <w:t>Parent email, Stripe customer ID, subscription metadata</w:t>
            </w:r>
          </w:p>
        </w:tc>
      </w:tr>
      <w:tr w:rsidR="007939FD" w14:paraId="2B274192" w14:textId="77777777">
        <w:tblPrEx>
          <w:tblCellMar>
            <w:top w:w="0" w:type="dxa"/>
            <w:bottom w:w="0" w:type="dxa"/>
          </w:tblCellMar>
        </w:tblPrEx>
        <w:tc>
          <w:tcPr>
            <w:tcW w:w="205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7B53589" w14:textId="77777777" w:rsidR="007939FD" w:rsidRDefault="00000000">
            <w:pPr>
              <w:spacing w:after="40"/>
            </w:pPr>
            <w:r>
              <w:rPr>
                <w:sz w:val="20"/>
                <w:szCs w:val="20"/>
              </w:rPr>
              <w:t>Sentry</w:t>
            </w:r>
          </w:p>
        </w:tc>
        <w:tc>
          <w:tcPr>
            <w:tcW w:w="262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D38E4D" w14:textId="77777777" w:rsidR="007939FD" w:rsidRDefault="00000000">
            <w:pPr>
              <w:spacing w:after="40"/>
            </w:pPr>
            <w:r>
              <w:rPr>
                <w:sz w:val="20"/>
                <w:szCs w:val="20"/>
              </w:rPr>
              <w:t>Error tracking</w:t>
            </w:r>
          </w:p>
        </w:tc>
        <w:tc>
          <w:tcPr>
            <w:tcW w:w="168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070F64" w14:textId="77777777" w:rsidR="007939FD" w:rsidRDefault="00000000">
            <w:pPr>
              <w:spacing w:after="40"/>
            </w:pPr>
            <w:r>
              <w:rPr>
                <w:sz w:val="20"/>
                <w:szCs w:val="20"/>
              </w:rPr>
              <w:t>EU</w:t>
            </w:r>
          </w:p>
        </w:tc>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1E64D10" w14:textId="77777777" w:rsidR="007939FD" w:rsidRDefault="00000000">
            <w:pPr>
              <w:spacing w:after="40"/>
            </w:pPr>
            <w:r>
              <w:rPr>
                <w:sz w:val="20"/>
                <w:szCs w:val="20"/>
              </w:rPr>
              <w:t>Pseudonymous IDs, error stack traces</w:t>
            </w:r>
          </w:p>
        </w:tc>
      </w:tr>
      <w:tr w:rsidR="007939FD" w14:paraId="2E540559" w14:textId="77777777">
        <w:tblPrEx>
          <w:tblCellMar>
            <w:top w:w="0" w:type="dxa"/>
            <w:bottom w:w="0" w:type="dxa"/>
          </w:tblCellMar>
        </w:tblPrEx>
        <w:tc>
          <w:tcPr>
            <w:tcW w:w="205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C0B40F4" w14:textId="77777777" w:rsidR="007939FD" w:rsidRDefault="00000000">
            <w:pPr>
              <w:spacing w:after="40"/>
            </w:pPr>
            <w:proofErr w:type="spellStart"/>
            <w:r>
              <w:rPr>
                <w:sz w:val="20"/>
                <w:szCs w:val="20"/>
              </w:rPr>
              <w:t>PostHog</w:t>
            </w:r>
            <w:proofErr w:type="spellEnd"/>
          </w:p>
        </w:tc>
        <w:tc>
          <w:tcPr>
            <w:tcW w:w="262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6C78BFB" w14:textId="77777777" w:rsidR="007939FD" w:rsidRDefault="00000000">
            <w:pPr>
              <w:spacing w:after="40"/>
            </w:pPr>
            <w:r>
              <w:rPr>
                <w:sz w:val="20"/>
                <w:szCs w:val="20"/>
              </w:rPr>
              <w:t>Product analytics</w:t>
            </w:r>
          </w:p>
        </w:tc>
        <w:tc>
          <w:tcPr>
            <w:tcW w:w="168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05216FD" w14:textId="77777777" w:rsidR="007939FD" w:rsidRDefault="00000000">
            <w:pPr>
              <w:spacing w:after="40"/>
            </w:pPr>
            <w:r>
              <w:rPr>
                <w:sz w:val="20"/>
                <w:szCs w:val="20"/>
              </w:rPr>
              <w:t>EU</w:t>
            </w:r>
          </w:p>
        </w:tc>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848DD06" w14:textId="77777777" w:rsidR="007939FD" w:rsidRDefault="00000000">
            <w:pPr>
              <w:spacing w:after="40"/>
            </w:pPr>
            <w:r>
              <w:rPr>
                <w:sz w:val="20"/>
                <w:szCs w:val="20"/>
              </w:rPr>
              <w:t>Pseudonymous IDs, event names, allow-listed properties</w:t>
            </w:r>
          </w:p>
        </w:tc>
      </w:tr>
      <w:tr w:rsidR="007939FD" w14:paraId="029E0C2B" w14:textId="77777777">
        <w:tblPrEx>
          <w:tblCellMar>
            <w:top w:w="0" w:type="dxa"/>
            <w:bottom w:w="0" w:type="dxa"/>
          </w:tblCellMar>
        </w:tblPrEx>
        <w:tc>
          <w:tcPr>
            <w:tcW w:w="205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5DFCD3" w14:textId="77777777" w:rsidR="007939FD" w:rsidRDefault="00000000">
            <w:pPr>
              <w:spacing w:after="40"/>
            </w:pPr>
            <w:proofErr w:type="spellStart"/>
            <w:r>
              <w:rPr>
                <w:sz w:val="20"/>
                <w:szCs w:val="20"/>
              </w:rPr>
              <w:t>Vercel</w:t>
            </w:r>
            <w:proofErr w:type="spellEnd"/>
          </w:p>
        </w:tc>
        <w:tc>
          <w:tcPr>
            <w:tcW w:w="262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8B90E27" w14:textId="77777777" w:rsidR="007939FD" w:rsidRDefault="00000000">
            <w:pPr>
              <w:spacing w:after="40"/>
            </w:pPr>
            <w:r>
              <w:rPr>
                <w:sz w:val="20"/>
                <w:szCs w:val="20"/>
              </w:rPr>
              <w:t>Static hosting &amp; edge CDN</w:t>
            </w:r>
          </w:p>
        </w:tc>
        <w:tc>
          <w:tcPr>
            <w:tcW w:w="168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E60F6C2" w14:textId="77777777" w:rsidR="007939FD" w:rsidRDefault="00000000">
            <w:pPr>
              <w:spacing w:after="40"/>
            </w:pPr>
            <w:r>
              <w:rPr>
                <w:sz w:val="20"/>
                <w:szCs w:val="20"/>
              </w:rPr>
              <w:t>Global edge</w:t>
            </w:r>
          </w:p>
        </w:tc>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8E775C7" w14:textId="77777777" w:rsidR="007939FD" w:rsidRDefault="00000000">
            <w:pPr>
              <w:spacing w:after="40"/>
            </w:pPr>
            <w:r>
              <w:rPr>
                <w:sz w:val="20"/>
                <w:szCs w:val="20"/>
              </w:rPr>
              <w:t>TLS termination, no personal data</w:t>
            </w:r>
          </w:p>
        </w:tc>
      </w:tr>
      <w:tr w:rsidR="007939FD" w14:paraId="09D8A25C" w14:textId="77777777">
        <w:tblPrEx>
          <w:tblCellMar>
            <w:top w:w="0" w:type="dxa"/>
            <w:bottom w:w="0" w:type="dxa"/>
          </w:tblCellMar>
        </w:tblPrEx>
        <w:tc>
          <w:tcPr>
            <w:tcW w:w="205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4457BEE" w14:textId="77777777" w:rsidR="007939FD" w:rsidRDefault="00000000">
            <w:pPr>
              <w:spacing w:after="40"/>
            </w:pPr>
            <w:r>
              <w:rPr>
                <w:sz w:val="20"/>
                <w:szCs w:val="20"/>
              </w:rPr>
              <w:t xml:space="preserve">Google </w:t>
            </w:r>
            <w:proofErr w:type="spellStart"/>
            <w:r>
              <w:rPr>
                <w:sz w:val="20"/>
                <w:szCs w:val="20"/>
              </w:rPr>
              <w:t>MediaPipe</w:t>
            </w:r>
            <w:proofErr w:type="spellEnd"/>
            <w:r>
              <w:rPr>
                <w:sz w:val="20"/>
                <w:szCs w:val="20"/>
              </w:rPr>
              <w:t xml:space="preserve"> (open-source library)</w:t>
            </w:r>
          </w:p>
        </w:tc>
        <w:tc>
          <w:tcPr>
            <w:tcW w:w="262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8B016AD" w14:textId="77777777" w:rsidR="007939FD" w:rsidRDefault="00000000">
            <w:pPr>
              <w:spacing w:after="40"/>
            </w:pPr>
            <w:r>
              <w:rPr>
                <w:sz w:val="20"/>
                <w:szCs w:val="20"/>
              </w:rPr>
              <w:t>On-device CV model</w:t>
            </w:r>
          </w:p>
        </w:tc>
        <w:tc>
          <w:tcPr>
            <w:tcW w:w="168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662EB0C" w14:textId="77777777" w:rsidR="007939FD" w:rsidRDefault="00000000">
            <w:pPr>
              <w:spacing w:after="40"/>
            </w:pPr>
            <w:r>
              <w:rPr>
                <w:sz w:val="20"/>
                <w:szCs w:val="20"/>
              </w:rPr>
              <w:t>On the child’s device only</w:t>
            </w:r>
          </w:p>
        </w:tc>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BDFF576" w14:textId="77777777" w:rsidR="007939FD" w:rsidRDefault="00000000">
            <w:pPr>
              <w:spacing w:after="40"/>
            </w:pPr>
            <w:r>
              <w:rPr>
                <w:sz w:val="20"/>
                <w:szCs w:val="20"/>
              </w:rPr>
              <w:t>None — runs locally</w:t>
            </w:r>
          </w:p>
        </w:tc>
      </w:tr>
    </w:tbl>
    <w:p w14:paraId="56D96BE0" w14:textId="77777777" w:rsidR="007939FD" w:rsidRDefault="00000000">
      <w:pPr>
        <w:spacing w:after="120"/>
      </w:pPr>
      <w:r>
        <w:t>A change to the sub-processor list is notified to school data controllers in writing before it takes effect.</w:t>
      </w:r>
    </w:p>
    <w:p w14:paraId="6E0C6303" w14:textId="77777777" w:rsidR="007939FD" w:rsidRDefault="00000000">
      <w:pPr>
        <w:pStyle w:val="Heading1"/>
      </w:pPr>
      <w:r>
        <w:t>12. School pilot framework</w:t>
      </w:r>
    </w:p>
    <w:p w14:paraId="6C3F66D8" w14:textId="77777777" w:rsidR="007939FD" w:rsidRDefault="00000000">
      <w:pPr>
        <w:pStyle w:val="Heading2"/>
      </w:pPr>
      <w:r>
        <w:t xml:space="preserve">12.1 </w:t>
      </w:r>
      <w:proofErr w:type="gramStart"/>
      <w:r>
        <w:t>Pre-pilot</w:t>
      </w:r>
      <w:proofErr w:type="gramEnd"/>
    </w:p>
    <w:p w14:paraId="575956F1" w14:textId="77777777" w:rsidR="007939FD" w:rsidRDefault="00000000">
      <w:pPr>
        <w:pStyle w:val="ListParagraph"/>
        <w:numPr>
          <w:ilvl w:val="0"/>
          <w:numId w:val="2"/>
        </w:numPr>
        <w:spacing w:after="60"/>
      </w:pPr>
      <w:r>
        <w:t>Discovery call with the school’s ICT lead, Head of Early Years, and DPO.</w:t>
      </w:r>
    </w:p>
    <w:p w14:paraId="196939BD" w14:textId="77777777" w:rsidR="007939FD" w:rsidRDefault="00000000">
      <w:pPr>
        <w:pStyle w:val="ListParagraph"/>
        <w:numPr>
          <w:ilvl w:val="0"/>
          <w:numId w:val="2"/>
        </w:numPr>
        <w:spacing w:after="60"/>
      </w:pPr>
      <w:r>
        <w:t>Signed Data Processing Agreement.</w:t>
      </w:r>
    </w:p>
    <w:p w14:paraId="74D8C77F" w14:textId="77777777" w:rsidR="007939FD" w:rsidRDefault="00000000">
      <w:pPr>
        <w:pStyle w:val="ListParagraph"/>
        <w:numPr>
          <w:ilvl w:val="0"/>
          <w:numId w:val="2"/>
        </w:numPr>
        <w:spacing w:after="60"/>
      </w:pPr>
      <w:r>
        <w:t>Site walk-through: device, network, classroom layout, light conditions for the camera.</w:t>
      </w:r>
    </w:p>
    <w:p w14:paraId="3B6A4A0C" w14:textId="77777777" w:rsidR="007939FD" w:rsidRDefault="00000000">
      <w:pPr>
        <w:pStyle w:val="Heading2"/>
      </w:pPr>
      <w:r>
        <w:t>12.2 Pilot live phase (typically 4–6 weeks)</w:t>
      </w:r>
    </w:p>
    <w:p w14:paraId="77A79263" w14:textId="77777777" w:rsidR="007939FD" w:rsidRDefault="00000000">
      <w:pPr>
        <w:pStyle w:val="ListParagraph"/>
        <w:numPr>
          <w:ilvl w:val="0"/>
          <w:numId w:val="2"/>
        </w:numPr>
        <w:spacing w:after="60"/>
      </w:pPr>
      <w:r>
        <w:t>Single classroom, single device, single age cohort to start.</w:t>
      </w:r>
    </w:p>
    <w:p w14:paraId="72A7CC9C" w14:textId="77777777" w:rsidR="007939FD" w:rsidRDefault="00000000">
      <w:pPr>
        <w:pStyle w:val="ListParagraph"/>
        <w:numPr>
          <w:ilvl w:val="0"/>
          <w:numId w:val="2"/>
        </w:numPr>
        <w:spacing w:after="60"/>
      </w:pPr>
      <w:r>
        <w:t>Weekly check-in with the teacher.</w:t>
      </w:r>
    </w:p>
    <w:p w14:paraId="2A61650C" w14:textId="77777777" w:rsidR="007939FD" w:rsidRDefault="00000000">
      <w:pPr>
        <w:pStyle w:val="ListParagraph"/>
        <w:numPr>
          <w:ilvl w:val="0"/>
          <w:numId w:val="2"/>
        </w:numPr>
        <w:spacing w:after="60"/>
      </w:pPr>
      <w:r>
        <w:t>Class-level engagement metrics shared with the school; never individual-child data outside the parent dashboard.</w:t>
      </w:r>
    </w:p>
    <w:p w14:paraId="756E583F" w14:textId="77777777" w:rsidR="007939FD" w:rsidRDefault="00000000">
      <w:pPr>
        <w:pStyle w:val="ListParagraph"/>
        <w:numPr>
          <w:ilvl w:val="0"/>
          <w:numId w:val="2"/>
        </w:numPr>
        <w:spacing w:after="60"/>
      </w:pPr>
      <w:r>
        <w:t>Adult Gate locked during class time.</w:t>
      </w:r>
    </w:p>
    <w:p w14:paraId="253C4F64" w14:textId="77777777" w:rsidR="007939FD" w:rsidRDefault="00000000">
      <w:pPr>
        <w:pStyle w:val="Heading2"/>
      </w:pPr>
      <w:r>
        <w:t>12.3 Pilot debrief</w:t>
      </w:r>
    </w:p>
    <w:p w14:paraId="15BE7564" w14:textId="77777777" w:rsidR="007939FD" w:rsidRDefault="00000000">
      <w:pPr>
        <w:pStyle w:val="ListParagraph"/>
        <w:numPr>
          <w:ilvl w:val="0"/>
          <w:numId w:val="2"/>
        </w:numPr>
        <w:spacing w:after="60"/>
      </w:pPr>
      <w:r>
        <w:t>30-minute review with school leadership.</w:t>
      </w:r>
    </w:p>
    <w:p w14:paraId="46AA2A6F" w14:textId="77777777" w:rsidR="007939FD" w:rsidRDefault="00000000">
      <w:pPr>
        <w:pStyle w:val="ListParagraph"/>
        <w:numPr>
          <w:ilvl w:val="0"/>
          <w:numId w:val="2"/>
        </w:numPr>
        <w:spacing w:after="60"/>
      </w:pPr>
      <w:r>
        <w:t>Engagement summary, teacher feedback, safeguarding observations.</w:t>
      </w:r>
    </w:p>
    <w:p w14:paraId="092ACB81" w14:textId="77777777" w:rsidR="007939FD" w:rsidRDefault="00000000">
      <w:pPr>
        <w:pStyle w:val="ListParagraph"/>
        <w:numPr>
          <w:ilvl w:val="0"/>
          <w:numId w:val="2"/>
        </w:numPr>
        <w:spacing w:after="60"/>
      </w:pPr>
      <w:r>
        <w:t>Mutual go / no-go decision on broader deployment.</w:t>
      </w:r>
    </w:p>
    <w:p w14:paraId="49CDCBE9" w14:textId="77777777" w:rsidR="007939FD" w:rsidRDefault="00000000">
      <w:pPr>
        <w:pStyle w:val="Heading1"/>
      </w:pPr>
      <w:r>
        <w:t>13. Contact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6365"/>
      </w:tblGrid>
      <w:tr w:rsidR="007939FD" w14:paraId="34D234AB" w14:textId="77777777">
        <w:tblPrEx>
          <w:tblCellMar>
            <w:top w:w="0" w:type="dxa"/>
            <w:bottom w:w="0" w:type="dxa"/>
          </w:tblCellMar>
        </w:tblPrEx>
        <w:trPr>
          <w:tblHeader/>
        </w:trPr>
        <w:tc>
          <w:tcPr>
            <w:tcW w:w="2995"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77147E63" w14:textId="77777777" w:rsidR="007939FD" w:rsidRDefault="00000000">
            <w:pPr>
              <w:spacing w:after="40"/>
            </w:pPr>
            <w:r>
              <w:rPr>
                <w:b/>
                <w:bCs/>
                <w:sz w:val="20"/>
                <w:szCs w:val="20"/>
              </w:rPr>
              <w:t>Topic</w:t>
            </w:r>
          </w:p>
        </w:tc>
        <w:tc>
          <w:tcPr>
            <w:tcW w:w="6365"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68418683" w14:textId="77777777" w:rsidR="007939FD" w:rsidRDefault="00000000">
            <w:pPr>
              <w:spacing w:after="40"/>
            </w:pPr>
            <w:r>
              <w:rPr>
                <w:b/>
                <w:bCs/>
                <w:sz w:val="20"/>
                <w:szCs w:val="20"/>
              </w:rPr>
              <w:t>Contact</w:t>
            </w:r>
          </w:p>
        </w:tc>
      </w:tr>
      <w:tr w:rsidR="007939FD" w14:paraId="4B06F93D" w14:textId="77777777">
        <w:tblPrEx>
          <w:tblCellMar>
            <w:top w:w="0" w:type="dxa"/>
            <w:bottom w:w="0" w:type="dxa"/>
          </w:tblCellMar>
        </w:tblPrEx>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F3B5F3B" w14:textId="77777777" w:rsidR="007939FD" w:rsidRDefault="00000000">
            <w:pPr>
              <w:spacing w:after="40"/>
            </w:pPr>
            <w:r>
              <w:rPr>
                <w:sz w:val="20"/>
                <w:szCs w:val="20"/>
              </w:rPr>
              <w:t>Pilot discussions</w:t>
            </w:r>
          </w:p>
        </w:tc>
        <w:tc>
          <w:tcPr>
            <w:tcW w:w="636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C155D8" w14:textId="77777777" w:rsidR="007939FD" w:rsidRDefault="00000000">
            <w:pPr>
              <w:spacing w:after="40"/>
            </w:pPr>
            <w:r>
              <w:rPr>
                <w:sz w:val="20"/>
                <w:szCs w:val="20"/>
              </w:rPr>
              <w:t>partnership@drawintheair.com</w:t>
            </w:r>
          </w:p>
        </w:tc>
      </w:tr>
      <w:tr w:rsidR="007939FD" w14:paraId="659D5B5B" w14:textId="77777777">
        <w:tblPrEx>
          <w:tblCellMar>
            <w:top w:w="0" w:type="dxa"/>
            <w:bottom w:w="0" w:type="dxa"/>
          </w:tblCellMar>
        </w:tblPrEx>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59474B8" w14:textId="77777777" w:rsidR="007939FD" w:rsidRDefault="00000000">
            <w:pPr>
              <w:spacing w:after="40"/>
            </w:pPr>
            <w:r>
              <w:rPr>
                <w:sz w:val="20"/>
                <w:szCs w:val="20"/>
              </w:rPr>
              <w:t>Privacy &amp; data-subject rights</w:t>
            </w:r>
          </w:p>
        </w:tc>
        <w:tc>
          <w:tcPr>
            <w:tcW w:w="636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B4EB5B3" w14:textId="77777777" w:rsidR="007939FD" w:rsidRDefault="00000000">
            <w:pPr>
              <w:spacing w:after="40"/>
            </w:pPr>
            <w:r>
              <w:rPr>
                <w:sz w:val="20"/>
                <w:szCs w:val="20"/>
              </w:rPr>
              <w:t>In-app account page; written requests route to the DPO function</w:t>
            </w:r>
          </w:p>
        </w:tc>
      </w:tr>
      <w:tr w:rsidR="007939FD" w14:paraId="176E6EDB" w14:textId="77777777">
        <w:tblPrEx>
          <w:tblCellMar>
            <w:top w:w="0" w:type="dxa"/>
            <w:bottom w:w="0" w:type="dxa"/>
          </w:tblCellMar>
        </w:tblPrEx>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0C6AF43" w14:textId="77777777" w:rsidR="007939FD" w:rsidRDefault="00000000">
            <w:pPr>
              <w:spacing w:after="40"/>
            </w:pPr>
            <w:r>
              <w:rPr>
                <w:sz w:val="20"/>
                <w:szCs w:val="20"/>
              </w:rPr>
              <w:lastRenderedPageBreak/>
              <w:t>Security disclosure</w:t>
            </w:r>
          </w:p>
        </w:tc>
        <w:tc>
          <w:tcPr>
            <w:tcW w:w="636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13E8B2F" w14:textId="77777777" w:rsidR="007939FD" w:rsidRDefault="00000000">
            <w:pPr>
              <w:spacing w:after="40"/>
            </w:pPr>
            <w:r>
              <w:rPr>
                <w:sz w:val="20"/>
                <w:szCs w:val="20"/>
              </w:rPr>
              <w:t>partnership@drawintheair.com — 48-hour acknowledgement</w:t>
            </w:r>
          </w:p>
        </w:tc>
      </w:tr>
      <w:tr w:rsidR="007939FD" w14:paraId="3CC7BCC7" w14:textId="77777777">
        <w:tblPrEx>
          <w:tblCellMar>
            <w:top w:w="0" w:type="dxa"/>
            <w:bottom w:w="0" w:type="dxa"/>
          </w:tblCellMar>
        </w:tblPrEx>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29F86CD" w14:textId="77777777" w:rsidR="007939FD" w:rsidRDefault="00000000">
            <w:pPr>
              <w:spacing w:after="40"/>
            </w:pPr>
            <w:r>
              <w:rPr>
                <w:sz w:val="20"/>
                <w:szCs w:val="20"/>
              </w:rPr>
              <w:t>Public privacy commitments</w:t>
            </w:r>
          </w:p>
        </w:tc>
        <w:tc>
          <w:tcPr>
            <w:tcW w:w="636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D0325A3" w14:textId="77777777" w:rsidR="007939FD" w:rsidRDefault="00000000">
            <w:pPr>
              <w:spacing w:after="40"/>
            </w:pPr>
            <w:r>
              <w:rPr>
                <w:sz w:val="20"/>
                <w:szCs w:val="20"/>
              </w:rPr>
              <w:t>https://drawintheair.com/privacy</w:t>
            </w:r>
          </w:p>
        </w:tc>
      </w:tr>
      <w:tr w:rsidR="007939FD" w14:paraId="77A17D14" w14:textId="77777777">
        <w:tblPrEx>
          <w:tblCellMar>
            <w:top w:w="0" w:type="dxa"/>
            <w:bottom w:w="0" w:type="dxa"/>
          </w:tblCellMar>
        </w:tblPrEx>
        <w:tc>
          <w:tcPr>
            <w:tcW w:w="299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5A1F19D" w14:textId="77777777" w:rsidR="007939FD" w:rsidRDefault="00000000">
            <w:pPr>
              <w:spacing w:after="40"/>
            </w:pPr>
            <w:r>
              <w:rPr>
                <w:sz w:val="20"/>
                <w:szCs w:val="20"/>
              </w:rPr>
              <w:t>Live transparency report</w:t>
            </w:r>
          </w:p>
        </w:tc>
        <w:tc>
          <w:tcPr>
            <w:tcW w:w="636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0BEED46" w14:textId="77777777" w:rsidR="007939FD" w:rsidRDefault="00000000">
            <w:pPr>
              <w:spacing w:after="40"/>
            </w:pPr>
            <w:r>
              <w:rPr>
                <w:sz w:val="20"/>
                <w:szCs w:val="20"/>
              </w:rPr>
              <w:t>https://drawintheair.com/transparency</w:t>
            </w:r>
          </w:p>
        </w:tc>
      </w:tr>
    </w:tbl>
    <w:p w14:paraId="094862A1" w14:textId="77777777" w:rsidR="007939FD" w:rsidRDefault="00000000">
      <w:pPr>
        <w:pStyle w:val="Heading1"/>
      </w:pPr>
      <w:r>
        <w:t>14. Document version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1685"/>
        <w:gridCol w:w="5990"/>
      </w:tblGrid>
      <w:tr w:rsidR="007939FD" w14:paraId="5FC49216" w14:textId="77777777">
        <w:tblPrEx>
          <w:tblCellMar>
            <w:top w:w="0" w:type="dxa"/>
            <w:bottom w:w="0" w:type="dxa"/>
          </w:tblCellMar>
        </w:tblPrEx>
        <w:trPr>
          <w:tblHeader/>
        </w:trPr>
        <w:tc>
          <w:tcPr>
            <w:tcW w:w="1685"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38FC5F6E" w14:textId="77777777" w:rsidR="007939FD" w:rsidRDefault="00000000">
            <w:pPr>
              <w:spacing w:after="40"/>
            </w:pPr>
            <w:r>
              <w:rPr>
                <w:b/>
                <w:bCs/>
                <w:sz w:val="20"/>
                <w:szCs w:val="20"/>
              </w:rPr>
              <w:t>Version</w:t>
            </w:r>
          </w:p>
        </w:tc>
        <w:tc>
          <w:tcPr>
            <w:tcW w:w="1685"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44E5C77E" w14:textId="77777777" w:rsidR="007939FD" w:rsidRDefault="00000000">
            <w:pPr>
              <w:spacing w:after="40"/>
            </w:pPr>
            <w:r>
              <w:rPr>
                <w:b/>
                <w:bCs/>
                <w:sz w:val="20"/>
                <w:szCs w:val="20"/>
              </w:rPr>
              <w:t>Date</w:t>
            </w:r>
          </w:p>
        </w:tc>
        <w:tc>
          <w:tcPr>
            <w:tcW w:w="5990" w:type="dxa"/>
            <w:tcBorders>
              <w:top w:val="single" w:sz="4" w:space="0" w:color="CCCCCC"/>
              <w:left w:val="single" w:sz="4" w:space="0" w:color="CCCCCC"/>
              <w:bottom w:val="single" w:sz="4" w:space="0" w:color="CCCCCC"/>
              <w:right w:val="single" w:sz="4" w:space="0" w:color="CCCCCC"/>
            </w:tcBorders>
            <w:shd w:val="clear" w:color="auto" w:fill="EFF2F9"/>
            <w:tcMar>
              <w:top w:w="100" w:type="dxa"/>
              <w:left w:w="140" w:type="dxa"/>
              <w:bottom w:w="100" w:type="dxa"/>
              <w:right w:w="140" w:type="dxa"/>
            </w:tcMar>
          </w:tcPr>
          <w:p w14:paraId="3E230005" w14:textId="77777777" w:rsidR="007939FD" w:rsidRDefault="00000000">
            <w:pPr>
              <w:spacing w:after="40"/>
            </w:pPr>
            <w:r>
              <w:rPr>
                <w:b/>
                <w:bCs/>
                <w:sz w:val="20"/>
                <w:szCs w:val="20"/>
              </w:rPr>
              <w:t>Notes</w:t>
            </w:r>
          </w:p>
        </w:tc>
      </w:tr>
      <w:tr w:rsidR="007939FD" w14:paraId="15336097" w14:textId="77777777">
        <w:tblPrEx>
          <w:tblCellMar>
            <w:top w:w="0" w:type="dxa"/>
            <w:bottom w:w="0" w:type="dxa"/>
          </w:tblCellMar>
        </w:tblPrEx>
        <w:tc>
          <w:tcPr>
            <w:tcW w:w="168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32540C5" w14:textId="77777777" w:rsidR="007939FD" w:rsidRDefault="00000000">
            <w:pPr>
              <w:spacing w:after="40"/>
            </w:pPr>
            <w:r>
              <w:rPr>
                <w:sz w:val="20"/>
                <w:szCs w:val="20"/>
              </w:rPr>
              <w:t>1.0</w:t>
            </w:r>
          </w:p>
        </w:tc>
        <w:tc>
          <w:tcPr>
            <w:tcW w:w="1685"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73272D3" w14:textId="77777777" w:rsidR="007939FD" w:rsidRDefault="00000000">
            <w:pPr>
              <w:spacing w:after="40"/>
            </w:pPr>
            <w:r>
              <w:rPr>
                <w:sz w:val="20"/>
                <w:szCs w:val="20"/>
              </w:rPr>
              <w:t>May 2026</w:t>
            </w:r>
          </w:p>
        </w:tc>
        <w:tc>
          <w:tcPr>
            <w:tcW w:w="59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56BD768" w14:textId="77777777" w:rsidR="007939FD" w:rsidRDefault="00000000">
            <w:pPr>
              <w:spacing w:after="40"/>
            </w:pPr>
            <w:r>
              <w:rPr>
                <w:sz w:val="20"/>
                <w:szCs w:val="20"/>
              </w:rPr>
              <w:t>Initial school-facing dossier prepared for Lagos pilot conversations.</w:t>
            </w:r>
          </w:p>
        </w:tc>
      </w:tr>
    </w:tbl>
    <w:p w14:paraId="6F0D2FFC" w14:textId="77777777" w:rsidR="007939FD" w:rsidRDefault="00000000">
      <w:pPr>
        <w:spacing w:after="120"/>
      </w:pPr>
      <w:r>
        <w:t>This dossier is reviewed at least annually and reissued on any material change to the platform, sub-processor list, or applicable law.</w:t>
      </w:r>
    </w:p>
    <w:sectPr w:rsidR="007939F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7D621" w14:textId="77777777" w:rsidR="00C610A1" w:rsidRDefault="00C610A1">
      <w:r>
        <w:separator/>
      </w:r>
    </w:p>
  </w:endnote>
  <w:endnote w:type="continuationSeparator" w:id="0">
    <w:p w14:paraId="43E05157" w14:textId="77777777" w:rsidR="00C610A1" w:rsidRDefault="00C61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FB496" w14:textId="77777777" w:rsidR="007939FD" w:rsidRDefault="00000000">
    <w:pPr>
      <w:jc w:val="center"/>
    </w:pPr>
    <w:r>
      <w:rPr>
        <w:color w:val="6A7184"/>
        <w:sz w:val="18"/>
        <w:szCs w:val="18"/>
      </w:rPr>
      <w:t xml:space="preserve">Page </w:t>
    </w:r>
    <w:r>
      <w:rPr>
        <w:color w:val="6A7184"/>
        <w:sz w:val="18"/>
        <w:szCs w:val="18"/>
      </w:rPr>
      <w:fldChar w:fldCharType="begin"/>
    </w:r>
    <w:r>
      <w:rPr>
        <w:color w:val="6A7184"/>
        <w:sz w:val="18"/>
        <w:szCs w:val="18"/>
      </w:rPr>
      <w:instrText>PAGE</w:instrText>
    </w:r>
    <w:r>
      <w:rPr>
        <w:color w:val="6A7184"/>
        <w:sz w:val="18"/>
        <w:szCs w:val="18"/>
      </w:rPr>
      <w:fldChar w:fldCharType="separate"/>
    </w:r>
    <w:r w:rsidR="0045747F">
      <w:rPr>
        <w:noProof/>
        <w:color w:val="6A7184"/>
        <w:sz w:val="18"/>
        <w:szCs w:val="18"/>
      </w:rPr>
      <w:t>1</w:t>
    </w:r>
    <w:r>
      <w:rPr>
        <w:color w:val="6A7184"/>
        <w:sz w:val="18"/>
        <w:szCs w:val="18"/>
      </w:rPr>
      <w:fldChar w:fldCharType="end"/>
    </w:r>
    <w:r>
      <w:rPr>
        <w:color w:val="6A7184"/>
        <w:sz w:val="18"/>
        <w:szCs w:val="18"/>
      </w:rPr>
      <w:t xml:space="preserve"> of </w:t>
    </w:r>
    <w:r>
      <w:rPr>
        <w:color w:val="6A7184"/>
        <w:sz w:val="18"/>
        <w:szCs w:val="18"/>
      </w:rPr>
      <w:fldChar w:fldCharType="begin"/>
    </w:r>
    <w:r>
      <w:rPr>
        <w:color w:val="6A7184"/>
        <w:sz w:val="18"/>
        <w:szCs w:val="18"/>
      </w:rPr>
      <w:instrText>NUMPAGES</w:instrText>
    </w:r>
    <w:r>
      <w:rPr>
        <w:color w:val="6A7184"/>
        <w:sz w:val="18"/>
        <w:szCs w:val="18"/>
      </w:rPr>
      <w:fldChar w:fldCharType="separate"/>
    </w:r>
    <w:r w:rsidR="0045747F">
      <w:rPr>
        <w:noProof/>
        <w:color w:val="6A7184"/>
        <w:sz w:val="18"/>
        <w:szCs w:val="18"/>
      </w:rPr>
      <w:t>2</w:t>
    </w:r>
    <w:r>
      <w:rPr>
        <w:color w:val="6A718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6F194" w14:textId="77777777" w:rsidR="00C610A1" w:rsidRDefault="00C610A1">
      <w:r>
        <w:separator/>
      </w:r>
    </w:p>
  </w:footnote>
  <w:footnote w:type="continuationSeparator" w:id="0">
    <w:p w14:paraId="4CD26742" w14:textId="77777777" w:rsidR="00C610A1" w:rsidRDefault="00C61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04657" w14:textId="77777777" w:rsidR="007939FD" w:rsidRDefault="00000000">
    <w:pPr>
      <w:jc w:val="right"/>
    </w:pPr>
    <w:r>
      <w:rPr>
        <w:color w:val="6A7184"/>
        <w:sz w:val="18"/>
        <w:szCs w:val="18"/>
      </w:rPr>
      <w:t>Draw in the Air — Safety, Privacy &amp; Compliance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43E6"/>
    <w:multiLevelType w:val="hybridMultilevel"/>
    <w:tmpl w:val="17429202"/>
    <w:lvl w:ilvl="0" w:tplc="E66AF250">
      <w:start w:val="1"/>
      <w:numFmt w:val="bullet"/>
      <w:lvlText w:val="•"/>
      <w:lvlJc w:val="left"/>
      <w:pPr>
        <w:ind w:left="720" w:hanging="360"/>
      </w:pPr>
    </w:lvl>
    <w:lvl w:ilvl="1" w:tplc="80A0FB7C">
      <w:numFmt w:val="decimal"/>
      <w:lvlText w:val=""/>
      <w:lvlJc w:val="left"/>
    </w:lvl>
    <w:lvl w:ilvl="2" w:tplc="5BDEA890">
      <w:numFmt w:val="decimal"/>
      <w:lvlText w:val=""/>
      <w:lvlJc w:val="left"/>
    </w:lvl>
    <w:lvl w:ilvl="3" w:tplc="35C886EC">
      <w:numFmt w:val="decimal"/>
      <w:lvlText w:val=""/>
      <w:lvlJc w:val="left"/>
    </w:lvl>
    <w:lvl w:ilvl="4" w:tplc="91062996">
      <w:numFmt w:val="decimal"/>
      <w:lvlText w:val=""/>
      <w:lvlJc w:val="left"/>
    </w:lvl>
    <w:lvl w:ilvl="5" w:tplc="B2F625A4">
      <w:numFmt w:val="decimal"/>
      <w:lvlText w:val=""/>
      <w:lvlJc w:val="left"/>
    </w:lvl>
    <w:lvl w:ilvl="6" w:tplc="6ADCDE9E">
      <w:numFmt w:val="decimal"/>
      <w:lvlText w:val=""/>
      <w:lvlJc w:val="left"/>
    </w:lvl>
    <w:lvl w:ilvl="7" w:tplc="FAC4D8BE">
      <w:numFmt w:val="decimal"/>
      <w:lvlText w:val=""/>
      <w:lvlJc w:val="left"/>
    </w:lvl>
    <w:lvl w:ilvl="8" w:tplc="96D0116E">
      <w:numFmt w:val="decimal"/>
      <w:lvlText w:val=""/>
      <w:lvlJc w:val="left"/>
    </w:lvl>
  </w:abstractNum>
  <w:abstractNum w:abstractNumId="1" w15:restartNumberingAfterBreak="0">
    <w:nsid w:val="16021060"/>
    <w:multiLevelType w:val="hybridMultilevel"/>
    <w:tmpl w:val="B3EAA1EC"/>
    <w:lvl w:ilvl="0" w:tplc="738E77A6">
      <w:start w:val="1"/>
      <w:numFmt w:val="bullet"/>
      <w:lvlText w:val="●"/>
      <w:lvlJc w:val="left"/>
      <w:pPr>
        <w:ind w:left="720" w:hanging="360"/>
      </w:pPr>
    </w:lvl>
    <w:lvl w:ilvl="1" w:tplc="AABEDF42">
      <w:start w:val="1"/>
      <w:numFmt w:val="bullet"/>
      <w:lvlText w:val="○"/>
      <w:lvlJc w:val="left"/>
      <w:pPr>
        <w:ind w:left="1440" w:hanging="360"/>
      </w:pPr>
    </w:lvl>
    <w:lvl w:ilvl="2" w:tplc="9072E172">
      <w:start w:val="1"/>
      <w:numFmt w:val="bullet"/>
      <w:lvlText w:val="■"/>
      <w:lvlJc w:val="left"/>
      <w:pPr>
        <w:ind w:left="2160" w:hanging="360"/>
      </w:pPr>
    </w:lvl>
    <w:lvl w:ilvl="3" w:tplc="601CA8CC">
      <w:start w:val="1"/>
      <w:numFmt w:val="bullet"/>
      <w:lvlText w:val="●"/>
      <w:lvlJc w:val="left"/>
      <w:pPr>
        <w:ind w:left="2880" w:hanging="360"/>
      </w:pPr>
    </w:lvl>
    <w:lvl w:ilvl="4" w:tplc="2CCE3F90">
      <w:start w:val="1"/>
      <w:numFmt w:val="bullet"/>
      <w:lvlText w:val="○"/>
      <w:lvlJc w:val="left"/>
      <w:pPr>
        <w:ind w:left="3600" w:hanging="360"/>
      </w:pPr>
    </w:lvl>
    <w:lvl w:ilvl="5" w:tplc="CF5A6140">
      <w:start w:val="1"/>
      <w:numFmt w:val="bullet"/>
      <w:lvlText w:val="■"/>
      <w:lvlJc w:val="left"/>
      <w:pPr>
        <w:ind w:left="4320" w:hanging="360"/>
      </w:pPr>
    </w:lvl>
    <w:lvl w:ilvl="6" w:tplc="69401C8C">
      <w:start w:val="1"/>
      <w:numFmt w:val="bullet"/>
      <w:lvlText w:val="●"/>
      <w:lvlJc w:val="left"/>
      <w:pPr>
        <w:ind w:left="5040" w:hanging="360"/>
      </w:pPr>
    </w:lvl>
    <w:lvl w:ilvl="7" w:tplc="9FF87046">
      <w:start w:val="1"/>
      <w:numFmt w:val="bullet"/>
      <w:lvlText w:val="●"/>
      <w:lvlJc w:val="left"/>
      <w:pPr>
        <w:ind w:left="5760" w:hanging="360"/>
      </w:pPr>
    </w:lvl>
    <w:lvl w:ilvl="8" w:tplc="94CA6C5C">
      <w:start w:val="1"/>
      <w:numFmt w:val="bullet"/>
      <w:lvlText w:val="●"/>
      <w:lvlJc w:val="left"/>
      <w:pPr>
        <w:ind w:left="6480" w:hanging="360"/>
      </w:pPr>
    </w:lvl>
  </w:abstractNum>
  <w:num w:numId="1" w16cid:durableId="1630627377">
    <w:abstractNumId w:val="1"/>
    <w:lvlOverride w:ilvl="0">
      <w:startOverride w:val="1"/>
    </w:lvlOverride>
  </w:num>
  <w:num w:numId="2" w16cid:durableId="18373774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9FD"/>
    <w:rsid w:val="00105FD1"/>
    <w:rsid w:val="0045747F"/>
    <w:rsid w:val="007939FD"/>
    <w:rsid w:val="00C610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23CB6E2"/>
  <w15:docId w15:val="{8870EB3E-5B99-4842-8D0E-1A2549840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F1322"/>
      <w:sz w:val="32"/>
      <w:szCs w:val="32"/>
    </w:rPr>
  </w:style>
  <w:style w:type="paragraph" w:styleId="Heading2">
    <w:name w:val="heading 2"/>
    <w:uiPriority w:val="9"/>
    <w:unhideWhenUsed/>
    <w:qFormat/>
    <w:pPr>
      <w:spacing w:before="240" w:after="100"/>
      <w:outlineLvl w:val="1"/>
    </w:pPr>
    <w:rPr>
      <w:b/>
      <w:bCs/>
      <w:color w:val="0F1322"/>
      <w:sz w:val="26"/>
      <w:szCs w:val="26"/>
    </w:rPr>
  </w:style>
  <w:style w:type="paragraph" w:styleId="Heading3">
    <w:name w:val="heading 3"/>
    <w:uiPriority w:val="9"/>
    <w:unhideWhenUsed/>
    <w:qFormat/>
    <w:pPr>
      <w:spacing w:before="180" w:after="80"/>
      <w:outlineLvl w:val="2"/>
    </w:pPr>
    <w:rPr>
      <w:b/>
      <w:bCs/>
      <w:color w:val="2E5BF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2602</Words>
  <Characters>15839</Characters>
  <Application>Microsoft Office Word</Application>
  <DocSecurity>0</DocSecurity>
  <Lines>423</Lines>
  <Paragraphs>306</Paragraphs>
  <ScaleCrop>false</ScaleCrop>
  <Company/>
  <LinksUpToDate>false</LinksUpToDate>
  <CharactersWithSpaces>18192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Privacy &amp; Compliance Dossier</dc:title>
  <dc:creator>Draw in the Air</dc:creator>
  <dc:description>Lagos school pilot dossier — v1.0</dc:description>
  <cp:lastModifiedBy>Justin Ukaegbu</cp:lastModifiedBy>
  <cp:revision>2</cp:revision>
  <dcterms:created xsi:type="dcterms:W3CDTF">2026-06-02T13:34:00Z</dcterms:created>
  <dcterms:modified xsi:type="dcterms:W3CDTF">2026-06-02T13:34:00Z</dcterms:modified>
</cp:coreProperties>
</file>