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8B630" w14:textId="77777777" w:rsidR="00B64D9C" w:rsidRPr="00B64D9C" w:rsidRDefault="00B64D9C" w:rsidP="00B64D9C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Helvetica"/>
          <w:b/>
          <w:bCs/>
          <w:color w:val="24292E"/>
          <w:kern w:val="36"/>
          <w:sz w:val="48"/>
          <w:szCs w:val="48"/>
        </w:rPr>
      </w:pPr>
      <w:r w:rsidRPr="00B64D9C">
        <w:rPr>
          <w:rFonts w:ascii="Helvetica" w:eastAsia="Times New Roman" w:hAnsi="Helvetica" w:cs="Helvetica"/>
          <w:b/>
          <w:bCs/>
          <w:color w:val="24292E"/>
          <w:kern w:val="36"/>
          <w:sz w:val="48"/>
          <w:szCs w:val="48"/>
        </w:rPr>
        <w:t>Threat Modeling</w:t>
      </w:r>
    </w:p>
    <w:p w14:paraId="02621FB1" w14:textId="77777777" w:rsidR="00B64D9C" w:rsidRPr="00B64D9C" w:rsidRDefault="00B64D9C" w:rsidP="00B64D9C">
      <w:pPr>
        <w:spacing w:before="360" w:after="240"/>
        <w:outlineLvl w:val="2"/>
        <w:rPr>
          <w:rFonts w:ascii="Helvetica" w:eastAsia="Times New Roman" w:hAnsi="Helvetica" w:cs="Helvetica"/>
          <w:b/>
          <w:bCs/>
          <w:color w:val="24292E"/>
          <w:sz w:val="30"/>
          <w:szCs w:val="30"/>
        </w:rPr>
      </w:pPr>
      <w:r w:rsidRPr="00B64D9C">
        <w:rPr>
          <w:rFonts w:ascii="Helvetica" w:eastAsia="Times New Roman" w:hAnsi="Helvetica" w:cs="Helvetica"/>
          <w:b/>
          <w:bCs/>
          <w:color w:val="24292E"/>
          <w:sz w:val="30"/>
          <w:szCs w:val="30"/>
        </w:rPr>
        <w:t>Checklist</w:t>
      </w:r>
    </w:p>
    <w:p w14:paraId="09666B06" w14:textId="4EB5EA42" w:rsidR="00B64D9C" w:rsidRPr="00B64D9C" w:rsidRDefault="00B64D9C" w:rsidP="00B64D9C">
      <w:pPr>
        <w:spacing w:after="240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Each of the overarching items need to be reviewed, but every item is not necessarily applicable</w:t>
      </w:r>
      <w:r>
        <w:rPr>
          <w:rFonts w:ascii="Helvetica" w:eastAsia="Times New Roman" w:hAnsi="Helvetica" w:cs="Helvetica"/>
          <w:color w:val="24292E"/>
        </w:rPr>
        <w:t>.</w:t>
      </w:r>
      <w:r w:rsidRPr="00B64D9C">
        <w:rPr>
          <w:rFonts w:ascii="Helvetica" w:eastAsia="Times New Roman" w:hAnsi="Helvetica" w:cs="Helvetica"/>
          <w:color w:val="24292E"/>
        </w:rPr>
        <w:t xml:space="preserve"> Based in part on the </w:t>
      </w:r>
      <w:hyperlink r:id="rId5" w:history="1">
        <w:r w:rsidRPr="00B64D9C">
          <w:rPr>
            <w:rFonts w:ascii="Helvetica" w:eastAsia="Times New Roman" w:hAnsi="Helvetica" w:cs="Helvetica"/>
            <w:color w:val="0366D6"/>
          </w:rPr>
          <w:t xml:space="preserve">OWASP Threat Modeling </w:t>
        </w:r>
        <w:proofErr w:type="spellStart"/>
        <w:r w:rsidRPr="00B64D9C">
          <w:rPr>
            <w:rFonts w:ascii="Helvetica" w:eastAsia="Times New Roman" w:hAnsi="Helvetica" w:cs="Helvetica"/>
            <w:color w:val="0366D6"/>
          </w:rPr>
          <w:t>Cheatsheet</w:t>
        </w:r>
        <w:proofErr w:type="spellEnd"/>
      </w:hyperlink>
      <w:r>
        <w:rPr>
          <w:rFonts w:ascii="Helvetica" w:eastAsia="Times New Roman" w:hAnsi="Helvetica" w:cs="Helvetica"/>
          <w:color w:val="24292E"/>
        </w:rPr>
        <w:t>.</w:t>
      </w:r>
    </w:p>
    <w:p w14:paraId="39246E9E" w14:textId="77777777" w:rsidR="00B64D9C" w:rsidRPr="00B64D9C" w:rsidRDefault="00B64D9C" w:rsidP="00B64D9C">
      <w:pPr>
        <w:spacing w:after="240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A threat model should answer the following questions:</w:t>
      </w:r>
    </w:p>
    <w:p w14:paraId="45B47F07" w14:textId="77777777" w:rsidR="00B64D9C" w:rsidRPr="00B64D9C" w:rsidRDefault="00B64D9C" w:rsidP="00B64D9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What is being built?</w:t>
      </w:r>
    </w:p>
    <w:p w14:paraId="3879FFB8" w14:textId="77777777" w:rsidR="00B64D9C" w:rsidRPr="00B64D9C" w:rsidRDefault="00B64D9C" w:rsidP="00B64D9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What can go wrong?</w:t>
      </w:r>
    </w:p>
    <w:p w14:paraId="3B53F6F5" w14:textId="77777777" w:rsidR="00B64D9C" w:rsidRPr="00B64D9C" w:rsidRDefault="00B64D9C" w:rsidP="00B64D9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What is in place to prevent bad things?</w:t>
      </w:r>
    </w:p>
    <w:p w14:paraId="1F35E8ED" w14:textId="77777777" w:rsidR="00B64D9C" w:rsidRPr="00B64D9C" w:rsidRDefault="00B64D9C" w:rsidP="00B64D9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Is it enough?</w:t>
      </w:r>
    </w:p>
    <w:p w14:paraId="7235905B" w14:textId="77777777" w:rsidR="00B64D9C" w:rsidRPr="00B64D9C" w:rsidRDefault="00B64D9C" w:rsidP="00B64D9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</w:pPr>
      <w:r w:rsidRPr="00B64D9C"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  <w:t>System Design</w:t>
      </w:r>
    </w:p>
    <w:p w14:paraId="0BEFDF1C" w14:textId="77777777" w:rsidR="00B64D9C" w:rsidRPr="00B64D9C" w:rsidRDefault="00B64D9C" w:rsidP="00B64D9C">
      <w:pPr>
        <w:spacing w:after="240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Review documentation or interview stakeholders for:</w:t>
      </w:r>
    </w:p>
    <w:p w14:paraId="0C4EE5F4" w14:textId="77777777" w:rsidR="00B64D9C" w:rsidRPr="00B64D9C" w:rsidRDefault="00B64D9C" w:rsidP="00B64D9C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Application Purpose</w:t>
      </w:r>
    </w:p>
    <w:p w14:paraId="49D87EA2" w14:textId="77777777" w:rsidR="00B64D9C" w:rsidRPr="00B64D9C" w:rsidRDefault="00B64D9C" w:rsidP="00B64D9C">
      <w:pPr>
        <w:numPr>
          <w:ilvl w:val="0"/>
          <w:numId w:val="2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Technology Stack</w:t>
      </w:r>
    </w:p>
    <w:p w14:paraId="117EE126" w14:textId="77777777" w:rsidR="00B64D9C" w:rsidRPr="00B64D9C" w:rsidRDefault="00B64D9C" w:rsidP="00B64D9C">
      <w:pPr>
        <w:numPr>
          <w:ilvl w:val="0"/>
          <w:numId w:val="2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Audience</w:t>
      </w:r>
    </w:p>
    <w:p w14:paraId="4B902F8B" w14:textId="77777777" w:rsidR="00B64D9C" w:rsidRPr="00B64D9C" w:rsidRDefault="00B64D9C" w:rsidP="00B64D9C">
      <w:pPr>
        <w:numPr>
          <w:ilvl w:val="0"/>
          <w:numId w:val="2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Roles</w:t>
      </w:r>
    </w:p>
    <w:p w14:paraId="757CBEEF" w14:textId="77777777" w:rsidR="00B64D9C" w:rsidRPr="00B64D9C" w:rsidRDefault="00B64D9C" w:rsidP="00B64D9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</w:pPr>
      <w:r w:rsidRPr="00B64D9C"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  <w:t>Data Elements</w:t>
      </w:r>
    </w:p>
    <w:p w14:paraId="4DB5D60D" w14:textId="77777777" w:rsidR="00B64D9C" w:rsidRPr="00B64D9C" w:rsidRDefault="00B64D9C" w:rsidP="00B64D9C">
      <w:pPr>
        <w:spacing w:after="240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Possibilities may include:</w:t>
      </w:r>
    </w:p>
    <w:p w14:paraId="53E19B0C" w14:textId="77777777" w:rsidR="00B64D9C" w:rsidRPr="00B64D9C" w:rsidRDefault="00B64D9C" w:rsidP="00B64D9C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Financial Data</w:t>
      </w:r>
    </w:p>
    <w:p w14:paraId="1105EB89" w14:textId="77777777" w:rsidR="00B64D9C" w:rsidRPr="00B64D9C" w:rsidRDefault="00B64D9C" w:rsidP="00B64D9C">
      <w:pPr>
        <w:numPr>
          <w:ilvl w:val="0"/>
          <w:numId w:val="3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Customer Private Information (PII)</w:t>
      </w:r>
    </w:p>
    <w:p w14:paraId="2B29A7E2" w14:textId="77777777" w:rsidR="00B64D9C" w:rsidRPr="00B64D9C" w:rsidRDefault="00B64D9C" w:rsidP="00B64D9C">
      <w:pPr>
        <w:numPr>
          <w:ilvl w:val="0"/>
          <w:numId w:val="3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Intellectual Property</w:t>
      </w:r>
    </w:p>
    <w:p w14:paraId="781A5D05" w14:textId="77777777" w:rsidR="00B64D9C" w:rsidRPr="00B64D9C" w:rsidRDefault="00B64D9C" w:rsidP="00B64D9C">
      <w:pPr>
        <w:numPr>
          <w:ilvl w:val="0"/>
          <w:numId w:val="3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Nonpublic Personal Information (NPI)</w:t>
      </w:r>
    </w:p>
    <w:p w14:paraId="266F7371" w14:textId="77777777" w:rsidR="00B64D9C" w:rsidRPr="00B64D9C" w:rsidRDefault="00B64D9C" w:rsidP="00B64D9C">
      <w:pPr>
        <w:numPr>
          <w:ilvl w:val="0"/>
          <w:numId w:val="3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Confidential Information</w:t>
      </w:r>
    </w:p>
    <w:p w14:paraId="1CAC7BD0" w14:textId="77777777" w:rsidR="00B64D9C" w:rsidRPr="00B64D9C" w:rsidRDefault="00B64D9C" w:rsidP="00B64D9C">
      <w:pPr>
        <w:numPr>
          <w:ilvl w:val="0"/>
          <w:numId w:val="3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Internal Use Only</w:t>
      </w:r>
    </w:p>
    <w:p w14:paraId="20169229" w14:textId="77777777" w:rsidR="00B64D9C" w:rsidRPr="00B64D9C" w:rsidRDefault="00B64D9C" w:rsidP="00B64D9C">
      <w:pPr>
        <w:numPr>
          <w:ilvl w:val="0"/>
          <w:numId w:val="3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Public Information</w:t>
      </w:r>
    </w:p>
    <w:p w14:paraId="1CF20032" w14:textId="77777777" w:rsidR="00B64D9C" w:rsidRPr="00B64D9C" w:rsidRDefault="00B64D9C" w:rsidP="00B64D9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</w:pPr>
      <w:r w:rsidRPr="00B64D9C"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  <w:t>System Model</w:t>
      </w:r>
    </w:p>
    <w:p w14:paraId="0AFE34B7" w14:textId="77777777" w:rsidR="00B64D9C" w:rsidRPr="00B64D9C" w:rsidRDefault="00B64D9C" w:rsidP="00B64D9C">
      <w:pPr>
        <w:spacing w:after="240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lastRenderedPageBreak/>
        <w:t>Identify application and infrastructure architecture components and review for basic security provisioning</w:t>
      </w:r>
    </w:p>
    <w:p w14:paraId="55390CF2" w14:textId="77777777" w:rsidR="00B64D9C" w:rsidRPr="00B64D9C" w:rsidRDefault="00B64D9C" w:rsidP="00B64D9C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Trust Boundaries</w:t>
      </w:r>
    </w:p>
    <w:p w14:paraId="08B29029" w14:textId="77777777" w:rsidR="00B64D9C" w:rsidRPr="00B64D9C" w:rsidRDefault="00B64D9C" w:rsidP="00B64D9C">
      <w:pPr>
        <w:numPr>
          <w:ilvl w:val="0"/>
          <w:numId w:val="4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Application Actors</w:t>
      </w:r>
    </w:p>
    <w:p w14:paraId="45512C1E" w14:textId="77777777" w:rsidR="00B64D9C" w:rsidRPr="00B64D9C" w:rsidRDefault="00B64D9C" w:rsidP="00B64D9C">
      <w:pPr>
        <w:numPr>
          <w:ilvl w:val="0"/>
          <w:numId w:val="4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Data flows</w:t>
      </w:r>
    </w:p>
    <w:p w14:paraId="56164FB7" w14:textId="77777777" w:rsidR="00B64D9C" w:rsidRPr="00B64D9C" w:rsidRDefault="00B64D9C" w:rsidP="00B64D9C">
      <w:pPr>
        <w:numPr>
          <w:ilvl w:val="0"/>
          <w:numId w:val="4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Data sources and sinks</w:t>
      </w:r>
    </w:p>
    <w:p w14:paraId="30FD1100" w14:textId="77777777" w:rsidR="00B64D9C" w:rsidRPr="00B64D9C" w:rsidRDefault="00B64D9C" w:rsidP="00B64D9C">
      <w:pPr>
        <w:numPr>
          <w:ilvl w:val="0"/>
          <w:numId w:val="4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Information Elements (and classifications)</w:t>
      </w:r>
    </w:p>
    <w:p w14:paraId="7781E797" w14:textId="77777777" w:rsidR="00B64D9C" w:rsidRPr="00B64D9C" w:rsidRDefault="00B64D9C" w:rsidP="00B64D9C">
      <w:pPr>
        <w:numPr>
          <w:ilvl w:val="0"/>
          <w:numId w:val="4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Application Entry Points</w:t>
      </w:r>
    </w:p>
    <w:p w14:paraId="4D9E8DB5" w14:textId="77777777" w:rsidR="00B64D9C" w:rsidRPr="00B64D9C" w:rsidRDefault="00B64D9C" w:rsidP="00B64D9C">
      <w:pPr>
        <w:numPr>
          <w:ilvl w:val="0"/>
          <w:numId w:val="4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Servers</w:t>
      </w:r>
    </w:p>
    <w:p w14:paraId="56AF2A5A" w14:textId="77777777" w:rsidR="00B64D9C" w:rsidRPr="00B64D9C" w:rsidRDefault="00B64D9C" w:rsidP="00B64D9C">
      <w:pPr>
        <w:numPr>
          <w:ilvl w:val="0"/>
          <w:numId w:val="4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Network Security Controls</w:t>
      </w:r>
    </w:p>
    <w:p w14:paraId="18F8911F" w14:textId="77777777" w:rsidR="00B64D9C" w:rsidRPr="00B64D9C" w:rsidRDefault="00B64D9C" w:rsidP="00B64D9C">
      <w:pPr>
        <w:numPr>
          <w:ilvl w:val="0"/>
          <w:numId w:val="4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Containers</w:t>
      </w:r>
    </w:p>
    <w:p w14:paraId="12E3FE3F" w14:textId="77777777" w:rsidR="00B64D9C" w:rsidRPr="00B64D9C" w:rsidRDefault="00B64D9C" w:rsidP="00B64D9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</w:pPr>
      <w:r w:rsidRPr="00B64D9C"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  <w:t>Attack Types</w:t>
      </w:r>
    </w:p>
    <w:p w14:paraId="4F9D8244" w14:textId="77777777" w:rsidR="00B64D9C" w:rsidRPr="00B64D9C" w:rsidRDefault="00B64D9C" w:rsidP="00B64D9C">
      <w:pPr>
        <w:spacing w:after="240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Utilizing Microsoft's STRIDE Model to classify possible attacks.</w:t>
      </w:r>
    </w:p>
    <w:p w14:paraId="689B3A33" w14:textId="77777777" w:rsidR="00B64D9C" w:rsidRPr="00B64D9C" w:rsidRDefault="00B64D9C" w:rsidP="00B64D9C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Spoofing - Authenticity/Auditing</w:t>
      </w:r>
    </w:p>
    <w:p w14:paraId="2614AC04" w14:textId="77777777" w:rsidR="00B64D9C" w:rsidRPr="00B64D9C" w:rsidRDefault="00B64D9C" w:rsidP="00B64D9C">
      <w:pPr>
        <w:numPr>
          <w:ilvl w:val="0"/>
          <w:numId w:val="5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Tampering - Integrity</w:t>
      </w:r>
    </w:p>
    <w:p w14:paraId="0217E81A" w14:textId="77777777" w:rsidR="00B64D9C" w:rsidRPr="00B64D9C" w:rsidRDefault="00B64D9C" w:rsidP="00B64D9C">
      <w:pPr>
        <w:numPr>
          <w:ilvl w:val="0"/>
          <w:numId w:val="5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Repudiation - Non-repudiation/Auditing</w:t>
      </w:r>
    </w:p>
    <w:p w14:paraId="6A2FEE55" w14:textId="77777777" w:rsidR="00B64D9C" w:rsidRPr="00B64D9C" w:rsidRDefault="00B64D9C" w:rsidP="00B64D9C">
      <w:pPr>
        <w:numPr>
          <w:ilvl w:val="0"/>
          <w:numId w:val="5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Information Disclosure - Confidentiality</w:t>
      </w:r>
    </w:p>
    <w:p w14:paraId="4BD71842" w14:textId="77777777" w:rsidR="00B64D9C" w:rsidRPr="00B64D9C" w:rsidRDefault="00B64D9C" w:rsidP="00B64D9C">
      <w:pPr>
        <w:numPr>
          <w:ilvl w:val="0"/>
          <w:numId w:val="5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Denial of Service - Availability</w:t>
      </w:r>
    </w:p>
    <w:p w14:paraId="15CA839B" w14:textId="77777777" w:rsidR="00B64D9C" w:rsidRPr="00B64D9C" w:rsidRDefault="00B64D9C" w:rsidP="00B64D9C">
      <w:pPr>
        <w:numPr>
          <w:ilvl w:val="0"/>
          <w:numId w:val="5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Elevation of Privilege - Authorization</w:t>
      </w:r>
    </w:p>
    <w:p w14:paraId="15278CCE" w14:textId="77777777" w:rsidR="00B64D9C" w:rsidRPr="00B64D9C" w:rsidRDefault="00B64D9C" w:rsidP="00B64D9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</w:pPr>
      <w:r w:rsidRPr="00B64D9C"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  <w:t>Possible Threat Agents</w:t>
      </w:r>
    </w:p>
    <w:p w14:paraId="295176DB" w14:textId="77777777" w:rsidR="00B64D9C" w:rsidRPr="00B64D9C" w:rsidRDefault="00B64D9C" w:rsidP="00B64D9C">
      <w:pPr>
        <w:spacing w:after="240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Use the system model to identify possible threat agents, the following are just suggestions. Reduce this list to applicable threats for the system.</w:t>
      </w:r>
    </w:p>
    <w:p w14:paraId="354975FE" w14:textId="77777777" w:rsidR="00B64D9C" w:rsidRPr="00B64D9C" w:rsidRDefault="00B64D9C" w:rsidP="00B64D9C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Anonymous External Attacker (AEA)</w:t>
      </w:r>
    </w:p>
    <w:p w14:paraId="5E406138" w14:textId="77777777" w:rsidR="00B64D9C" w:rsidRPr="00B64D9C" w:rsidRDefault="00B64D9C" w:rsidP="00B64D9C">
      <w:pPr>
        <w:numPr>
          <w:ilvl w:val="0"/>
          <w:numId w:val="6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Anonymous Internal Attacker (AIA)</w:t>
      </w:r>
    </w:p>
    <w:p w14:paraId="66DE9A47" w14:textId="77777777" w:rsidR="00B64D9C" w:rsidRPr="00B64D9C" w:rsidRDefault="00B64D9C" w:rsidP="00B64D9C">
      <w:pPr>
        <w:numPr>
          <w:ilvl w:val="0"/>
          <w:numId w:val="6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Malicious Internal User (MIU)</w:t>
      </w:r>
    </w:p>
    <w:p w14:paraId="04D17614" w14:textId="77777777" w:rsidR="00B64D9C" w:rsidRPr="00B64D9C" w:rsidRDefault="00B64D9C" w:rsidP="00B64D9C">
      <w:pPr>
        <w:numPr>
          <w:ilvl w:val="0"/>
          <w:numId w:val="6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Malicious External User (MEU)</w:t>
      </w:r>
    </w:p>
    <w:p w14:paraId="72ABA066" w14:textId="77777777" w:rsidR="00B64D9C" w:rsidRPr="00B64D9C" w:rsidRDefault="00B64D9C" w:rsidP="00B64D9C">
      <w:pPr>
        <w:numPr>
          <w:ilvl w:val="0"/>
          <w:numId w:val="6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Malicious Employee (ME)</w:t>
      </w:r>
    </w:p>
    <w:p w14:paraId="3D355FAB" w14:textId="77777777" w:rsidR="00B64D9C" w:rsidRPr="00B64D9C" w:rsidRDefault="00B64D9C" w:rsidP="00B64D9C">
      <w:pPr>
        <w:numPr>
          <w:ilvl w:val="0"/>
          <w:numId w:val="6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Malicious System Administrator (MSA)</w:t>
      </w:r>
    </w:p>
    <w:p w14:paraId="43A3EB47" w14:textId="77777777" w:rsidR="00B64D9C" w:rsidRPr="00B64D9C" w:rsidRDefault="00B64D9C" w:rsidP="00B64D9C">
      <w:pPr>
        <w:numPr>
          <w:ilvl w:val="0"/>
          <w:numId w:val="6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Malicious Developer (MD)</w:t>
      </w:r>
    </w:p>
    <w:p w14:paraId="0285D990" w14:textId="77777777" w:rsidR="00B64D9C" w:rsidRPr="00B64D9C" w:rsidRDefault="00B64D9C" w:rsidP="00B64D9C">
      <w:pPr>
        <w:numPr>
          <w:ilvl w:val="0"/>
          <w:numId w:val="6"/>
        </w:numPr>
        <w:spacing w:before="45" w:after="100" w:afterAutospacing="1"/>
        <w:rPr>
          <w:rFonts w:ascii="Helvetica" w:eastAsia="Times New Roman" w:hAnsi="Helvetica" w:cs="Helvetica"/>
          <w:color w:val="24292E"/>
        </w:rPr>
      </w:pPr>
      <w:r w:rsidRPr="00B64D9C">
        <w:rPr>
          <w:rFonts w:ascii="Helvetica" w:eastAsia="Times New Roman" w:hAnsi="Helvetica" w:cs="Helvetica"/>
          <w:color w:val="24292E"/>
        </w:rPr>
        <w:t> Nation State Actor (NSA)</w:t>
      </w:r>
    </w:p>
    <w:p w14:paraId="63F829D3" w14:textId="77777777" w:rsidR="00B64D9C" w:rsidRPr="00B64D9C" w:rsidRDefault="00B64D9C" w:rsidP="00B64D9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</w:pPr>
      <w:r w:rsidRPr="00B64D9C"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  <w:t>Attacker Focused Matrix</w:t>
      </w:r>
    </w:p>
    <w:tbl>
      <w:tblPr>
        <w:tblStyle w:val="TableGrid"/>
        <w:tblW w:w="108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40"/>
        <w:gridCol w:w="1350"/>
        <w:gridCol w:w="1309"/>
        <w:gridCol w:w="1142"/>
        <w:gridCol w:w="1168"/>
        <w:gridCol w:w="1227"/>
        <w:gridCol w:w="1427"/>
        <w:gridCol w:w="1737"/>
      </w:tblGrid>
      <w:tr w:rsidR="00B64D9C" w:rsidRPr="00B64D9C" w14:paraId="35FFBBE6" w14:textId="77777777" w:rsidTr="00B64D9C">
        <w:trPr>
          <w:trHeight w:val="440"/>
        </w:trPr>
        <w:tc>
          <w:tcPr>
            <w:tcW w:w="1440" w:type="dxa"/>
          </w:tcPr>
          <w:p w14:paraId="5067030C" w14:textId="25C99715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lastRenderedPageBreak/>
              <w:softHyphen/>
              <w:t>Threat Agent</w:t>
            </w:r>
          </w:p>
        </w:tc>
        <w:tc>
          <w:tcPr>
            <w:tcW w:w="1350" w:type="dxa"/>
          </w:tcPr>
          <w:p w14:paraId="1AECBCE7" w14:textId="6545807E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Asset</w:t>
            </w:r>
          </w:p>
        </w:tc>
        <w:tc>
          <w:tcPr>
            <w:tcW w:w="1309" w:type="dxa"/>
          </w:tcPr>
          <w:p w14:paraId="07179FB8" w14:textId="4C0B32E9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Attack</w:t>
            </w:r>
          </w:p>
        </w:tc>
        <w:tc>
          <w:tcPr>
            <w:tcW w:w="1142" w:type="dxa"/>
          </w:tcPr>
          <w:p w14:paraId="3057195B" w14:textId="151B7FFD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Attack Type</w:t>
            </w:r>
          </w:p>
        </w:tc>
        <w:tc>
          <w:tcPr>
            <w:tcW w:w="1168" w:type="dxa"/>
          </w:tcPr>
          <w:p w14:paraId="187484CA" w14:textId="63559C8E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Goal</w:t>
            </w:r>
          </w:p>
        </w:tc>
        <w:tc>
          <w:tcPr>
            <w:tcW w:w="1227" w:type="dxa"/>
          </w:tcPr>
          <w:p w14:paraId="4916ECDC" w14:textId="45F2C09A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Impact</w:t>
            </w:r>
          </w:p>
        </w:tc>
        <w:tc>
          <w:tcPr>
            <w:tcW w:w="1427" w:type="dxa"/>
          </w:tcPr>
          <w:p w14:paraId="0F898599" w14:textId="43AD50A3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Mitigation</w:t>
            </w:r>
          </w:p>
        </w:tc>
        <w:tc>
          <w:tcPr>
            <w:tcW w:w="1737" w:type="dxa"/>
          </w:tcPr>
          <w:p w14:paraId="29D6F19C" w14:textId="41F45BAF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Finding</w:t>
            </w:r>
          </w:p>
        </w:tc>
      </w:tr>
      <w:tr w:rsidR="00B64D9C" w:rsidRPr="00B64D9C" w14:paraId="1444B9F5" w14:textId="77777777" w:rsidTr="00B64D9C">
        <w:tc>
          <w:tcPr>
            <w:tcW w:w="1440" w:type="dxa"/>
          </w:tcPr>
          <w:p w14:paraId="2ED8324F" w14:textId="1D2972CA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AEA</w:t>
            </w:r>
          </w:p>
        </w:tc>
        <w:tc>
          <w:tcPr>
            <w:tcW w:w="1350" w:type="dxa"/>
          </w:tcPr>
          <w:p w14:paraId="370ECCAD" w14:textId="4BA5D94E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Login Page</w:t>
            </w:r>
          </w:p>
        </w:tc>
        <w:tc>
          <w:tcPr>
            <w:tcW w:w="1309" w:type="dxa"/>
          </w:tcPr>
          <w:p w14:paraId="4DCEE9BB" w14:textId="7E622AC5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Brute-Forcing Attack</w:t>
            </w:r>
          </w:p>
        </w:tc>
        <w:tc>
          <w:tcPr>
            <w:tcW w:w="1142" w:type="dxa"/>
          </w:tcPr>
          <w:p w14:paraId="15E97F75" w14:textId="111776CB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Spoofing</w:t>
            </w:r>
          </w:p>
        </w:tc>
        <w:tc>
          <w:tcPr>
            <w:tcW w:w="1168" w:type="dxa"/>
          </w:tcPr>
          <w:p w14:paraId="39CB5AC9" w14:textId="592801BB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Access User Account</w:t>
            </w:r>
          </w:p>
        </w:tc>
        <w:tc>
          <w:tcPr>
            <w:tcW w:w="1227" w:type="dxa"/>
          </w:tcPr>
          <w:p w14:paraId="49669C19" w14:textId="2E850199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High: Exposure of Client Data and App Functionality</w:t>
            </w:r>
          </w:p>
        </w:tc>
        <w:tc>
          <w:tcPr>
            <w:tcW w:w="1427" w:type="dxa"/>
          </w:tcPr>
          <w:p w14:paraId="007F4513" w14:textId="33CBFF25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Authentication Controls</w:t>
            </w:r>
          </w:p>
        </w:tc>
        <w:tc>
          <w:tcPr>
            <w:tcW w:w="1737" w:type="dxa"/>
          </w:tcPr>
          <w:p w14:paraId="2D89A326" w14:textId="62EDC6F5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None</w:t>
            </w:r>
          </w:p>
        </w:tc>
      </w:tr>
      <w:tr w:rsidR="00B64D9C" w:rsidRPr="00B64D9C" w14:paraId="7937FD5C" w14:textId="77777777" w:rsidTr="00B64D9C">
        <w:tc>
          <w:tcPr>
            <w:tcW w:w="1440" w:type="dxa"/>
          </w:tcPr>
          <w:p w14:paraId="306A3603" w14:textId="7C284EC1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AIA</w:t>
            </w:r>
          </w:p>
        </w:tc>
        <w:tc>
          <w:tcPr>
            <w:tcW w:w="1350" w:type="dxa"/>
          </w:tcPr>
          <w:p w14:paraId="75A6CD2E" w14:textId="2E6C474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Registration Page</w:t>
            </w:r>
          </w:p>
        </w:tc>
        <w:tc>
          <w:tcPr>
            <w:tcW w:w="1309" w:type="dxa"/>
          </w:tcPr>
          <w:p w14:paraId="1B1A517A" w14:textId="4E5EF511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User Enumeration</w:t>
            </w:r>
          </w:p>
        </w:tc>
        <w:tc>
          <w:tcPr>
            <w:tcW w:w="1142" w:type="dxa"/>
          </w:tcPr>
          <w:p w14:paraId="5BB48139" w14:textId="3B166732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Information Disclosure</w:t>
            </w:r>
          </w:p>
        </w:tc>
        <w:tc>
          <w:tcPr>
            <w:tcW w:w="1168" w:type="dxa"/>
          </w:tcPr>
          <w:p w14:paraId="36CE419F" w14:textId="60A4BA4D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Discover Confidential Information</w:t>
            </w:r>
          </w:p>
        </w:tc>
        <w:tc>
          <w:tcPr>
            <w:tcW w:w="1227" w:type="dxa"/>
          </w:tcPr>
          <w:p w14:paraId="21B84967" w14:textId="0C2E516C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Medium: Exposure of known user accounts</w:t>
            </w:r>
          </w:p>
        </w:tc>
        <w:tc>
          <w:tcPr>
            <w:tcW w:w="1427" w:type="dxa"/>
          </w:tcPr>
          <w:p w14:paraId="35E4C9B0" w14:textId="5934B9F6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Out-of-band communication (email)</w:t>
            </w:r>
          </w:p>
        </w:tc>
        <w:tc>
          <w:tcPr>
            <w:tcW w:w="1737" w:type="dxa"/>
          </w:tcPr>
          <w:p w14:paraId="251A338A" w14:textId="7218A013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Flow validates the account</w:t>
            </w:r>
          </w:p>
        </w:tc>
      </w:tr>
    </w:tbl>
    <w:p w14:paraId="0290C7F1" w14:textId="77777777" w:rsidR="00B64D9C" w:rsidRDefault="00B64D9C" w:rsidP="00B64D9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</w:pPr>
    </w:p>
    <w:p w14:paraId="12B78AB9" w14:textId="11DC599B" w:rsidR="00B64D9C" w:rsidRDefault="00B64D9C" w:rsidP="00B64D9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  <w:t>P</w:t>
      </w:r>
      <w:r w:rsidRPr="00B64D9C"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  <w:t>rocess Focused Matrix</w:t>
      </w: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815"/>
        <w:gridCol w:w="1255"/>
        <w:gridCol w:w="1260"/>
        <w:gridCol w:w="1440"/>
        <w:gridCol w:w="1350"/>
        <w:gridCol w:w="1800"/>
      </w:tblGrid>
      <w:tr w:rsidR="00B64D9C" w:rsidRPr="00B64D9C" w14:paraId="31C3D628" w14:textId="77777777" w:rsidTr="00B64D9C">
        <w:trPr>
          <w:trHeight w:val="440"/>
        </w:trPr>
        <w:tc>
          <w:tcPr>
            <w:tcW w:w="1350" w:type="dxa"/>
          </w:tcPr>
          <w:p w14:paraId="3AC609E2" w14:textId="27F261BC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Goal</w:t>
            </w:r>
          </w:p>
        </w:tc>
        <w:tc>
          <w:tcPr>
            <w:tcW w:w="1350" w:type="dxa"/>
          </w:tcPr>
          <w:p w14:paraId="75B605A4" w14:textId="2EFAF5FE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Asset</w:t>
            </w:r>
          </w:p>
        </w:tc>
        <w:tc>
          <w:tcPr>
            <w:tcW w:w="815" w:type="dxa"/>
          </w:tcPr>
          <w:p w14:paraId="43426E5E" w14:textId="649CFD80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softHyphen/>
              <w:t>Threat Agent</w:t>
            </w:r>
          </w:p>
        </w:tc>
        <w:tc>
          <w:tcPr>
            <w:tcW w:w="1255" w:type="dxa"/>
          </w:tcPr>
          <w:p w14:paraId="5D58A929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Attack</w:t>
            </w:r>
          </w:p>
        </w:tc>
        <w:tc>
          <w:tcPr>
            <w:tcW w:w="1260" w:type="dxa"/>
          </w:tcPr>
          <w:p w14:paraId="2D5E7FAF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Attack Type</w:t>
            </w:r>
          </w:p>
        </w:tc>
        <w:tc>
          <w:tcPr>
            <w:tcW w:w="1440" w:type="dxa"/>
          </w:tcPr>
          <w:p w14:paraId="666EF0B3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Impact</w:t>
            </w:r>
          </w:p>
        </w:tc>
        <w:tc>
          <w:tcPr>
            <w:tcW w:w="1350" w:type="dxa"/>
          </w:tcPr>
          <w:p w14:paraId="4914E9E7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Mitigation</w:t>
            </w:r>
          </w:p>
        </w:tc>
        <w:tc>
          <w:tcPr>
            <w:tcW w:w="1800" w:type="dxa"/>
          </w:tcPr>
          <w:p w14:paraId="425E2BD1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Finding</w:t>
            </w:r>
          </w:p>
        </w:tc>
      </w:tr>
      <w:tr w:rsidR="00B64D9C" w:rsidRPr="00B64D9C" w14:paraId="730A1EA3" w14:textId="77777777" w:rsidTr="00B64D9C">
        <w:tc>
          <w:tcPr>
            <w:tcW w:w="1350" w:type="dxa"/>
          </w:tcPr>
          <w:p w14:paraId="796D32A1" w14:textId="189C3F9E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Access User Account</w:t>
            </w:r>
          </w:p>
        </w:tc>
        <w:tc>
          <w:tcPr>
            <w:tcW w:w="1350" w:type="dxa"/>
          </w:tcPr>
          <w:p w14:paraId="144F5DA1" w14:textId="6CBBDADA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Login Page</w:t>
            </w:r>
          </w:p>
        </w:tc>
        <w:tc>
          <w:tcPr>
            <w:tcW w:w="815" w:type="dxa"/>
          </w:tcPr>
          <w:p w14:paraId="40FB7F38" w14:textId="6303653A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AEA</w:t>
            </w:r>
          </w:p>
        </w:tc>
        <w:tc>
          <w:tcPr>
            <w:tcW w:w="1255" w:type="dxa"/>
          </w:tcPr>
          <w:p w14:paraId="0A44F041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Brute-Forcing Attack</w:t>
            </w:r>
          </w:p>
        </w:tc>
        <w:tc>
          <w:tcPr>
            <w:tcW w:w="1260" w:type="dxa"/>
          </w:tcPr>
          <w:p w14:paraId="11C194CE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Spoofing</w:t>
            </w:r>
          </w:p>
        </w:tc>
        <w:tc>
          <w:tcPr>
            <w:tcW w:w="1440" w:type="dxa"/>
          </w:tcPr>
          <w:p w14:paraId="38D72CDD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High: Exposure of Client Data and App Functionality</w:t>
            </w:r>
          </w:p>
        </w:tc>
        <w:tc>
          <w:tcPr>
            <w:tcW w:w="1350" w:type="dxa"/>
          </w:tcPr>
          <w:p w14:paraId="31E0F7CC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Authentication Controls</w:t>
            </w:r>
          </w:p>
        </w:tc>
        <w:tc>
          <w:tcPr>
            <w:tcW w:w="1800" w:type="dxa"/>
          </w:tcPr>
          <w:p w14:paraId="1E8F1AF6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None</w:t>
            </w:r>
          </w:p>
        </w:tc>
      </w:tr>
      <w:tr w:rsidR="00B64D9C" w:rsidRPr="00B64D9C" w14:paraId="55D96356" w14:textId="77777777" w:rsidTr="00B64D9C">
        <w:tc>
          <w:tcPr>
            <w:tcW w:w="1350" w:type="dxa"/>
          </w:tcPr>
          <w:p w14:paraId="39C5BF9B" w14:textId="3D414D77" w:rsid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Discover Confidential Information</w:t>
            </w:r>
          </w:p>
        </w:tc>
        <w:tc>
          <w:tcPr>
            <w:tcW w:w="1350" w:type="dxa"/>
          </w:tcPr>
          <w:p w14:paraId="5EE2BE9D" w14:textId="7DC7C544" w:rsid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Registration Page</w:t>
            </w:r>
          </w:p>
        </w:tc>
        <w:tc>
          <w:tcPr>
            <w:tcW w:w="815" w:type="dxa"/>
          </w:tcPr>
          <w:p w14:paraId="66465A29" w14:textId="43C7B11F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AIA</w:t>
            </w:r>
          </w:p>
        </w:tc>
        <w:tc>
          <w:tcPr>
            <w:tcW w:w="1255" w:type="dxa"/>
          </w:tcPr>
          <w:p w14:paraId="273B24EB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User Enumeration</w:t>
            </w:r>
          </w:p>
        </w:tc>
        <w:tc>
          <w:tcPr>
            <w:tcW w:w="1260" w:type="dxa"/>
          </w:tcPr>
          <w:p w14:paraId="230410D5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Information Disclosure</w:t>
            </w:r>
          </w:p>
        </w:tc>
        <w:tc>
          <w:tcPr>
            <w:tcW w:w="1440" w:type="dxa"/>
          </w:tcPr>
          <w:p w14:paraId="0A082004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Medium: Exposure of known user accounts</w:t>
            </w:r>
          </w:p>
        </w:tc>
        <w:tc>
          <w:tcPr>
            <w:tcW w:w="1350" w:type="dxa"/>
          </w:tcPr>
          <w:p w14:paraId="74C0EE93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Out-of-band communication (email)</w:t>
            </w:r>
          </w:p>
        </w:tc>
        <w:tc>
          <w:tcPr>
            <w:tcW w:w="1800" w:type="dxa"/>
          </w:tcPr>
          <w:p w14:paraId="288D754A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Flow validates the account</w:t>
            </w:r>
          </w:p>
        </w:tc>
      </w:tr>
    </w:tbl>
    <w:p w14:paraId="4D663812" w14:textId="77777777" w:rsidR="00B64D9C" w:rsidRPr="00B64D9C" w:rsidRDefault="00B64D9C" w:rsidP="00B64D9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</w:pPr>
    </w:p>
    <w:p w14:paraId="09E49F6A" w14:textId="6581DD2F" w:rsidR="00B64D9C" w:rsidRPr="00B64D9C" w:rsidRDefault="00B64D9C" w:rsidP="00B64D9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  <w:t xml:space="preserve">Asset </w:t>
      </w:r>
      <w:r w:rsidRPr="00B64D9C">
        <w:rPr>
          <w:rFonts w:ascii="Helvetica" w:eastAsia="Times New Roman" w:hAnsi="Helvetica" w:cs="Helvetica"/>
          <w:b/>
          <w:bCs/>
          <w:color w:val="24292E"/>
          <w:sz w:val="36"/>
          <w:szCs w:val="36"/>
        </w:rPr>
        <w:t>Focused Matrix</w:t>
      </w:r>
    </w:p>
    <w:tbl>
      <w:tblPr>
        <w:tblStyle w:val="TableGrid"/>
        <w:tblW w:w="107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350"/>
        <w:gridCol w:w="815"/>
        <w:gridCol w:w="1255"/>
        <w:gridCol w:w="1260"/>
        <w:gridCol w:w="1440"/>
        <w:gridCol w:w="1440"/>
        <w:gridCol w:w="1350"/>
        <w:gridCol w:w="1800"/>
      </w:tblGrid>
      <w:tr w:rsidR="00B64D9C" w:rsidRPr="00B64D9C" w14:paraId="43E13A30" w14:textId="77777777" w:rsidTr="00B64D9C">
        <w:trPr>
          <w:trHeight w:val="440"/>
        </w:trPr>
        <w:tc>
          <w:tcPr>
            <w:tcW w:w="1350" w:type="dxa"/>
          </w:tcPr>
          <w:p w14:paraId="32EA3E26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Asset</w:t>
            </w:r>
          </w:p>
        </w:tc>
        <w:tc>
          <w:tcPr>
            <w:tcW w:w="815" w:type="dxa"/>
          </w:tcPr>
          <w:p w14:paraId="5F5F15FD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softHyphen/>
              <w:t>Threat Agent</w:t>
            </w:r>
          </w:p>
        </w:tc>
        <w:tc>
          <w:tcPr>
            <w:tcW w:w="1255" w:type="dxa"/>
          </w:tcPr>
          <w:p w14:paraId="5DDB711C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Attack</w:t>
            </w:r>
          </w:p>
        </w:tc>
        <w:tc>
          <w:tcPr>
            <w:tcW w:w="1260" w:type="dxa"/>
          </w:tcPr>
          <w:p w14:paraId="468F3615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Attack Type</w:t>
            </w:r>
          </w:p>
        </w:tc>
        <w:tc>
          <w:tcPr>
            <w:tcW w:w="1440" w:type="dxa"/>
          </w:tcPr>
          <w:p w14:paraId="7AEA299D" w14:textId="2986DDD2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Goal</w:t>
            </w:r>
          </w:p>
        </w:tc>
        <w:tc>
          <w:tcPr>
            <w:tcW w:w="1440" w:type="dxa"/>
          </w:tcPr>
          <w:p w14:paraId="7F1AA794" w14:textId="4C693384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Impact</w:t>
            </w:r>
          </w:p>
        </w:tc>
        <w:tc>
          <w:tcPr>
            <w:tcW w:w="1350" w:type="dxa"/>
          </w:tcPr>
          <w:p w14:paraId="3C9BE4CF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Mitigation</w:t>
            </w:r>
          </w:p>
        </w:tc>
        <w:tc>
          <w:tcPr>
            <w:tcW w:w="1800" w:type="dxa"/>
          </w:tcPr>
          <w:p w14:paraId="43A59F68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Finding</w:t>
            </w:r>
          </w:p>
        </w:tc>
      </w:tr>
      <w:tr w:rsidR="00B64D9C" w:rsidRPr="00B64D9C" w14:paraId="167BF41D" w14:textId="77777777" w:rsidTr="00B64D9C">
        <w:tc>
          <w:tcPr>
            <w:tcW w:w="1350" w:type="dxa"/>
          </w:tcPr>
          <w:p w14:paraId="456D75AC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Login Page</w:t>
            </w:r>
          </w:p>
        </w:tc>
        <w:tc>
          <w:tcPr>
            <w:tcW w:w="815" w:type="dxa"/>
          </w:tcPr>
          <w:p w14:paraId="13481530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AEA</w:t>
            </w:r>
          </w:p>
        </w:tc>
        <w:tc>
          <w:tcPr>
            <w:tcW w:w="1255" w:type="dxa"/>
          </w:tcPr>
          <w:p w14:paraId="4F6193C6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Brute-Forcing Attack</w:t>
            </w:r>
          </w:p>
        </w:tc>
        <w:tc>
          <w:tcPr>
            <w:tcW w:w="1260" w:type="dxa"/>
          </w:tcPr>
          <w:p w14:paraId="6D6EFBC0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Spoofing</w:t>
            </w:r>
          </w:p>
        </w:tc>
        <w:tc>
          <w:tcPr>
            <w:tcW w:w="1440" w:type="dxa"/>
          </w:tcPr>
          <w:p w14:paraId="5B480022" w14:textId="35F886AC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Access User Account</w:t>
            </w:r>
          </w:p>
        </w:tc>
        <w:tc>
          <w:tcPr>
            <w:tcW w:w="1440" w:type="dxa"/>
          </w:tcPr>
          <w:p w14:paraId="55BCF95F" w14:textId="044B6400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High: Exposure of Client Data and App Functionality</w:t>
            </w:r>
          </w:p>
        </w:tc>
        <w:tc>
          <w:tcPr>
            <w:tcW w:w="1350" w:type="dxa"/>
          </w:tcPr>
          <w:p w14:paraId="4DB79ED5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Authentication Controls</w:t>
            </w:r>
          </w:p>
        </w:tc>
        <w:tc>
          <w:tcPr>
            <w:tcW w:w="1800" w:type="dxa"/>
          </w:tcPr>
          <w:p w14:paraId="18552BBF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B64D9C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None</w:t>
            </w:r>
          </w:p>
        </w:tc>
      </w:tr>
      <w:tr w:rsidR="00B64D9C" w:rsidRPr="00B64D9C" w14:paraId="31B09848" w14:textId="77777777" w:rsidTr="00B64D9C">
        <w:tc>
          <w:tcPr>
            <w:tcW w:w="1350" w:type="dxa"/>
          </w:tcPr>
          <w:p w14:paraId="2FD9051D" w14:textId="77777777" w:rsid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Registration Page</w:t>
            </w:r>
          </w:p>
        </w:tc>
        <w:tc>
          <w:tcPr>
            <w:tcW w:w="815" w:type="dxa"/>
          </w:tcPr>
          <w:p w14:paraId="33A60300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AIA</w:t>
            </w:r>
          </w:p>
        </w:tc>
        <w:tc>
          <w:tcPr>
            <w:tcW w:w="1255" w:type="dxa"/>
          </w:tcPr>
          <w:p w14:paraId="02CDEC33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User Enumeration</w:t>
            </w:r>
          </w:p>
        </w:tc>
        <w:tc>
          <w:tcPr>
            <w:tcW w:w="1260" w:type="dxa"/>
          </w:tcPr>
          <w:p w14:paraId="30EB01CC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Information Disclosure</w:t>
            </w:r>
          </w:p>
        </w:tc>
        <w:tc>
          <w:tcPr>
            <w:tcW w:w="1440" w:type="dxa"/>
          </w:tcPr>
          <w:p w14:paraId="6DF8F460" w14:textId="1A5355F8" w:rsid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Discover Confidential Information</w:t>
            </w:r>
          </w:p>
        </w:tc>
        <w:tc>
          <w:tcPr>
            <w:tcW w:w="1440" w:type="dxa"/>
          </w:tcPr>
          <w:p w14:paraId="42B0BB77" w14:textId="7439F1AA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Medium: Exposure of known user accounts</w:t>
            </w:r>
          </w:p>
        </w:tc>
        <w:tc>
          <w:tcPr>
            <w:tcW w:w="1350" w:type="dxa"/>
          </w:tcPr>
          <w:p w14:paraId="1114923C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Out-of-band communication (email)</w:t>
            </w:r>
          </w:p>
        </w:tc>
        <w:tc>
          <w:tcPr>
            <w:tcW w:w="1800" w:type="dxa"/>
          </w:tcPr>
          <w:p w14:paraId="5D3ABEA5" w14:textId="77777777" w:rsidR="00B64D9C" w:rsidRPr="00B64D9C" w:rsidRDefault="00B64D9C" w:rsidP="00B64D9C">
            <w:pPr>
              <w:spacing w:before="120" w:after="120"/>
              <w:outlineLvl w:val="1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Flow validates the account</w:t>
            </w:r>
          </w:p>
        </w:tc>
      </w:tr>
    </w:tbl>
    <w:p w14:paraId="1F430CE2" w14:textId="010B83E5" w:rsidR="0007145D" w:rsidRDefault="00B64D9C"/>
    <w:sectPr w:rsidR="0007145D" w:rsidSect="0060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3CC6"/>
    <w:multiLevelType w:val="multilevel"/>
    <w:tmpl w:val="74FC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D3AA7"/>
    <w:multiLevelType w:val="multilevel"/>
    <w:tmpl w:val="9EA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D58C1"/>
    <w:multiLevelType w:val="multilevel"/>
    <w:tmpl w:val="35AE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E0B39"/>
    <w:multiLevelType w:val="multilevel"/>
    <w:tmpl w:val="5FBC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D606A"/>
    <w:multiLevelType w:val="multilevel"/>
    <w:tmpl w:val="2AC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5070B"/>
    <w:multiLevelType w:val="multilevel"/>
    <w:tmpl w:val="DCA8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9C"/>
    <w:rsid w:val="002D062D"/>
    <w:rsid w:val="00603B86"/>
    <w:rsid w:val="00B6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89D34"/>
  <w14:defaultImageDpi w14:val="32767"/>
  <w15:chartTrackingRefBased/>
  <w15:docId w15:val="{2585354D-7BF1-6142-8693-91AF1AB3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4D9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4D9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4D9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D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4D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4D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64D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4D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64D9C"/>
  </w:style>
  <w:style w:type="paragraph" w:customStyle="1" w:styleId="task-list-item">
    <w:name w:val="task-list-item"/>
    <w:basedOn w:val="Normal"/>
    <w:rsid w:val="00B64D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64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1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eatsheetseries.owasp.org/cheatsheets/Threat_Modeling_Cheat_She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Law</dc:creator>
  <cp:keywords/>
  <dc:description/>
  <cp:lastModifiedBy>Seth Law</cp:lastModifiedBy>
  <cp:revision>1</cp:revision>
  <dcterms:created xsi:type="dcterms:W3CDTF">2020-09-29T15:07:00Z</dcterms:created>
  <dcterms:modified xsi:type="dcterms:W3CDTF">2020-09-29T15:23:00Z</dcterms:modified>
</cp:coreProperties>
</file>