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Muhammad Fardiansyah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IT Internal Control &amp; Compliance Analyst at PT Bank Danamon Indonesia, Tbk.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Muhammad Fardiansyah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