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sz w:val="34"/>
          <w:szCs w:val="34"/>
        </w:rPr>
      </w:pPr>
      <w:r w:rsidDel="00000000" w:rsidR="00000000" w:rsidRPr="00000000">
        <w:rPr>
          <w:sz w:val="34"/>
          <w:szCs w:val="34"/>
          <w:rtl w:val="0"/>
        </w:rPr>
        <w:t xml:space="preserve">The Amber Tinsley Cold Case Solved</w:t>
      </w:r>
    </w:p>
    <w:p w:rsidR="00000000" w:rsidDel="00000000" w:rsidP="00000000" w:rsidRDefault="00000000" w:rsidRPr="00000000" w14:paraId="00000002">
      <w:pPr>
        <w:spacing w:line="480" w:lineRule="auto"/>
        <w:ind w:left="0" w:firstLine="0"/>
        <w:jc w:val="center"/>
        <w:rPr>
          <w:sz w:val="34"/>
          <w:szCs w:val="34"/>
        </w:rPr>
      </w:pPr>
      <w:r w:rsidDel="00000000" w:rsidR="00000000" w:rsidRPr="00000000">
        <w:rPr>
          <w:sz w:val="34"/>
          <w:szCs w:val="34"/>
          <w:rtl w:val="0"/>
        </w:rPr>
        <w:t xml:space="preserve">Justin Lejeune</w:t>
      </w:r>
    </w:p>
    <w:p w:rsidR="00000000" w:rsidDel="00000000" w:rsidP="00000000" w:rsidRDefault="00000000" w:rsidRPr="00000000" w14:paraId="00000003">
      <w:pPr>
        <w:spacing w:line="480" w:lineRule="auto"/>
        <w:ind w:left="0" w:firstLine="0"/>
        <w:rPr/>
      </w:pPr>
      <w:r w:rsidDel="00000000" w:rsidR="00000000" w:rsidRPr="00000000">
        <w:rPr>
          <w:rtl w:val="0"/>
        </w:rPr>
      </w:r>
    </w:p>
    <w:p w:rsidR="00000000" w:rsidDel="00000000" w:rsidP="00000000" w:rsidRDefault="00000000" w:rsidRPr="00000000" w14:paraId="00000004">
      <w:pPr>
        <w:spacing w:line="480" w:lineRule="auto"/>
        <w:ind w:left="0" w:firstLine="0"/>
        <w:rPr/>
      </w:pPr>
      <w:r w:rsidDel="00000000" w:rsidR="00000000" w:rsidRPr="00000000">
        <w:rPr>
          <w:rtl w:val="0"/>
        </w:rPr>
        <w:t xml:space="preserve">1) DNA sampling played a crucial role in solving this case. After investigators collected forensic evidence from the crime scene, they later tested it when DNA technology was advanced enough to do so. The results revealed the suspect's DNA on the body after years of the case being cold. </w:t>
      </w:r>
    </w:p>
    <w:p w:rsidR="00000000" w:rsidDel="00000000" w:rsidP="00000000" w:rsidRDefault="00000000" w:rsidRPr="00000000" w14:paraId="00000005">
      <w:pPr>
        <w:spacing w:after="240" w:before="240" w:line="480" w:lineRule="auto"/>
        <w:rPr/>
      </w:pPr>
      <w:r w:rsidDel="00000000" w:rsidR="00000000" w:rsidRPr="00000000">
        <w:rPr>
          <w:rtl w:val="0"/>
        </w:rPr>
        <w:t xml:space="preserve">2) The suspect's DNA was collected at the time of the crime in 1988 from the victim's body and other items at the crime scene. The DNA was entered into CODIS and a match came up after advancements were made in the database. Miller's relatives were linked first, and after narrowing down the list of suspects further and acquiring a direct DNA match, it was confirmed that John D. Miller was the perpetrator. </w:t>
      </w:r>
    </w:p>
    <w:p w:rsidR="00000000" w:rsidDel="00000000" w:rsidP="00000000" w:rsidRDefault="00000000" w:rsidRPr="00000000" w14:paraId="00000006">
      <w:pPr>
        <w:spacing w:after="240" w:before="240" w:line="480" w:lineRule="auto"/>
        <w:rPr/>
      </w:pPr>
      <w:r w:rsidDel="00000000" w:rsidR="00000000" w:rsidRPr="00000000">
        <w:rPr>
          <w:rtl w:val="0"/>
        </w:rPr>
        <w:t xml:space="preserve">3) Ethically, DNA samples of those who are not charged with any crime should be discarded and removed from the database in order to protect privacy. This would ensure that the DNA databases do not infringe on anybody's rights and are used for the sole purpose of solving crimes.</w:t>
      </w:r>
    </w:p>
    <w:p w:rsidR="00000000" w:rsidDel="00000000" w:rsidP="00000000" w:rsidRDefault="00000000" w:rsidRPr="00000000" w14:paraId="00000007">
      <w:pPr>
        <w:spacing w:line="480" w:lineRule="auto"/>
        <w:ind w:left="0" w:firstLine="0"/>
        <w:rPr/>
      </w:pPr>
      <w:r w:rsidDel="00000000" w:rsidR="00000000" w:rsidRPr="00000000">
        <w:rPr>
          <w:rtl w:val="0"/>
        </w:rPr>
      </w:r>
    </w:p>
    <w:p w:rsidR="00000000" w:rsidDel="00000000" w:rsidP="00000000" w:rsidRDefault="00000000" w:rsidRPr="00000000" w14:paraId="00000008">
      <w:pPr>
        <w:spacing w:line="480" w:lineRule="auto"/>
        <w:ind w:left="880" w:hanging="440"/>
        <w:rPr/>
      </w:pPr>
      <w:r w:rsidDel="00000000" w:rsidR="00000000" w:rsidRPr="00000000">
        <w:rPr>
          <w:i w:val="1"/>
          <w:rtl w:val="0"/>
        </w:rPr>
        <w:t xml:space="preserve">How a Genealogist Helped Police Crack an Infamous 30-Year-Old Cold Case - CBS News</w:t>
      </w:r>
      <w:r w:rsidDel="00000000" w:rsidR="00000000" w:rsidRPr="00000000">
        <w:rPr>
          <w:rtl w:val="0"/>
        </w:rPr>
        <w:t xml:space="preserve">. 17 July 2018, https://www.cbsnews.com/news/april-tinsley-murder-police-crack-cold-case-with-cutting-edge-genealogy/.</w:t>
      </w:r>
    </w:p>
    <w:p w:rsidR="00000000" w:rsidDel="00000000" w:rsidP="00000000" w:rsidRDefault="00000000" w:rsidRPr="00000000" w14:paraId="00000009">
      <w:pPr>
        <w:spacing w:line="480" w:lineRule="auto"/>
        <w:ind w:left="880" w:hanging="44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