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6D76E" w14:textId="77777777" w:rsidR="003D0CD2" w:rsidRDefault="003D0CD2" w:rsidP="003D0CD2">
      <w:pPr>
        <w:rPr>
          <w:lang w:val="en-US"/>
        </w:rPr>
      </w:pPr>
      <w:r>
        <w:rPr>
          <w:lang w:val="en-US"/>
        </w:rPr>
        <w:t>Justin Lorence P. Lagmay</w:t>
      </w:r>
    </w:p>
    <w:p w14:paraId="712722A3" w14:textId="3D34BC02" w:rsidR="005A4864" w:rsidRDefault="005A4864" w:rsidP="003D0CD2">
      <w:pPr>
        <w:rPr>
          <w:lang w:val="en-US"/>
        </w:rPr>
      </w:pPr>
      <w:r>
        <w:rPr>
          <w:lang w:val="en-US"/>
        </w:rPr>
        <w:t>Vince Matthew R. Jaramilla</w:t>
      </w:r>
    </w:p>
    <w:p w14:paraId="1F3BB4C0" w14:textId="77777777" w:rsidR="005A4864" w:rsidRDefault="005A4864" w:rsidP="003D0CD2">
      <w:pPr>
        <w:rPr>
          <w:lang w:val="en-US"/>
        </w:rPr>
      </w:pPr>
    </w:p>
    <w:p w14:paraId="28ADA47A" w14:textId="6B1EB683" w:rsidR="005A4864" w:rsidRPr="00F60CE2" w:rsidRDefault="005A4864" w:rsidP="00F60CE2">
      <w:pPr>
        <w:jc w:val="center"/>
        <w:rPr>
          <w:b/>
          <w:bCs/>
          <w:sz w:val="36"/>
          <w:szCs w:val="36"/>
          <w:lang w:val="en-US"/>
        </w:rPr>
      </w:pPr>
      <w:r w:rsidRPr="00F60CE2">
        <w:rPr>
          <w:b/>
          <w:bCs/>
          <w:sz w:val="36"/>
          <w:szCs w:val="36"/>
          <w:lang w:val="en-US"/>
        </w:rPr>
        <w:t>Introductio</w:t>
      </w:r>
      <w:r w:rsidR="00F60CE2" w:rsidRPr="00F60CE2">
        <w:rPr>
          <w:b/>
          <w:bCs/>
          <w:sz w:val="36"/>
          <w:szCs w:val="36"/>
          <w:lang w:val="en-US"/>
        </w:rPr>
        <w:t>n</w:t>
      </w:r>
      <w:r w:rsidRPr="00F60CE2">
        <w:rPr>
          <w:b/>
          <w:bCs/>
          <w:sz w:val="36"/>
          <w:szCs w:val="36"/>
          <w:lang w:val="en-US"/>
        </w:rPr>
        <w:t>:</w:t>
      </w:r>
    </w:p>
    <w:p w14:paraId="1B379FBB" w14:textId="510E07DE" w:rsidR="005A4864" w:rsidRDefault="00F60CE2" w:rsidP="00F60CE2">
      <w:pPr>
        <w:jc w:val="both"/>
        <w:rPr>
          <w:lang w:val="en-US"/>
        </w:rPr>
      </w:pPr>
      <w:r>
        <w:rPr>
          <w:lang w:val="en-US"/>
        </w:rPr>
        <w:t xml:space="preserve">A plant growth dataset package in R has been used to use it in one way ANOVA (1B) to determine if there’s any statistically significant difference </w:t>
      </w:r>
      <w:r w:rsidRPr="005A4864">
        <w:rPr>
          <w:lang w:val="en-US"/>
        </w:rPr>
        <w:t>between the</w:t>
      </w:r>
      <w:r>
        <w:rPr>
          <w:lang w:val="en-US"/>
        </w:rPr>
        <w:t xml:space="preserve"> </w:t>
      </w:r>
      <w:r w:rsidRPr="005A4864">
        <w:rPr>
          <w:lang w:val="en-US"/>
        </w:rPr>
        <w:t>means of two or more independent groups</w:t>
      </w:r>
      <w:r>
        <w:rPr>
          <w:lang w:val="en-US"/>
        </w:rPr>
        <w:t>. The paper will involve descriptive and inferential statistics but will only scope the given data in csv.</w:t>
      </w:r>
    </w:p>
    <w:p w14:paraId="15B16B35" w14:textId="5BD76990" w:rsidR="005A4864" w:rsidRPr="00F60CE2" w:rsidRDefault="005A4864" w:rsidP="00F60CE2">
      <w:pPr>
        <w:jc w:val="center"/>
        <w:rPr>
          <w:b/>
          <w:bCs/>
          <w:sz w:val="36"/>
          <w:szCs w:val="36"/>
          <w:lang w:val="en-US"/>
        </w:rPr>
      </w:pPr>
      <w:r w:rsidRPr="00F60CE2">
        <w:rPr>
          <w:b/>
          <w:bCs/>
          <w:sz w:val="36"/>
          <w:szCs w:val="36"/>
          <w:lang w:val="en-US"/>
        </w:rPr>
        <w:t>Method</w:t>
      </w:r>
      <w:r w:rsidR="00F60CE2" w:rsidRPr="00F60CE2">
        <w:rPr>
          <w:b/>
          <w:bCs/>
          <w:sz w:val="36"/>
          <w:szCs w:val="36"/>
          <w:lang w:val="en-US"/>
        </w:rPr>
        <w:t>:</w:t>
      </w:r>
    </w:p>
    <w:p w14:paraId="366E9F89" w14:textId="2250A8D1" w:rsidR="005A4864" w:rsidRDefault="00F60CE2" w:rsidP="00F60CE2">
      <w:pPr>
        <w:jc w:val="both"/>
        <w:rPr>
          <w:lang w:val="en-US"/>
        </w:rPr>
      </w:pPr>
      <w:r>
        <w:rPr>
          <w:lang w:val="en-US"/>
        </w:rPr>
        <w:t>To use one way ANOVA (1B) JASP we’re used, and the data was converted to csv to further be able to use for the graphs and its descriptive statistics and making analysis in the given results.</w:t>
      </w:r>
    </w:p>
    <w:p w14:paraId="11C700DB" w14:textId="3994445A" w:rsidR="005A4864" w:rsidRDefault="005A4864" w:rsidP="00F60CE2">
      <w:pPr>
        <w:jc w:val="center"/>
        <w:rPr>
          <w:b/>
          <w:bCs/>
          <w:sz w:val="36"/>
          <w:szCs w:val="36"/>
          <w:lang w:val="en-US"/>
        </w:rPr>
      </w:pPr>
      <w:r w:rsidRPr="00F60CE2">
        <w:rPr>
          <w:b/>
          <w:bCs/>
          <w:sz w:val="36"/>
          <w:szCs w:val="36"/>
          <w:lang w:val="en-US"/>
        </w:rPr>
        <w:t>Results:</w:t>
      </w:r>
    </w:p>
    <w:p w14:paraId="73256F0A" w14:textId="63A898B9" w:rsidR="00F60CE2" w:rsidRPr="00F60CE2" w:rsidRDefault="00F60CE2" w:rsidP="00F60CE2">
      <w:pPr>
        <w:rPr>
          <w:b/>
          <w:bCs/>
          <w:sz w:val="36"/>
          <w:szCs w:val="36"/>
          <w:lang w:val="en-US"/>
        </w:rPr>
      </w:pPr>
      <w:r>
        <w:rPr>
          <w:b/>
          <w:bCs/>
          <w:sz w:val="36"/>
          <w:szCs w:val="36"/>
          <w:lang w:val="en-US"/>
        </w:rPr>
        <w:t>Assumption Check</w:t>
      </w:r>
    </w:p>
    <w:p w14:paraId="43C34B56" w14:textId="406A2D85" w:rsidR="003D0CD2" w:rsidRDefault="003D0CD2" w:rsidP="003D0CD2">
      <w:pPr>
        <w:rPr>
          <w:lang w:val="en-US"/>
        </w:rPr>
      </w:pPr>
      <w:r>
        <w:rPr>
          <w:lang w:val="en-US"/>
        </w:rPr>
        <w:t>Assumption 1: The dependent variable (weight) is at continuous level.</w:t>
      </w:r>
    </w:p>
    <w:p w14:paraId="362DFACF" w14:textId="1F8582F5" w:rsidR="003D0CD2" w:rsidRDefault="003D0CD2" w:rsidP="003D0CD2">
      <w:pPr>
        <w:spacing w:line="240" w:lineRule="auto"/>
        <w:rPr>
          <w:lang w:val="en-US"/>
        </w:rPr>
      </w:pPr>
      <w:r>
        <w:rPr>
          <w:lang w:val="en-US"/>
        </w:rPr>
        <w:t xml:space="preserve">Assumption 2: </w:t>
      </w:r>
      <w:r w:rsidRPr="001D298A">
        <w:rPr>
          <w:lang w:val="en-US"/>
        </w:rPr>
        <w:t>The independent variable (</w:t>
      </w:r>
      <w:r>
        <w:rPr>
          <w:lang w:val="en-US"/>
        </w:rPr>
        <w:t>group</w:t>
      </w:r>
      <w:r w:rsidRPr="001D298A">
        <w:rPr>
          <w:lang w:val="en-US"/>
        </w:rPr>
        <w:t>) consists of t</w:t>
      </w:r>
      <w:r>
        <w:rPr>
          <w:lang w:val="en-US"/>
        </w:rPr>
        <w:t>hree</w:t>
      </w:r>
      <w:r w:rsidRPr="001D298A">
        <w:rPr>
          <w:lang w:val="en-US"/>
        </w:rPr>
        <w:t xml:space="preserve"> categorical, independent</w:t>
      </w:r>
      <w:r>
        <w:rPr>
          <w:lang w:val="en-US"/>
        </w:rPr>
        <w:t xml:space="preserve"> groups (ctrl, trt1, trt2)</w:t>
      </w:r>
    </w:p>
    <w:p w14:paraId="1CFBA580" w14:textId="2C69B130" w:rsidR="003D0CD2" w:rsidRDefault="003D0CD2" w:rsidP="00A400D0">
      <w:pPr>
        <w:spacing w:line="240" w:lineRule="auto"/>
        <w:rPr>
          <w:lang w:val="en-US"/>
        </w:rPr>
      </w:pPr>
      <w:r>
        <w:rPr>
          <w:lang w:val="en-US"/>
        </w:rPr>
        <w:t xml:space="preserve">Assumption 3: </w:t>
      </w:r>
      <w:r w:rsidR="00A400D0" w:rsidRPr="00A400D0">
        <w:rPr>
          <w:lang w:val="en-US"/>
        </w:rPr>
        <w:t>Each observation is independent with each other as there is no relationship</w:t>
      </w:r>
      <w:r w:rsidR="00A400D0">
        <w:rPr>
          <w:lang w:val="en-US"/>
        </w:rPr>
        <w:t xml:space="preserve"> </w:t>
      </w:r>
      <w:r w:rsidR="00A400D0" w:rsidRPr="00A400D0">
        <w:rPr>
          <w:lang w:val="en-US"/>
        </w:rPr>
        <w:t>between the observations in each group of the independent variable or between the groups</w:t>
      </w:r>
      <w:r w:rsidR="00A400D0">
        <w:rPr>
          <w:lang w:val="en-US"/>
        </w:rPr>
        <w:t xml:space="preserve"> </w:t>
      </w:r>
      <w:r w:rsidR="00A400D0" w:rsidRPr="00A400D0">
        <w:rPr>
          <w:lang w:val="en-US"/>
        </w:rPr>
        <w:t>themselves.</w:t>
      </w:r>
    </w:p>
    <w:p w14:paraId="42D2782F" w14:textId="1EB3A82C" w:rsidR="006111CE" w:rsidRDefault="00A400D0" w:rsidP="00A400D0">
      <w:pPr>
        <w:spacing w:line="240" w:lineRule="auto"/>
        <w:rPr>
          <w:lang w:val="en-US"/>
        </w:rPr>
      </w:pPr>
      <w:r>
        <w:rPr>
          <w:lang w:val="en-US"/>
        </w:rPr>
        <w:t xml:space="preserve">Assumption 4: </w:t>
      </w:r>
      <w:r w:rsidRPr="00A400D0">
        <w:rPr>
          <w:lang w:val="en-US"/>
        </w:rPr>
        <w:t>There should be no significant outliers in the three or more groups of your</w:t>
      </w:r>
      <w:r>
        <w:rPr>
          <w:lang w:val="en-US"/>
        </w:rPr>
        <w:t xml:space="preserve"> </w:t>
      </w:r>
      <w:r w:rsidRPr="00A400D0">
        <w:rPr>
          <w:lang w:val="en-US"/>
        </w:rPr>
        <w:t>independent variable in terms of the dependent variable.</w:t>
      </w:r>
    </w:p>
    <w:p w14:paraId="7D08F238" w14:textId="61702D14" w:rsidR="003D0CD2" w:rsidRDefault="00A400D0" w:rsidP="003D0CD2">
      <w:pPr>
        <w:spacing w:line="240" w:lineRule="auto"/>
        <w:rPr>
          <w:lang w:val="en-US"/>
        </w:rPr>
      </w:pPr>
      <w:r w:rsidRPr="00A400D0">
        <w:rPr>
          <w:noProof/>
          <w:lang w:val="en-US"/>
        </w:rPr>
        <w:drawing>
          <wp:inline distT="0" distB="0" distL="0" distR="0" wp14:anchorId="277E5027" wp14:editId="3D182875">
            <wp:extent cx="5021144" cy="2796540"/>
            <wp:effectExtent l="0" t="0" r="8255" b="3810"/>
            <wp:docPr id="1348064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064566" name=""/>
                    <pic:cNvPicPr/>
                  </pic:nvPicPr>
                  <pic:blipFill>
                    <a:blip r:embed="rId5"/>
                    <a:stretch>
                      <a:fillRect/>
                    </a:stretch>
                  </pic:blipFill>
                  <pic:spPr>
                    <a:xfrm>
                      <a:off x="0" y="0"/>
                      <a:ext cx="5032847" cy="2803058"/>
                    </a:xfrm>
                    <a:prstGeom prst="rect">
                      <a:avLst/>
                    </a:prstGeom>
                  </pic:spPr>
                </pic:pic>
              </a:graphicData>
            </a:graphic>
          </wp:inline>
        </w:drawing>
      </w:r>
    </w:p>
    <w:p w14:paraId="5B413C90" w14:textId="3AEEE2AA" w:rsidR="003D0CD2" w:rsidRDefault="005A4864" w:rsidP="003D0CD2">
      <w:pPr>
        <w:spacing w:line="240" w:lineRule="auto"/>
        <w:rPr>
          <w:lang w:val="en-US"/>
        </w:rPr>
      </w:pPr>
      <w:r>
        <w:rPr>
          <w:lang w:val="en-US"/>
        </w:rPr>
        <w:lastRenderedPageBreak/>
        <w:t>Based on the given data and outcome of the raincloud plots and boxplots,</w:t>
      </w:r>
      <w:r w:rsidR="003D0CD2">
        <w:rPr>
          <w:lang w:val="en-US"/>
        </w:rPr>
        <w:t xml:space="preserve"> </w:t>
      </w:r>
      <w:r>
        <w:rPr>
          <w:lang w:val="en-US"/>
        </w:rPr>
        <w:t>there</w:t>
      </w:r>
      <w:r w:rsidR="003D0CD2">
        <w:rPr>
          <w:lang w:val="en-US"/>
        </w:rPr>
        <w:t xml:space="preserve"> </w:t>
      </w:r>
      <w:r w:rsidR="003D0CD2" w:rsidRPr="001D298A">
        <w:rPr>
          <w:lang w:val="en-US"/>
        </w:rPr>
        <w:t>are no significant outliers in the t</w:t>
      </w:r>
      <w:r w:rsidR="00A400D0">
        <w:rPr>
          <w:lang w:val="en-US"/>
        </w:rPr>
        <w:t>hree</w:t>
      </w:r>
      <w:r w:rsidR="003D0CD2" w:rsidRPr="001D298A">
        <w:rPr>
          <w:lang w:val="en-US"/>
        </w:rPr>
        <w:t xml:space="preserve"> groups of independent</w:t>
      </w:r>
      <w:r w:rsidR="003D0CD2">
        <w:rPr>
          <w:lang w:val="en-US"/>
        </w:rPr>
        <w:t xml:space="preserve"> </w:t>
      </w:r>
      <w:r w:rsidR="003D0CD2" w:rsidRPr="001D298A">
        <w:rPr>
          <w:lang w:val="en-US"/>
        </w:rPr>
        <w:t>variables (</w:t>
      </w:r>
      <w:r w:rsidR="00A400D0">
        <w:rPr>
          <w:lang w:val="en-US"/>
        </w:rPr>
        <w:t>group</w:t>
      </w:r>
      <w:r w:rsidR="003D0CD2" w:rsidRPr="001D298A">
        <w:rPr>
          <w:lang w:val="en-US"/>
        </w:rPr>
        <w:t>) in terms of the dependent variable (</w:t>
      </w:r>
      <w:r w:rsidR="00A400D0">
        <w:rPr>
          <w:lang w:val="en-US"/>
        </w:rPr>
        <w:t>weight</w:t>
      </w:r>
      <w:r w:rsidR="003D0CD2" w:rsidRPr="001D298A">
        <w:rPr>
          <w:lang w:val="en-US"/>
        </w:rPr>
        <w:t>), as assessed by visual inspection</w:t>
      </w:r>
      <w:r w:rsidR="003D0CD2">
        <w:rPr>
          <w:lang w:val="en-US"/>
        </w:rPr>
        <w:t xml:space="preserve"> </w:t>
      </w:r>
      <w:r w:rsidR="003D0CD2" w:rsidRPr="001D298A">
        <w:rPr>
          <w:lang w:val="en-US"/>
        </w:rPr>
        <w:t>of boxplots.</w:t>
      </w:r>
    </w:p>
    <w:p w14:paraId="70BD41A4" w14:textId="77777777" w:rsidR="003D0CD2" w:rsidRPr="00A400D0" w:rsidRDefault="003D0CD2" w:rsidP="00A400D0">
      <w:pPr>
        <w:spacing w:line="240" w:lineRule="auto"/>
        <w:jc w:val="center"/>
        <w:rPr>
          <w:b/>
          <w:bCs/>
          <w:sz w:val="36"/>
          <w:szCs w:val="36"/>
          <w:lang w:val="en-US"/>
        </w:rPr>
      </w:pPr>
      <w:r w:rsidRPr="00A400D0">
        <w:rPr>
          <w:b/>
          <w:bCs/>
          <w:sz w:val="36"/>
          <w:szCs w:val="36"/>
          <w:lang w:val="en-US"/>
        </w:rPr>
        <w:t>Assumption 5: Normality Test</w:t>
      </w:r>
    </w:p>
    <w:p w14:paraId="278C2EE9" w14:textId="1ABD67A7" w:rsidR="003D0CD2" w:rsidRDefault="00A400D0" w:rsidP="003D0CD2">
      <w:pPr>
        <w:spacing w:line="240" w:lineRule="auto"/>
        <w:rPr>
          <w:lang w:val="en-US"/>
        </w:rPr>
      </w:pPr>
      <w:r w:rsidRPr="00A400D0">
        <w:rPr>
          <w:noProof/>
          <w:lang w:val="en-US"/>
        </w:rPr>
        <w:drawing>
          <wp:inline distT="0" distB="0" distL="0" distR="0" wp14:anchorId="5E7552FC" wp14:editId="55FD6942">
            <wp:extent cx="4629796" cy="3839111"/>
            <wp:effectExtent l="0" t="0" r="0" b="9525"/>
            <wp:docPr id="471321170"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21170" name="Picture 1" descr="A screenshot of a data&#10;&#10;Description automatically generated"/>
                    <pic:cNvPicPr/>
                  </pic:nvPicPr>
                  <pic:blipFill>
                    <a:blip r:embed="rId6"/>
                    <a:stretch>
                      <a:fillRect/>
                    </a:stretch>
                  </pic:blipFill>
                  <pic:spPr>
                    <a:xfrm>
                      <a:off x="0" y="0"/>
                      <a:ext cx="4629796" cy="3839111"/>
                    </a:xfrm>
                    <a:prstGeom prst="rect">
                      <a:avLst/>
                    </a:prstGeom>
                  </pic:spPr>
                </pic:pic>
              </a:graphicData>
            </a:graphic>
          </wp:inline>
        </w:drawing>
      </w:r>
    </w:p>
    <w:p w14:paraId="51578CF5" w14:textId="49A95BFE" w:rsidR="006111CE" w:rsidRDefault="00F60CE2" w:rsidP="006111CE">
      <w:pPr>
        <w:spacing w:line="240" w:lineRule="auto"/>
        <w:rPr>
          <w:lang w:val="en-US"/>
        </w:rPr>
      </w:pPr>
      <w:r>
        <w:rPr>
          <w:lang w:val="en-US"/>
        </w:rPr>
        <w:t>Based on the given data, t</w:t>
      </w:r>
      <w:r w:rsidR="006111CE" w:rsidRPr="006111CE">
        <w:rPr>
          <w:lang w:val="en-US"/>
        </w:rPr>
        <w:t xml:space="preserve">he </w:t>
      </w:r>
      <w:r w:rsidR="006111CE">
        <w:rPr>
          <w:lang w:val="en-US"/>
        </w:rPr>
        <w:t>weight</w:t>
      </w:r>
      <w:r w:rsidR="006111CE" w:rsidRPr="006111CE">
        <w:rPr>
          <w:lang w:val="en-US"/>
        </w:rPr>
        <w:t xml:space="preserve"> is approximately normally distributed for each of the</w:t>
      </w:r>
      <w:r w:rsidR="006111CE">
        <w:rPr>
          <w:lang w:val="en-US"/>
        </w:rPr>
        <w:t xml:space="preserve"> </w:t>
      </w:r>
      <w:proofErr w:type="gramStart"/>
      <w:r w:rsidR="006111CE">
        <w:rPr>
          <w:lang w:val="en-US"/>
        </w:rPr>
        <w:t>plants</w:t>
      </w:r>
      <w:proofErr w:type="gramEnd"/>
      <w:r w:rsidR="006111CE" w:rsidRPr="006111CE">
        <w:rPr>
          <w:lang w:val="en-US"/>
        </w:rPr>
        <w:t xml:space="preserve"> groups</w:t>
      </w:r>
      <w:r w:rsidR="006111CE">
        <w:rPr>
          <w:lang w:val="en-US"/>
        </w:rPr>
        <w:t xml:space="preserve"> (ctrl, trt1, trt2)</w:t>
      </w:r>
      <w:r w:rsidR="006111CE" w:rsidRPr="006111CE">
        <w:rPr>
          <w:lang w:val="en-US"/>
        </w:rPr>
        <w:t>, as assessed by Shapiro-Wilk’s test, p &gt; 0.05.</w:t>
      </w:r>
    </w:p>
    <w:p w14:paraId="15583946" w14:textId="77777777" w:rsidR="006111CE" w:rsidRDefault="006111CE" w:rsidP="00A400D0">
      <w:pPr>
        <w:spacing w:line="240" w:lineRule="auto"/>
        <w:jc w:val="center"/>
        <w:rPr>
          <w:b/>
          <w:bCs/>
          <w:sz w:val="32"/>
          <w:szCs w:val="32"/>
          <w:lang w:val="en-US"/>
        </w:rPr>
      </w:pPr>
    </w:p>
    <w:p w14:paraId="6C7CB005" w14:textId="39FC0BAA" w:rsidR="003D0CD2" w:rsidRPr="00A400D0" w:rsidRDefault="003D0CD2" w:rsidP="00A400D0">
      <w:pPr>
        <w:spacing w:line="240" w:lineRule="auto"/>
        <w:jc w:val="center"/>
        <w:rPr>
          <w:b/>
          <w:bCs/>
          <w:sz w:val="32"/>
          <w:szCs w:val="32"/>
          <w:lang w:val="en-US"/>
        </w:rPr>
      </w:pPr>
      <w:r w:rsidRPr="00A400D0">
        <w:rPr>
          <w:b/>
          <w:bCs/>
          <w:sz w:val="32"/>
          <w:szCs w:val="32"/>
          <w:lang w:val="en-US"/>
        </w:rPr>
        <w:t>Assumption 6: Homogeneity of Variances</w:t>
      </w:r>
    </w:p>
    <w:p w14:paraId="0679A156" w14:textId="42F15703" w:rsidR="003D0CD2" w:rsidRDefault="00A400D0" w:rsidP="003D0CD2">
      <w:pPr>
        <w:spacing w:line="240" w:lineRule="auto"/>
        <w:rPr>
          <w:lang w:val="en-US"/>
        </w:rPr>
      </w:pPr>
      <w:r w:rsidRPr="00A400D0">
        <w:rPr>
          <w:noProof/>
          <w:lang w:val="en-US"/>
        </w:rPr>
        <w:drawing>
          <wp:inline distT="0" distB="0" distL="0" distR="0" wp14:anchorId="3FA3ED53" wp14:editId="0ED45DD3">
            <wp:extent cx="4086795" cy="1667108"/>
            <wp:effectExtent l="0" t="0" r="0" b="9525"/>
            <wp:docPr id="13886425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642566" name="Picture 1" descr="A screenshot of a computer&#10;&#10;Description automatically generated"/>
                    <pic:cNvPicPr/>
                  </pic:nvPicPr>
                  <pic:blipFill>
                    <a:blip r:embed="rId7"/>
                    <a:stretch>
                      <a:fillRect/>
                    </a:stretch>
                  </pic:blipFill>
                  <pic:spPr>
                    <a:xfrm>
                      <a:off x="0" y="0"/>
                      <a:ext cx="4086795" cy="1667108"/>
                    </a:xfrm>
                    <a:prstGeom prst="rect">
                      <a:avLst/>
                    </a:prstGeom>
                  </pic:spPr>
                </pic:pic>
              </a:graphicData>
            </a:graphic>
          </wp:inline>
        </w:drawing>
      </w:r>
    </w:p>
    <w:p w14:paraId="032F1AEA" w14:textId="43FC70BF" w:rsidR="003D0CD2" w:rsidRDefault="00F60CE2" w:rsidP="00A400D0">
      <w:pPr>
        <w:spacing w:line="240" w:lineRule="auto"/>
        <w:rPr>
          <w:lang w:val="en-US"/>
        </w:rPr>
      </w:pPr>
      <w:r>
        <w:rPr>
          <w:lang w:val="en-US"/>
        </w:rPr>
        <w:t>Based on the given data,</w:t>
      </w:r>
      <w:r w:rsidR="00A400D0" w:rsidRPr="00A400D0">
        <w:rPr>
          <w:lang w:val="en-US"/>
        </w:rPr>
        <w:t xml:space="preserve"> </w:t>
      </w:r>
      <w:r>
        <w:rPr>
          <w:lang w:val="en-US"/>
        </w:rPr>
        <w:t>t</w:t>
      </w:r>
      <w:r w:rsidR="00A400D0" w:rsidRPr="00A400D0">
        <w:rPr>
          <w:lang w:val="en-US"/>
        </w:rPr>
        <w:t>here was homogeneity of variances of the dependent variable for</w:t>
      </w:r>
      <w:r w:rsidR="00A400D0">
        <w:rPr>
          <w:lang w:val="en-US"/>
        </w:rPr>
        <w:t xml:space="preserve"> plant groups (ctrl, trt1, trt2)</w:t>
      </w:r>
      <w:r w:rsidR="00A400D0" w:rsidRPr="00A400D0">
        <w:rPr>
          <w:lang w:val="en-US"/>
        </w:rPr>
        <w:t>, as assessed by Levene’s test of homogeneity of variances, p = 0.</w:t>
      </w:r>
      <w:r w:rsidR="00A400D0">
        <w:rPr>
          <w:lang w:val="en-US"/>
        </w:rPr>
        <w:t>306</w:t>
      </w:r>
      <w:r w:rsidR="00A400D0" w:rsidRPr="00A400D0">
        <w:rPr>
          <w:lang w:val="en-US"/>
        </w:rPr>
        <w:t>.</w:t>
      </w:r>
    </w:p>
    <w:p w14:paraId="5D388528" w14:textId="77777777" w:rsidR="00A400D0" w:rsidRDefault="00A400D0" w:rsidP="00A400D0">
      <w:pPr>
        <w:spacing w:line="240" w:lineRule="auto"/>
        <w:rPr>
          <w:lang w:val="en-US"/>
        </w:rPr>
      </w:pPr>
    </w:p>
    <w:p w14:paraId="41283F1A" w14:textId="77777777" w:rsidR="003D0CD2" w:rsidRPr="00A400D0" w:rsidRDefault="003D0CD2" w:rsidP="003D0CD2">
      <w:pPr>
        <w:spacing w:line="240" w:lineRule="auto"/>
        <w:jc w:val="center"/>
        <w:rPr>
          <w:b/>
          <w:bCs/>
          <w:sz w:val="96"/>
          <w:szCs w:val="96"/>
          <w:lang w:val="en-US"/>
        </w:rPr>
      </w:pPr>
      <w:r w:rsidRPr="00A400D0">
        <w:rPr>
          <w:b/>
          <w:bCs/>
          <w:sz w:val="96"/>
          <w:szCs w:val="96"/>
          <w:lang w:val="en-US"/>
        </w:rPr>
        <w:t>Computation</w:t>
      </w:r>
    </w:p>
    <w:p w14:paraId="400995D9" w14:textId="69C55DE5" w:rsidR="003D0CD2" w:rsidRDefault="00A400D0" w:rsidP="003D0CD2">
      <w:pPr>
        <w:spacing w:line="240" w:lineRule="auto"/>
        <w:jc w:val="center"/>
        <w:rPr>
          <w:b/>
          <w:bCs/>
          <w:sz w:val="28"/>
          <w:szCs w:val="28"/>
          <w:lang w:val="en-US"/>
        </w:rPr>
      </w:pPr>
      <w:r w:rsidRPr="00A400D0">
        <w:rPr>
          <w:b/>
          <w:bCs/>
          <w:noProof/>
          <w:sz w:val="28"/>
          <w:szCs w:val="28"/>
          <w:lang w:val="en-US"/>
        </w:rPr>
        <w:drawing>
          <wp:inline distT="0" distB="0" distL="0" distR="0" wp14:anchorId="53B00197" wp14:editId="32E20705">
            <wp:extent cx="5943600" cy="1357630"/>
            <wp:effectExtent l="0" t="0" r="0" b="0"/>
            <wp:docPr id="207422399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23995" name="Picture 1" descr="A screenshot of a graph&#10;&#10;Description automatically generated"/>
                    <pic:cNvPicPr/>
                  </pic:nvPicPr>
                  <pic:blipFill>
                    <a:blip r:embed="rId8"/>
                    <a:stretch>
                      <a:fillRect/>
                    </a:stretch>
                  </pic:blipFill>
                  <pic:spPr>
                    <a:xfrm>
                      <a:off x="0" y="0"/>
                      <a:ext cx="5943600" cy="1357630"/>
                    </a:xfrm>
                    <a:prstGeom prst="rect">
                      <a:avLst/>
                    </a:prstGeom>
                  </pic:spPr>
                </pic:pic>
              </a:graphicData>
            </a:graphic>
          </wp:inline>
        </w:drawing>
      </w:r>
    </w:p>
    <w:p w14:paraId="7C1C38FB" w14:textId="09B0A643" w:rsidR="00A400D0" w:rsidRDefault="00A400D0" w:rsidP="003D0CD2">
      <w:pPr>
        <w:spacing w:line="240" w:lineRule="auto"/>
        <w:jc w:val="center"/>
        <w:rPr>
          <w:b/>
          <w:bCs/>
          <w:sz w:val="28"/>
          <w:szCs w:val="28"/>
          <w:lang w:val="en-US"/>
        </w:rPr>
      </w:pPr>
      <w:r w:rsidRPr="00A400D0">
        <w:rPr>
          <w:b/>
          <w:bCs/>
          <w:noProof/>
          <w:sz w:val="28"/>
          <w:szCs w:val="28"/>
          <w:lang w:val="en-US"/>
        </w:rPr>
        <w:drawing>
          <wp:inline distT="0" distB="0" distL="0" distR="0" wp14:anchorId="58E6FD0E" wp14:editId="0B904FA3">
            <wp:extent cx="5943600" cy="1854835"/>
            <wp:effectExtent l="0" t="0" r="0" b="0"/>
            <wp:docPr id="46389340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893404" name="Picture 1" descr="A screenshot of a graph&#10;&#10;Description automatically generated"/>
                    <pic:cNvPicPr/>
                  </pic:nvPicPr>
                  <pic:blipFill>
                    <a:blip r:embed="rId9"/>
                    <a:stretch>
                      <a:fillRect/>
                    </a:stretch>
                  </pic:blipFill>
                  <pic:spPr>
                    <a:xfrm>
                      <a:off x="0" y="0"/>
                      <a:ext cx="5943600" cy="1854835"/>
                    </a:xfrm>
                    <a:prstGeom prst="rect">
                      <a:avLst/>
                    </a:prstGeom>
                  </pic:spPr>
                </pic:pic>
              </a:graphicData>
            </a:graphic>
          </wp:inline>
        </w:drawing>
      </w:r>
    </w:p>
    <w:p w14:paraId="0C9A213B" w14:textId="2F4B56D1" w:rsidR="00A400D0" w:rsidRDefault="00A400D0" w:rsidP="003D0CD2">
      <w:pPr>
        <w:spacing w:line="240" w:lineRule="auto"/>
        <w:jc w:val="center"/>
        <w:rPr>
          <w:b/>
          <w:bCs/>
          <w:sz w:val="28"/>
          <w:szCs w:val="28"/>
          <w:lang w:val="en-US"/>
        </w:rPr>
      </w:pPr>
      <w:r w:rsidRPr="00A400D0">
        <w:rPr>
          <w:b/>
          <w:bCs/>
          <w:noProof/>
          <w:sz w:val="28"/>
          <w:szCs w:val="28"/>
          <w:lang w:val="en-US"/>
        </w:rPr>
        <w:drawing>
          <wp:inline distT="0" distB="0" distL="0" distR="0" wp14:anchorId="784E5BC0" wp14:editId="6797C78A">
            <wp:extent cx="5943600" cy="2556510"/>
            <wp:effectExtent l="0" t="0" r="0" b="0"/>
            <wp:docPr id="399924800" name="Picture 1" descr="A table with numbers and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924800" name="Picture 1" descr="A table with numbers and a number of objects&#10;&#10;Description automatically generated with medium confidence"/>
                    <pic:cNvPicPr/>
                  </pic:nvPicPr>
                  <pic:blipFill>
                    <a:blip r:embed="rId10"/>
                    <a:stretch>
                      <a:fillRect/>
                    </a:stretch>
                  </pic:blipFill>
                  <pic:spPr>
                    <a:xfrm>
                      <a:off x="0" y="0"/>
                      <a:ext cx="5943600" cy="2556510"/>
                    </a:xfrm>
                    <a:prstGeom prst="rect">
                      <a:avLst/>
                    </a:prstGeom>
                  </pic:spPr>
                </pic:pic>
              </a:graphicData>
            </a:graphic>
          </wp:inline>
        </w:drawing>
      </w:r>
    </w:p>
    <w:p w14:paraId="185D3845" w14:textId="1CC3FACC" w:rsidR="0039689F" w:rsidRDefault="00F60CE2" w:rsidP="0039689F">
      <w:pPr>
        <w:jc w:val="center"/>
        <w:rPr>
          <w:b/>
          <w:bCs/>
          <w:sz w:val="28"/>
          <w:szCs w:val="28"/>
          <w:lang w:val="en-US"/>
        </w:rPr>
      </w:pPr>
      <w:r>
        <w:rPr>
          <w:b/>
          <w:bCs/>
          <w:sz w:val="28"/>
          <w:szCs w:val="28"/>
          <w:lang w:val="en-US"/>
        </w:rPr>
        <w:t>Discussion:</w:t>
      </w:r>
    </w:p>
    <w:p w14:paraId="44F4CBA6" w14:textId="04AC7A2F" w:rsidR="0039689F" w:rsidRPr="00E71A4E" w:rsidRDefault="0039689F" w:rsidP="0039689F">
      <w:pPr>
        <w:jc w:val="both"/>
        <w:rPr>
          <w:lang w:val="en-US"/>
        </w:rPr>
      </w:pPr>
      <w:r>
        <w:rPr>
          <w:lang w:val="en-US"/>
        </w:rPr>
        <w:t>A one</w:t>
      </w:r>
      <w:r w:rsidR="00680BC3">
        <w:rPr>
          <w:lang w:val="en-US"/>
        </w:rPr>
        <w:t>-</w:t>
      </w:r>
      <w:r>
        <w:rPr>
          <w:lang w:val="en-US"/>
        </w:rPr>
        <w:t>way ANOVA was conducted to determine</w:t>
      </w:r>
      <w:r w:rsidR="00AD504F">
        <w:rPr>
          <w:lang w:val="en-US"/>
        </w:rPr>
        <w:t xml:space="preserve"> if the weight of plants as they grow is different for </w:t>
      </w:r>
      <w:r w:rsidR="00680BC3">
        <w:rPr>
          <w:lang w:val="en-US"/>
        </w:rPr>
        <w:t>various</w:t>
      </w:r>
      <w:r w:rsidR="00AD504F">
        <w:rPr>
          <w:lang w:val="en-US"/>
        </w:rPr>
        <w:t xml:space="preserve"> </w:t>
      </w:r>
      <w:r w:rsidR="00680BC3">
        <w:rPr>
          <w:lang w:val="en-US"/>
        </w:rPr>
        <w:t>groups of plants</w:t>
      </w:r>
      <w:r w:rsidR="00AD504F">
        <w:rPr>
          <w:lang w:val="en-US"/>
        </w:rPr>
        <w:t xml:space="preserve">. Plants </w:t>
      </w:r>
      <w:r w:rsidR="00680BC3">
        <w:rPr>
          <w:lang w:val="en-US"/>
        </w:rPr>
        <w:t xml:space="preserve">were classified into three groups: ctrl, tr1, and trt2 </w:t>
      </w:r>
      <w:r w:rsidR="00680BC3" w:rsidRPr="00680BC3">
        <w:rPr>
          <w:i/>
          <w:iCs/>
          <w:lang w:val="en-US"/>
        </w:rPr>
        <w:t>(n = 10 for each one)</w:t>
      </w:r>
      <w:r w:rsidR="00680BC3">
        <w:rPr>
          <w:lang w:val="en-US"/>
        </w:rPr>
        <w:t xml:space="preserve">. There were no outliers, as assessed by visual inspection of boxplot; data was normally distributed for each group, </w:t>
      </w:r>
      <w:r w:rsidR="00680BC3">
        <w:rPr>
          <w:lang w:val="en-US"/>
        </w:rPr>
        <w:lastRenderedPageBreak/>
        <w:t xml:space="preserve">as assessed by Shapiro-Wilk test </w:t>
      </w:r>
      <w:r w:rsidR="00680BC3" w:rsidRPr="00680BC3">
        <w:rPr>
          <w:i/>
          <w:iCs/>
          <w:lang w:val="en-US"/>
        </w:rPr>
        <w:t>(p &gt; .05)</w:t>
      </w:r>
      <w:r w:rsidR="00680BC3">
        <w:rPr>
          <w:lang w:val="en-US"/>
        </w:rPr>
        <w:t xml:space="preserve">; and there was homogeneity of variances, as assessed by Levene’s test of homogeneity of variances </w:t>
      </w:r>
      <w:r w:rsidR="00680BC3" w:rsidRPr="00680BC3">
        <w:rPr>
          <w:i/>
          <w:iCs/>
          <w:lang w:val="en-US"/>
        </w:rPr>
        <w:t>(p = .120)</w:t>
      </w:r>
      <w:r w:rsidR="00680BC3">
        <w:rPr>
          <w:lang w:val="en-US"/>
        </w:rPr>
        <w:t xml:space="preserve">. </w:t>
      </w:r>
      <w:r w:rsidR="00680BC3" w:rsidRPr="00680BC3">
        <w:rPr>
          <w:lang w:val="en-US"/>
        </w:rPr>
        <w:t xml:space="preserve">Data is presented as mean ± standard deviation. </w:t>
      </w:r>
      <w:r w:rsidR="00B2529B">
        <w:rPr>
          <w:lang w:val="en-US"/>
        </w:rPr>
        <w:t>weight</w:t>
      </w:r>
      <w:r w:rsidR="00680BC3" w:rsidRPr="00680BC3">
        <w:rPr>
          <w:lang w:val="en-US"/>
        </w:rPr>
        <w:t xml:space="preserve"> was statistically significantly different between </w:t>
      </w:r>
      <w:r w:rsidR="00680BC3">
        <w:rPr>
          <w:lang w:val="en-US"/>
        </w:rPr>
        <w:t>plant</w:t>
      </w:r>
      <w:r w:rsidR="00680BC3" w:rsidRPr="00680BC3">
        <w:rPr>
          <w:lang w:val="en-US"/>
        </w:rPr>
        <w:t xml:space="preserve"> groups,</w:t>
      </w:r>
      <w:r w:rsidR="00680BC3">
        <w:rPr>
          <w:lang w:val="en-US"/>
        </w:rPr>
        <w:t xml:space="preserve"> </w:t>
      </w:r>
      <w:proofErr w:type="gramStart"/>
      <w:r w:rsidR="00680BC3">
        <w:rPr>
          <w:i/>
          <w:iCs/>
          <w:lang w:val="en-US"/>
        </w:rPr>
        <w:t>F(</w:t>
      </w:r>
      <w:proofErr w:type="gramEnd"/>
      <w:r w:rsidR="00680BC3">
        <w:rPr>
          <w:i/>
          <w:iCs/>
          <w:lang w:val="en-US"/>
        </w:rPr>
        <w:t>2, 27) = 4.846, p = .016</w:t>
      </w:r>
      <w:r w:rsidR="00680BC3" w:rsidRPr="00E71A4E">
        <w:rPr>
          <w:rFonts w:cstheme="minorHAnsi"/>
          <w:i/>
          <w:iCs/>
          <w:lang w:val="en-US"/>
        </w:rPr>
        <w:t xml:space="preserve">, </w:t>
      </w:r>
      <m:oMath>
        <m:sSup>
          <m:sSupPr>
            <m:ctrlPr>
              <w:rPr>
                <w:rFonts w:ascii="Cambria Math" w:hAnsi="Cambria Math" w:cstheme="minorHAnsi"/>
                <w:i/>
                <w:iCs/>
                <w:lang w:val="en-US"/>
              </w:rPr>
            </m:ctrlPr>
          </m:sSupPr>
          <m:e>
            <m:r>
              <w:rPr>
                <w:rFonts w:ascii="Cambria Math" w:hAnsi="Cambria Math" w:cstheme="minorHAnsi"/>
                <w:lang w:val="en-US"/>
              </w:rPr>
              <m:t>η</m:t>
            </m:r>
          </m:e>
          <m:sup>
            <m:r>
              <w:rPr>
                <w:rFonts w:ascii="Cambria Math" w:hAnsi="Cambria Math" w:cstheme="minorHAnsi"/>
                <w:lang w:val="en-US"/>
              </w:rPr>
              <m:t>2</m:t>
            </m:r>
          </m:sup>
        </m:sSup>
      </m:oMath>
      <w:r w:rsidR="00E71A4E">
        <w:rPr>
          <w:rFonts w:eastAsiaTheme="minorEastAsia" w:cstheme="minorHAnsi"/>
          <w:i/>
          <w:iCs/>
          <w:lang w:val="en-US"/>
        </w:rPr>
        <w:t xml:space="preserve">= 0.264. </w:t>
      </w:r>
      <w:r w:rsidR="00B2529B">
        <w:rPr>
          <w:rFonts w:eastAsiaTheme="minorEastAsia" w:cstheme="minorHAnsi"/>
          <w:lang w:val="en-US"/>
        </w:rPr>
        <w:t>plant groups</w:t>
      </w:r>
      <w:r w:rsidR="00E71A4E">
        <w:rPr>
          <w:rFonts w:eastAsiaTheme="minorEastAsia" w:cstheme="minorHAnsi"/>
          <w:lang w:val="en-US"/>
        </w:rPr>
        <w:t xml:space="preserve"> increased from trt1 (</w:t>
      </w:r>
      <w:r w:rsidR="00E71A4E">
        <w:rPr>
          <w:rFonts w:eastAsiaTheme="minorEastAsia" w:cstheme="minorHAnsi"/>
          <w:i/>
          <w:iCs/>
          <w:lang w:val="en-US"/>
        </w:rPr>
        <w:t xml:space="preserve">M = 4.661, SD = 0.794) </w:t>
      </w:r>
      <w:r w:rsidR="00E71A4E">
        <w:rPr>
          <w:rFonts w:eastAsiaTheme="minorEastAsia" w:cstheme="minorHAnsi"/>
          <w:lang w:val="en-US"/>
        </w:rPr>
        <w:t>to the ctrl (</w:t>
      </w:r>
      <w:r w:rsidR="00E71A4E">
        <w:rPr>
          <w:rFonts w:eastAsiaTheme="minorEastAsia" w:cstheme="minorHAnsi"/>
          <w:i/>
          <w:iCs/>
          <w:lang w:val="en-US"/>
        </w:rPr>
        <w:t xml:space="preserve">M = 5.032, SD = 0.583), </w:t>
      </w:r>
      <w:r w:rsidR="00E71A4E">
        <w:rPr>
          <w:rFonts w:eastAsiaTheme="minorEastAsia" w:cstheme="minorHAnsi"/>
          <w:lang w:val="en-US"/>
        </w:rPr>
        <w:t>and trt2 (</w:t>
      </w:r>
      <w:r w:rsidR="00E71A4E">
        <w:rPr>
          <w:rFonts w:eastAsiaTheme="minorEastAsia" w:cstheme="minorHAnsi"/>
          <w:i/>
          <w:iCs/>
          <w:lang w:val="en-US"/>
        </w:rPr>
        <w:t>M = 5.526, SD = 0.443</w:t>
      </w:r>
      <w:r w:rsidR="00E71A4E">
        <w:rPr>
          <w:rFonts w:eastAsiaTheme="minorEastAsia" w:cstheme="minorHAnsi"/>
          <w:lang w:val="en-US"/>
        </w:rPr>
        <w:t xml:space="preserve">) plant groups, in that order. Tukey post hoc analysis revealed that none of the the mean increases among the groups </w:t>
      </w:r>
      <w:r w:rsidR="007202A8">
        <w:rPr>
          <w:rFonts w:eastAsiaTheme="minorEastAsia" w:cstheme="minorHAnsi"/>
          <w:lang w:val="en-US"/>
        </w:rPr>
        <w:t>other than the difference between the trt1 and trt2 groups (</w:t>
      </w:r>
      <w:r w:rsidR="007202A8">
        <w:rPr>
          <w:rFonts w:eastAsiaTheme="minorEastAsia" w:cstheme="minorHAnsi"/>
          <w:i/>
          <w:iCs/>
          <w:lang w:val="en-US"/>
        </w:rPr>
        <w:t>0.865, 95% CI [0.174, 1.556], p = 0.012</w:t>
      </w:r>
      <w:r w:rsidR="007202A8">
        <w:rPr>
          <w:rFonts w:eastAsiaTheme="minorEastAsia" w:cstheme="minorHAnsi"/>
          <w:lang w:val="en-US"/>
        </w:rPr>
        <w:t xml:space="preserve">) </w:t>
      </w:r>
      <w:r w:rsidR="00E71A4E">
        <w:rPr>
          <w:rFonts w:eastAsiaTheme="minorEastAsia" w:cstheme="minorHAnsi"/>
          <w:lang w:val="en-US"/>
        </w:rPr>
        <w:t>were statistically significant.</w:t>
      </w:r>
    </w:p>
    <w:p w14:paraId="2D72B00D" w14:textId="1B6B3F09" w:rsidR="00F60CE2" w:rsidRDefault="00F60CE2" w:rsidP="00F60CE2">
      <w:pPr>
        <w:jc w:val="center"/>
      </w:pPr>
    </w:p>
    <w:sectPr w:rsidR="00F60C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A6B65"/>
    <w:multiLevelType w:val="hybridMultilevel"/>
    <w:tmpl w:val="7A9EA40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710E6D2A"/>
    <w:multiLevelType w:val="hybridMultilevel"/>
    <w:tmpl w:val="8BD28CC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77CA5737"/>
    <w:multiLevelType w:val="hybridMultilevel"/>
    <w:tmpl w:val="9566E6E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194030287">
    <w:abstractNumId w:val="1"/>
  </w:num>
  <w:num w:numId="2" w16cid:durableId="723021713">
    <w:abstractNumId w:val="2"/>
  </w:num>
  <w:num w:numId="3" w16cid:durableId="1288077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1F4"/>
    <w:rsid w:val="000301F4"/>
    <w:rsid w:val="00350C67"/>
    <w:rsid w:val="0039689F"/>
    <w:rsid w:val="003D0CD2"/>
    <w:rsid w:val="005A4864"/>
    <w:rsid w:val="006111CE"/>
    <w:rsid w:val="00680BC3"/>
    <w:rsid w:val="007202A8"/>
    <w:rsid w:val="00A400D0"/>
    <w:rsid w:val="00AD504F"/>
    <w:rsid w:val="00B2529B"/>
    <w:rsid w:val="00C83B9C"/>
    <w:rsid w:val="00E71A4E"/>
    <w:rsid w:val="00F60CE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49A8"/>
  <w15:chartTrackingRefBased/>
  <w15:docId w15:val="{158003A7-9E94-4E65-9397-EE6C5AE71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C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CD2"/>
    <w:pPr>
      <w:ind w:left="720"/>
      <w:contextualSpacing/>
    </w:pPr>
  </w:style>
  <w:style w:type="character" w:styleId="PlaceholderText">
    <w:name w:val="Placeholder Text"/>
    <w:basedOn w:val="DefaultParagraphFont"/>
    <w:uiPriority w:val="99"/>
    <w:semiHidden/>
    <w:rsid w:val="00680B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512077">
      <w:bodyDiv w:val="1"/>
      <w:marLeft w:val="0"/>
      <w:marRight w:val="0"/>
      <w:marTop w:val="0"/>
      <w:marBottom w:val="0"/>
      <w:divBdr>
        <w:top w:val="none" w:sz="0" w:space="0" w:color="auto"/>
        <w:left w:val="none" w:sz="0" w:space="0" w:color="auto"/>
        <w:bottom w:val="none" w:sz="0" w:space="0" w:color="auto"/>
        <w:right w:val="none" w:sz="0" w:space="0" w:color="auto"/>
      </w:divBdr>
      <w:divsChild>
        <w:div w:id="1082795694">
          <w:marLeft w:val="0"/>
          <w:marRight w:val="0"/>
          <w:marTop w:val="0"/>
          <w:marBottom w:val="0"/>
          <w:divBdr>
            <w:top w:val="none" w:sz="0" w:space="0" w:color="auto"/>
            <w:left w:val="none" w:sz="0" w:space="0" w:color="auto"/>
            <w:bottom w:val="none" w:sz="0" w:space="0" w:color="auto"/>
            <w:right w:val="none" w:sz="0" w:space="0" w:color="auto"/>
          </w:divBdr>
          <w:divsChild>
            <w:div w:id="18648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LORENCE LAGMAY</dc:creator>
  <cp:keywords/>
  <dc:description/>
  <cp:lastModifiedBy>JUSTIN LORENCE LAGMAY</cp:lastModifiedBy>
  <cp:revision>2</cp:revision>
  <dcterms:created xsi:type="dcterms:W3CDTF">2023-11-16T14:57:00Z</dcterms:created>
  <dcterms:modified xsi:type="dcterms:W3CDTF">2023-11-16T14:57:00Z</dcterms:modified>
</cp:coreProperties>
</file>