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1" w:color="auto" w:val="clear"/>
            <w:tcMar>
              <w:top w:type="dxa" w:w="480"/>
              <w:left w:type="dxa" w:w="480"/>
              <w:bottom w:type="dxa" w:w="480"/>
              <w:right w:type="dxa" w:w="140"/>
            </w:tcMar>
            <w:vAlign w:val="top"/>
          </w:tcPr>
          <w:p>
            <w:pPr>
              <w:spacing w:after="160"/>
            </w:pPr>
            <w:r>
              <w:rPr>
                <w:b/>
                <w:bCs/>
                <w:color w:val="5FC4D1"/>
                <w:spacing w:val="40"/>
                <w:sz w:val="19"/>
                <w:szCs w:val="19"/>
              </w:rPr>
              <w:t xml:space="preserve">IT 295  |  MODULE 1  |  RESEARCH PROJECT</w:t>
            </w:r>
          </w:p>
          <w:p>
            <w:pPr>
              <w:spacing w:after="120"/>
            </w:pPr>
            <w:r>
              <w:rPr>
                <w:b/>
                <w:bCs/>
                <w:color w:val="FFFFFF"/>
                <w:sz w:val="50"/>
                <w:szCs w:val="50"/>
              </w:rPr>
              <w:t xml:space="preserve">Docker, Kubernetes, GitHub, and Slack</w:t>
            </w:r>
          </w:p>
          <w:p>
            <w:pPr>
              <w:spacing w:after="0"/>
            </w:pPr>
            <w:r>
              <w:rPr>
                <w:color w:val="C9D6E3"/>
                <w:sz w:val="23"/>
                <w:szCs w:val="23"/>
              </w:rPr>
              <w:t xml:space="preserve">What each product does, who makes it, how it is deployed, and how it supports software development and SaaS delivery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100"/>
              <w:left w:type="dxa" w:w="0"/>
              <w:bottom w:type="dxa" w:w="100"/>
              <w:right w:type="dxa" w:w="140"/>
            </w:tcMar>
            <w:vAlign w:val="top"/>
          </w:tcPr>
          <w:p>
            <w:pPr>
              <w:spacing w:after="20"/>
            </w:pPr>
            <w:r>
              <w:rPr>
                <w:b/>
                <w:bCs/>
                <w:color w:val="64748B"/>
                <w:spacing w:val="20"/>
                <w:sz w:val="15"/>
                <w:szCs w:val="15"/>
              </w:rPr>
              <w:t xml:space="preserve">TEAM MEMBER</w:t>
            </w:r>
          </w:p>
          <w:p>
            <w:pPr>
              <w:spacing w:after="0"/>
            </w:pPr>
            <w:r>
              <w:rPr>
                <w:b/>
                <w:bCs/>
                <w:color w:val="1B2A41"/>
                <w:sz w:val="21"/>
                <w:szCs w:val="21"/>
              </w:rPr>
              <w:t xml:space="preserve">Justin Martin</w:t>
            </w:r>
          </w:p>
        </w:tc>
        <w:tc>
          <w:tcPr>
            <w:tcW w:type="dxa" w:w="2340"/>
            <w:tcBorders>
              <w:top w:val="none" w:color="FFFFFF" w:sz="0"/>
              <w:left w:val="single" w:color="CBD5E1" w:sz="6"/>
              <w:bottom w:val="none" w:color="FFFFFF" w:sz="0"/>
              <w:right w:val="none" w:color="FFFFFF" w:sz="0"/>
            </w:tcBorders>
            <w:tcMar>
              <w:top w:type="dxa" w:w="100"/>
              <w:left w:type="dxa" w:w="200"/>
              <w:bottom w:type="dxa" w:w="100"/>
              <w:right w:type="dxa" w:w="140"/>
            </w:tcMar>
            <w:vAlign w:val="top"/>
          </w:tcPr>
          <w:p>
            <w:pPr>
              <w:spacing w:after="20"/>
            </w:pPr>
            <w:r>
              <w:rPr>
                <w:b/>
                <w:bCs/>
                <w:color w:val="64748B"/>
                <w:spacing w:val="20"/>
                <w:sz w:val="15"/>
                <w:szCs w:val="15"/>
              </w:rPr>
              <w:t xml:space="preserve">COURSE</w:t>
            </w:r>
          </w:p>
          <w:p>
            <w:pPr>
              <w:spacing w:after="0"/>
            </w:pPr>
            <w:r>
              <w:rPr>
                <w:b/>
                <w:bCs/>
                <w:color w:val="1B2A41"/>
                <w:sz w:val="21"/>
                <w:szCs w:val="21"/>
              </w:rPr>
              <w:t xml:space="preserve">IT 295</w:t>
            </w:r>
          </w:p>
        </w:tc>
        <w:tc>
          <w:tcPr>
            <w:tcW w:type="dxa" w:w="2340"/>
            <w:tcBorders>
              <w:top w:val="none" w:color="FFFFFF" w:sz="0"/>
              <w:left w:val="single" w:color="CBD5E1" w:sz="6"/>
              <w:bottom w:val="none" w:color="FFFFFF" w:sz="0"/>
              <w:right w:val="none" w:color="FFFFFF" w:sz="0"/>
            </w:tcBorders>
            <w:tcMar>
              <w:top w:type="dxa" w:w="100"/>
              <w:left w:type="dxa" w:w="200"/>
              <w:bottom w:type="dxa" w:w="100"/>
              <w:right w:type="dxa" w:w="140"/>
            </w:tcMar>
            <w:vAlign w:val="top"/>
          </w:tcPr>
          <w:p>
            <w:pPr>
              <w:spacing w:after="20"/>
            </w:pPr>
            <w:r>
              <w:rPr>
                <w:b/>
                <w:bCs/>
                <w:color w:val="64748B"/>
                <w:spacing w:val="20"/>
                <w:sz w:val="15"/>
                <w:szCs w:val="15"/>
              </w:rPr>
              <w:t xml:space="preserve">ASSIGNMENT</w:t>
            </w:r>
          </w:p>
          <w:p>
            <w:pPr>
              <w:spacing w:after="0"/>
            </w:pPr>
            <w:r>
              <w:rPr>
                <w:b/>
                <w:bCs/>
                <w:color w:val="1B2A41"/>
                <w:sz w:val="21"/>
                <w:szCs w:val="21"/>
              </w:rPr>
              <w:t xml:space="preserve">Module 1 Research</w:t>
            </w:r>
          </w:p>
        </w:tc>
        <w:tc>
          <w:tcPr>
            <w:tcW w:type="dxa" w:w="2340"/>
            <w:tcBorders>
              <w:top w:val="none" w:color="FFFFFF" w:sz="0"/>
              <w:left w:val="single" w:color="CBD5E1" w:sz="6"/>
              <w:bottom w:val="none" w:color="FFFFFF" w:sz="0"/>
              <w:right w:val="none" w:color="FFFFFF" w:sz="0"/>
            </w:tcBorders>
            <w:tcMar>
              <w:top w:type="dxa" w:w="100"/>
              <w:left w:type="dxa" w:w="200"/>
              <w:bottom w:type="dxa" w:w="100"/>
              <w:right w:type="dxa" w:w="140"/>
            </w:tcMar>
            <w:vAlign w:val="top"/>
          </w:tcPr>
          <w:p>
            <w:pPr>
              <w:spacing w:after="20"/>
            </w:pPr>
            <w:r>
              <w:rPr>
                <w:b/>
                <w:bCs/>
                <w:color w:val="64748B"/>
                <w:spacing w:val="20"/>
                <w:sz w:val="15"/>
                <w:szCs w:val="15"/>
              </w:rPr>
              <w:t xml:space="preserve">DATE</w:t>
            </w:r>
          </w:p>
          <w:p>
            <w:pPr>
              <w:spacing w:after="0"/>
            </w:pPr>
            <w:r>
              <w:rPr>
                <w:b/>
                <w:bCs/>
                <w:color w:val="1B2A41"/>
                <w:sz w:val="21"/>
                <w:szCs w:val="21"/>
              </w:rPr>
              <w:t xml:space="preserve">September 23, 2026</w:t>
            </w:r>
          </w:p>
        </w:tc>
      </w:tr>
    </w:tbl>
    <w:p>
      <w:pPr>
        <w:spacing w:after="200"/>
      </w:pPr>
    </w:p>
    <w:p>
      <w:pPr>
        <w:spacing w:after="120" w:line="294"/>
      </w:pPr>
      <w:r>
        <w:rPr>
          <w:i/>
          <w:iCs/>
          <w:color w:val="64748B"/>
          <w:sz w:val="21"/>
          <w:szCs w:val="21"/>
        </w:rPr>
        <w:t xml:space="preserve">This report compares four products used in modern software development and collaboration, with emphasis on purpose, producer, deployment model, cloud use, and support for software development or SaaS delivery.</w:t>
      </w:r>
    </w:p>
    <w:p>
      <w:pPr>
        <w:keepNext/>
        <w:spacing w:after="100" w:before="240"/>
      </w:pPr>
      <w:r>
        <w:rPr>
          <w:b/>
          <w:bCs/>
          <w:color w:val="0F7C8C"/>
          <w:spacing w:val="30"/>
          <w:sz w:val="20"/>
          <w:szCs w:val="20"/>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60"/>
        <w:gridCol w:w="1900"/>
        <w:gridCol w:w="2000"/>
      </w:tblGrid>
      <w:tr>
        <w:trPr>
          <w:tblHeader/>
        </w:trPr>
        <w:tc>
          <w:tcPr>
            <w:tcW w:type="dxa" w:w="1500"/>
            <w:tcBorders>
              <w:top w:val="none" w:color="FFFFFF" w:sz="0"/>
              <w:left w:val="none" w:color="FFFFFF" w:sz="0"/>
              <w:bottom w:val="none" w:color="FFFFFF" w:sz="0"/>
              <w:right w:val="none" w:color="FFFFFF" w:sz="0"/>
            </w:tcBorders>
            <w:shd w:fill="1B2A41" w:color="auto" w:val="clear"/>
            <w:tcMar>
              <w:top w:type="dxa" w:w="90"/>
              <w:left w:type="dxa" w:w="140"/>
              <w:bottom w:type="dxa" w:w="90"/>
              <w:right w:type="dxa" w:w="140"/>
            </w:tcMar>
            <w:vAlign w:val="top"/>
          </w:tcPr>
          <w:p>
            <w:pPr>
              <w:keepLines/>
              <w:spacing w:after="0" w:line="264"/>
            </w:pPr>
            <w:r>
              <w:rPr>
                <w:b/>
                <w:bCs/>
                <w:color w:val="FFFFFF"/>
                <w:sz w:val="18"/>
                <w:szCs w:val="18"/>
              </w:rPr>
              <w:t xml:space="preserve">Product</w:t>
            </w:r>
          </w:p>
        </w:tc>
        <w:tc>
          <w:tcPr>
            <w:tcW w:type="dxa" w:w="2200"/>
            <w:tcBorders>
              <w:top w:val="none" w:color="FFFFFF" w:sz="0"/>
              <w:left w:val="none" w:color="FFFFFF" w:sz="0"/>
              <w:bottom w:val="none" w:color="FFFFFF" w:sz="0"/>
              <w:right w:val="none" w:color="FFFFFF" w:sz="0"/>
            </w:tcBorders>
            <w:shd w:fill="1B2A41" w:color="auto" w:val="clear"/>
            <w:tcMar>
              <w:top w:type="dxa" w:w="90"/>
              <w:left w:type="dxa" w:w="140"/>
              <w:bottom w:type="dxa" w:w="90"/>
              <w:right w:type="dxa" w:w="140"/>
            </w:tcMar>
            <w:vAlign w:val="top"/>
          </w:tcPr>
          <w:p>
            <w:pPr>
              <w:keepLines/>
              <w:spacing w:after="0" w:line="264"/>
            </w:pPr>
            <w:r>
              <w:rPr>
                <w:b/>
                <w:bCs/>
                <w:color w:val="FFFFFF"/>
                <w:sz w:val="18"/>
                <w:szCs w:val="18"/>
              </w:rPr>
              <w:t xml:space="preserve">Producer</w:t>
            </w:r>
          </w:p>
        </w:tc>
        <w:tc>
          <w:tcPr>
            <w:tcW w:type="dxa" w:w="1760"/>
            <w:tcBorders>
              <w:top w:val="none" w:color="FFFFFF" w:sz="0"/>
              <w:left w:val="none" w:color="FFFFFF" w:sz="0"/>
              <w:bottom w:val="none" w:color="FFFFFF" w:sz="0"/>
              <w:right w:val="none" w:color="FFFFFF" w:sz="0"/>
            </w:tcBorders>
            <w:shd w:fill="1B2A41" w:color="auto" w:val="clear"/>
            <w:tcMar>
              <w:top w:type="dxa" w:w="90"/>
              <w:left w:type="dxa" w:w="140"/>
              <w:bottom w:type="dxa" w:w="90"/>
              <w:right w:type="dxa" w:w="140"/>
            </w:tcMar>
            <w:vAlign w:val="top"/>
          </w:tcPr>
          <w:p>
            <w:pPr>
              <w:keepLines/>
              <w:spacing w:after="0" w:line="264"/>
            </w:pPr>
            <w:r>
              <w:rPr>
                <w:b/>
                <w:bCs/>
                <w:color w:val="FFFFFF"/>
                <w:sz w:val="18"/>
                <w:szCs w:val="18"/>
              </w:rPr>
              <w:t xml:space="preserve">Type</w:t>
            </w:r>
          </w:p>
        </w:tc>
        <w:tc>
          <w:tcPr>
            <w:tcW w:type="dxa" w:w="1900"/>
            <w:tcBorders>
              <w:top w:val="none" w:color="FFFFFF" w:sz="0"/>
              <w:left w:val="none" w:color="FFFFFF" w:sz="0"/>
              <w:bottom w:val="none" w:color="FFFFFF" w:sz="0"/>
              <w:right w:val="none" w:color="FFFFFF" w:sz="0"/>
            </w:tcBorders>
            <w:shd w:fill="1B2A41" w:color="auto" w:val="clear"/>
            <w:tcMar>
              <w:top w:type="dxa" w:w="90"/>
              <w:left w:type="dxa" w:w="140"/>
              <w:bottom w:type="dxa" w:w="90"/>
              <w:right w:type="dxa" w:w="140"/>
            </w:tcMar>
            <w:vAlign w:val="top"/>
          </w:tcPr>
          <w:p>
            <w:pPr>
              <w:keepLines/>
              <w:spacing w:after="0" w:line="264"/>
            </w:pPr>
            <w:r>
              <w:rPr>
                <w:b/>
                <w:bCs/>
                <w:color w:val="FFFFFF"/>
                <w:sz w:val="18"/>
                <w:szCs w:val="18"/>
              </w:rPr>
              <w:t xml:space="preserve">Requires the cloud?</w:t>
            </w:r>
          </w:p>
        </w:tc>
        <w:tc>
          <w:tcPr>
            <w:tcW w:type="dxa" w:w="2000"/>
            <w:tcBorders>
              <w:top w:val="none" w:color="FFFFFF" w:sz="0"/>
              <w:left w:val="none" w:color="FFFFFF" w:sz="0"/>
              <w:bottom w:val="none" w:color="FFFFFF" w:sz="0"/>
              <w:right w:val="none" w:color="FFFFFF" w:sz="0"/>
            </w:tcBorders>
            <w:shd w:fill="1B2A41" w:color="auto" w:val="clear"/>
            <w:tcMar>
              <w:top w:type="dxa" w:w="90"/>
              <w:left w:type="dxa" w:w="140"/>
              <w:bottom w:type="dxa" w:w="90"/>
              <w:right w:type="dxa" w:w="140"/>
            </w:tcMar>
            <w:vAlign w:val="top"/>
          </w:tcPr>
          <w:p>
            <w:pPr>
              <w:keepLines/>
              <w:spacing w:after="0" w:line="264"/>
            </w:pPr>
            <w:r>
              <w:rPr>
                <w:b/>
                <w:bCs/>
                <w:color w:val="FFFFFF"/>
                <w:sz w:val="18"/>
                <w:szCs w:val="18"/>
              </w:rPr>
              <w:t xml:space="preserve">Dev / SaaS role</w:t>
            </w:r>
          </w:p>
        </w:tc>
      </w:tr>
      <w:tr>
        <w:trPr>
          <w:cantSplit/>
        </w:trPr>
        <w:tc>
          <w:tcPr>
            <w:tcW w:type="dxa" w:w="15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bCs/>
                <w:color w:val="1D63ED"/>
                <w:sz w:val="18"/>
                <w:szCs w:val="18"/>
              </w:rPr>
              <w:t xml:space="preserve">Docker</w:t>
            </w:r>
          </w:p>
        </w:tc>
        <w:tc>
          <w:tcPr>
            <w:tcW w:type="dxa" w:w="22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Docker, Inc.</w:t>
            </w:r>
          </w:p>
        </w:tc>
        <w:tc>
          <w:tcPr>
            <w:tcW w:type="dxa" w:w="176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Container platform</w:t>
            </w:r>
          </w:p>
        </w:tc>
        <w:tc>
          <w:tcPr>
            <w:tcW w:type="dxa" w:w="19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No. Local, on premises, cloud, or hybrid</w:t>
            </w:r>
          </w:p>
        </w:tc>
        <w:tc>
          <w:tcPr>
            <w:tcW w:type="dxa" w:w="20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Packages apps for consistent build, test, and deploy</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bCs/>
                <w:color w:val="326CE5"/>
                <w:sz w:val="18"/>
                <w:szCs w:val="18"/>
              </w:rPr>
              <w:t xml:space="preserve">Kubernetes</w:t>
            </w:r>
          </w:p>
        </w:tc>
        <w:tc>
          <w:tcPr>
            <w:tcW w:type="dxa" w:w="22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CNCF community, originally Google</w:t>
            </w:r>
          </w:p>
        </w:tc>
        <w:tc>
          <w:tcPr>
            <w:tcW w:type="dxa" w:w="176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Container orchestration</w:t>
            </w:r>
          </w:p>
        </w:tc>
        <w:tc>
          <w:tcPr>
            <w:tcW w:type="dxa" w:w="19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No. On premises, cloud, hybrid, or managed</w:t>
            </w:r>
          </w:p>
        </w:tc>
        <w:tc>
          <w:tcPr>
            <w:tcW w:type="dxa" w:w="20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Deploys, scales, and heals containerized apps</w:t>
            </w:r>
          </w:p>
        </w:tc>
      </w:tr>
      <w:tr>
        <w:trPr>
          <w:cantSplit/>
        </w:trPr>
        <w:tc>
          <w:tcPr>
            <w:tcW w:type="dxa" w:w="15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bCs/>
                <w:color w:val="24292F"/>
                <w:sz w:val="18"/>
                <w:szCs w:val="18"/>
              </w:rPr>
              <w:t xml:space="preserve">GitHub</w:t>
            </w:r>
          </w:p>
        </w:tc>
        <w:tc>
          <w:tcPr>
            <w:tcW w:type="dxa" w:w="22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GitHub, a Microsoft company</w:t>
            </w:r>
          </w:p>
        </w:tc>
        <w:tc>
          <w:tcPr>
            <w:tcW w:type="dxa" w:w="176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Code hosting and CI/CD</w:t>
            </w:r>
          </w:p>
        </w:tc>
        <w:tc>
          <w:tcPr>
            <w:tcW w:type="dxa" w:w="19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GitHub.com yes. Enterprise Server can be self-hosted</w:t>
            </w:r>
          </w:p>
        </w:tc>
        <w:tc>
          <w:tcPr>
            <w:tcW w:type="dxa" w:w="2000"/>
            <w:tcBorders>
              <w:top w:val="none" w:color="FFFFFF" w:sz="0"/>
              <w:left w:val="none" w:color="FFFFFF" w:sz="0"/>
              <w:bottom w:val="single" w:color="CBD5E1" w:sz="4"/>
              <w:right w:val="none" w:color="FFFFFF" w:sz="0"/>
            </w:tcBorders>
            <w:shd w:fill="FFFFFF"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Source control, code review, Actions CI/CD</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bCs/>
                <w:color w:val="4A154B"/>
                <w:sz w:val="18"/>
                <w:szCs w:val="18"/>
              </w:rPr>
              <w:t xml:space="preserve">Slack</w:t>
            </w:r>
          </w:p>
        </w:tc>
        <w:tc>
          <w:tcPr>
            <w:tcW w:type="dxa" w:w="22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Slack Technologies, a Salesforce company</w:t>
            </w:r>
          </w:p>
        </w:tc>
        <w:tc>
          <w:tcPr>
            <w:tcW w:type="dxa" w:w="176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Team communication</w:t>
            </w:r>
          </w:p>
        </w:tc>
        <w:tc>
          <w:tcPr>
            <w:tcW w:type="dxa" w:w="19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Yes. Slack-hosted SaaS only</w:t>
            </w:r>
          </w:p>
        </w:tc>
        <w:tc>
          <w:tcPr>
            <w:tcW w:type="dxa" w:w="2000"/>
            <w:tcBorders>
              <w:top w:val="none" w:color="FFFFFF" w:sz="0"/>
              <w:left w:val="none" w:color="FFFFFF" w:sz="0"/>
              <w:bottom w:val="single" w:color="CBD5E1" w:sz="4"/>
              <w:right w:val="none" w:color="FFFFFF" w:sz="0"/>
            </w:tcBorders>
            <w:shd w:fill="F1F5F9" w:color="auto" w:val="clear"/>
            <w:tcMar>
              <w:top w:type="dxa" w:w="100"/>
              <w:left w:type="dxa" w:w="140"/>
              <w:bottom w:type="dxa" w:w="100"/>
              <w:right w:type="dxa" w:w="140"/>
            </w:tcMar>
            <w:vAlign w:val="center"/>
          </w:tcPr>
          <w:p>
            <w:pPr>
              <w:keepLines/>
              <w:spacing w:after="0" w:line="264"/>
            </w:pPr>
            <w:r>
              <w:rPr>
                <w:b w:val="false"/>
                <w:bCs w:val="false"/>
                <w:color w:val="334155"/>
                <w:sz w:val="18"/>
                <w:szCs w:val="18"/>
              </w:rPr>
              <w:t xml:space="preserve">Team coordination, integrations, custom apps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D63ED" w:color="auto" w:val="clear"/>
            <w:tcMar>
              <w:top w:type="dxa" w:w="160"/>
              <w:left w:type="dxa" w:w="0"/>
              <w:bottom w:type="dxa" w:w="160"/>
              <w:right w:type="dxa" w:w="140"/>
            </w:tcMar>
            <w:vAlign w:val="center"/>
          </w:tcPr>
          <w:p>
            <w:pPr>
              <w:spacing w:after="0"/>
              <w:jc w:val="center"/>
            </w:pPr>
            <w:r>
              <w:rPr>
                <w:b/>
                <w:bCs/>
                <w:color w:val="FFFFFF"/>
                <w:sz w:val="40"/>
                <w:szCs w:val="40"/>
              </w:rPr>
              <w:t xml:space="preserve">01</w:t>
            </w:r>
          </w:p>
        </w:tc>
        <w:tc>
          <w:tcPr>
            <w:tcW w:type="dxa" w:w="8260"/>
            <w:tcBorders>
              <w:top w:val="none" w:color="FFFFFF" w:sz="0"/>
              <w:left w:val="none" w:color="FFFFFF" w:sz="0"/>
              <w:bottom w:val="none" w:color="FFFFFF" w:sz="0"/>
              <w:right w:val="none" w:color="FFFFFF" w:sz="0"/>
            </w:tcBorders>
            <w:shd w:fill="F1F5F9" w:color="auto" w:val="clear"/>
            <w:tcMar>
              <w:top w:type="dxa" w:w="160"/>
              <w:left w:type="dxa" w:w="260"/>
              <w:bottom w:type="dxa" w:w="160"/>
              <w:right w:type="dxa" w:w="140"/>
            </w:tcMar>
            <w:vAlign w:val="center"/>
          </w:tcPr>
          <w:p>
            <w:pPr>
              <w:pStyle w:val="Heading1"/>
              <w:spacing w:after="20"/>
            </w:pPr>
            <w:r>
              <w:rPr>
                <w:b/>
                <w:bCs/>
                <w:color w:val="1B2A41"/>
                <w:sz w:val="36"/>
                <w:szCs w:val="36"/>
              </w:rPr>
              <w:t xml:space="preserve">Docker</w:t>
            </w:r>
          </w:p>
          <w:p>
            <w:pPr>
              <w:spacing w:after="0"/>
            </w:pPr>
            <w:r>
              <w:rPr>
                <w:b/>
                <w:bCs/>
                <w:color w:val="64748B"/>
                <w:spacing w:val="30"/>
                <w:sz w:val="16"/>
                <w:szCs w:val="16"/>
              </w:rPr>
              <w:t xml:space="preserve">CONTAINER PLATFORM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single" w:color="1D63ED"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PRODUCER</w:t>
            </w:r>
          </w:p>
          <w:p>
            <w:pPr>
              <w:spacing w:after="0"/>
            </w:pPr>
            <w:r>
              <w:rPr>
                <w:b/>
                <w:bCs/>
                <w:color w:val="1B2A41"/>
                <w:sz w:val="19"/>
                <w:szCs w:val="19"/>
              </w:rPr>
              <w:t xml:space="preserve">Docker, Inc.</w:t>
            </w:r>
          </w:p>
        </w:tc>
        <w:tc>
          <w:tcPr>
            <w:tcW w:type="dxa" w:w="3120"/>
            <w:tcBorders>
              <w:top w:val="none" w:color="FFFFFF" w:sz="0"/>
              <w:left w:val="single" w:color="1D63ED"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REQUIRES CLOUD</w:t>
            </w:r>
          </w:p>
          <w:p>
            <w:pPr>
              <w:spacing w:after="0"/>
            </w:pPr>
            <w:r>
              <w:rPr>
                <w:b/>
                <w:bCs/>
                <w:color w:val="1B2A41"/>
                <w:sz w:val="19"/>
                <w:szCs w:val="19"/>
              </w:rPr>
              <w:t xml:space="preserve">No</w:t>
            </w:r>
          </w:p>
        </w:tc>
        <w:tc>
          <w:tcPr>
            <w:tcW w:type="dxa" w:w="3120"/>
            <w:tcBorders>
              <w:top w:val="none" w:color="FFFFFF" w:sz="0"/>
              <w:left w:val="single" w:color="1D63ED"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RUNS IN CLOUD</w:t>
            </w:r>
          </w:p>
          <w:p>
            <w:pPr>
              <w:spacing w:after="0"/>
            </w:pPr>
            <w:r>
              <w:rPr>
                <w:b/>
                <w:bCs/>
                <w:color w:val="1B2A41"/>
                <w:sz w:val="19"/>
                <w:szCs w:val="19"/>
              </w:rPr>
              <w:t xml:space="preserve">Yes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1D63ED"/>
                <w:sz w:val="26"/>
                <w:szCs w:val="26"/>
              </w:rPr>
              <w:t xml:space="preserve">Q1</w:t>
            </w:r>
          </w:p>
          <w:p>
            <w:pPr>
              <w:pStyle w:val="Heading2"/>
              <w:spacing w:after="0" w:line="250"/>
            </w:pPr>
            <w:r>
              <w:rPr>
                <w:b/>
                <w:bCs/>
                <w:color w:val="1B2A41"/>
                <w:sz w:val="18"/>
                <w:szCs w:val="18"/>
              </w:rPr>
              <w:t xml:space="preserve">What does the product do?</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Docker is a container platform used to develop, package, ship, and run applications. Instead of depending on the exact software installed on a host computer, an application can be packaged into a container with the runtime and dependencies it needs. This makes the application more consistent when it moves between development, testing, and production environments.</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1D63ED"/>
                <w:sz w:val="26"/>
                <w:szCs w:val="26"/>
              </w:rPr>
              <w:t xml:space="preserve">Q2</w:t>
            </w:r>
          </w:p>
          <w:p>
            <w:pPr>
              <w:pStyle w:val="Heading2"/>
              <w:spacing w:after="0" w:line="250"/>
            </w:pPr>
            <w:r>
              <w:rPr>
                <w:b/>
                <w:bCs/>
                <w:color w:val="1B2A41"/>
                <w:sz w:val="18"/>
                <w:szCs w:val="18"/>
              </w:rPr>
              <w:t xml:space="preserve">Who produces it?</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Docker is produced by Docker, Inc. Docker also maintains Docker Desktop and other commercial tools and services around the Docker ecosystem. The core Docker Engine is open source and is built on the Moby project, so the community contributes to it as well.</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1D63ED"/>
                <w:sz w:val="26"/>
                <w:szCs w:val="26"/>
              </w:rPr>
              <w:t xml:space="preserve">Q3</w:t>
            </w:r>
          </w:p>
          <w:p>
            <w:pPr>
              <w:pStyle w:val="Heading2"/>
              <w:spacing w:after="0" w:line="250"/>
            </w:pPr>
            <w:r>
              <w:rPr>
                <w:b/>
                <w:bCs/>
                <w:color w:val="1B2A41"/>
                <w:sz w:val="18"/>
                <w:szCs w:val="18"/>
              </w:rPr>
              <w:t xml:space="preserve">How is it structured and deployed? Does it require the cloud?</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Docker uses container images as portable application packages and containers as running instances of those images. Docker Engine can run on local or remote hosts, while Docker Desktop provides a developer-focused environment for desktop systems. </w:t>
            </w:r>
            <w:r>
              <w:rPr>
                <w:b/>
                <w:bCs/>
                <w:color w:val="1B2A41"/>
                <w:sz w:val="20"/>
                <w:szCs w:val="20"/>
              </w:rPr>
              <w:t xml:space="preserve">Docker does not require a public cloud to operate.</w:t>
            </w:r>
            <w:r>
              <w:rPr>
                <w:color w:val="334155"/>
                <w:sz w:val="20"/>
                <w:szCs w:val="20"/>
              </w:rPr>
              <w:t xml:space="preserve"> Containers can run on a developer's computer, in an on-premises data center, with a cloud provider, or in a hybrid environment.</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1D63ED"/>
                <w:sz w:val="26"/>
                <w:szCs w:val="26"/>
              </w:rPr>
              <w:t xml:space="preserve">Q4</w:t>
            </w:r>
          </w:p>
          <w:p>
            <w:pPr>
              <w:pStyle w:val="Heading2"/>
              <w:spacing w:after="0" w:line="250"/>
            </w:pPr>
            <w:r>
              <w:rPr>
                <w:b/>
                <w:bCs/>
                <w:color w:val="1B2A41"/>
                <w:sz w:val="18"/>
                <w:szCs w:val="18"/>
              </w:rPr>
              <w:t xml:space="preserve">Does it facilitate software development or SaaS delivery?</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Yes. Software development is one of Docker's primary uses. Developers can build an application in a standardized container, test the same image, and then deploy it into production. This consistency makes Docker useful in continuous integration and continuous delivery (CI/CD) pipelines. It can also package the components of a SaaS application so they can be deployed repeatedly across development and production environments.</w:t>
            </w:r>
          </w:p>
        </w:tc>
      </w:tr>
    </w:tbl>
    <w:p>
      <w:pPr>
        <w:spacing w:after="80"/>
      </w:pPr>
    </w:p>
    <w:p>
      <w:pPr>
        <w:keepNext/>
        <w:spacing w:after="100" w:before="240"/>
      </w:pPr>
      <w:r>
        <w:rPr>
          <w:b/>
          <w:bCs/>
          <w:color w:val="0F7C8C"/>
          <w:spacing w:val="30"/>
          <w:sz w:val="20"/>
          <w:szCs w:val="20"/>
        </w:rPr>
        <w:t xml:space="preserve">EXTERNAL REFERENCES</w:t>
      </w:r>
    </w:p>
    <w:p>
      <w:pPr>
        <w:spacing w:after="70"/>
        <w:ind w:left="0"/>
      </w:pPr>
      <w:r>
        <w:rPr>
          <w:b/>
          <w:bCs/>
          <w:color w:val="1B2A41"/>
          <w:sz w:val="18"/>
          <w:szCs w:val="18"/>
        </w:rPr>
        <w:t xml:space="preserve">Docker Docs, "What is Docker?":  </w:t>
      </w:r>
      <w:hyperlink w:history="1" r:id="rIdu6izngr0ctw3kgumwutyb">
        <w:r>
          <w:rPr>
            <w:color w:val="0F7C8C"/>
            <w:sz w:val="18"/>
            <w:szCs w:val="18"/>
            <w:u w:val="single"/>
          </w:rPr>
          <w:t xml:space="preserve">https://docs.docker.com/get-started/docker-overview/</w:t>
        </w:r>
      </w:hyperlink>
    </w:p>
    <w:p>
      <w:pPr>
        <w:spacing w:after="70"/>
        <w:ind w:left="0"/>
      </w:pPr>
      <w:r>
        <w:rPr>
          <w:b/>
          <w:bCs/>
          <w:color w:val="1B2A41"/>
          <w:sz w:val="18"/>
          <w:szCs w:val="18"/>
        </w:rPr>
        <w:t xml:space="preserve">Docker, "Contact Docker":  </w:t>
      </w:r>
      <w:hyperlink w:history="1" r:id="rIdnqexbvllzh4owcksraogv">
        <w:r>
          <w:rPr>
            <w:color w:val="0F7C8C"/>
            <w:sz w:val="18"/>
            <w:szCs w:val="18"/>
            <w:u w:val="single"/>
          </w:rPr>
          <w:t xml:space="preserve">https://www.docker.com/company/contact/</w:t>
        </w:r>
      </w:hyperlink>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326CE5" w:color="auto" w:val="clear"/>
            <w:tcMar>
              <w:top w:type="dxa" w:w="160"/>
              <w:left w:type="dxa" w:w="0"/>
              <w:bottom w:type="dxa" w:w="160"/>
              <w:right w:type="dxa" w:w="140"/>
            </w:tcMar>
            <w:vAlign w:val="center"/>
          </w:tcPr>
          <w:p>
            <w:pPr>
              <w:spacing w:after="0"/>
              <w:jc w:val="center"/>
            </w:pPr>
            <w:r>
              <w:rPr>
                <w:b/>
                <w:bCs/>
                <w:color w:val="FFFFFF"/>
                <w:sz w:val="40"/>
                <w:szCs w:val="40"/>
              </w:rPr>
              <w:t xml:space="preserve">02</w:t>
            </w:r>
          </w:p>
        </w:tc>
        <w:tc>
          <w:tcPr>
            <w:tcW w:type="dxa" w:w="8260"/>
            <w:tcBorders>
              <w:top w:val="none" w:color="FFFFFF" w:sz="0"/>
              <w:left w:val="none" w:color="FFFFFF" w:sz="0"/>
              <w:bottom w:val="none" w:color="FFFFFF" w:sz="0"/>
              <w:right w:val="none" w:color="FFFFFF" w:sz="0"/>
            </w:tcBorders>
            <w:shd w:fill="F1F5F9" w:color="auto" w:val="clear"/>
            <w:tcMar>
              <w:top w:type="dxa" w:w="160"/>
              <w:left w:type="dxa" w:w="260"/>
              <w:bottom w:type="dxa" w:w="160"/>
              <w:right w:type="dxa" w:w="140"/>
            </w:tcMar>
            <w:vAlign w:val="center"/>
          </w:tcPr>
          <w:p>
            <w:pPr>
              <w:pStyle w:val="Heading1"/>
              <w:spacing w:after="20"/>
            </w:pPr>
            <w:r>
              <w:rPr>
                <w:b/>
                <w:bCs/>
                <w:color w:val="1B2A41"/>
                <w:sz w:val="36"/>
                <w:szCs w:val="36"/>
              </w:rPr>
              <w:t xml:space="preserve">Kubernetes</w:t>
            </w:r>
          </w:p>
          <w:p>
            <w:pPr>
              <w:spacing w:after="0"/>
            </w:pPr>
            <w:r>
              <w:rPr>
                <w:b/>
                <w:bCs/>
                <w:color w:val="64748B"/>
                <w:spacing w:val="30"/>
                <w:sz w:val="16"/>
                <w:szCs w:val="16"/>
              </w:rPr>
              <w:t xml:space="preserve">CONTAINER ORCHESTRATION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single" w:color="326CE5"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PRODUCER</w:t>
            </w:r>
          </w:p>
          <w:p>
            <w:pPr>
              <w:spacing w:after="0"/>
            </w:pPr>
            <w:r>
              <w:rPr>
                <w:b/>
                <w:bCs/>
                <w:color w:val="1B2A41"/>
                <w:sz w:val="19"/>
                <w:szCs w:val="19"/>
              </w:rPr>
              <w:t xml:space="preserve">CNCF open-source community (created by Google)</w:t>
            </w:r>
          </w:p>
        </w:tc>
        <w:tc>
          <w:tcPr>
            <w:tcW w:type="dxa" w:w="3120"/>
            <w:tcBorders>
              <w:top w:val="none" w:color="FFFFFF" w:sz="0"/>
              <w:left w:val="single" w:color="326CE5"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REQUIRES CLOUD</w:t>
            </w:r>
          </w:p>
          <w:p>
            <w:pPr>
              <w:spacing w:after="0"/>
            </w:pPr>
            <w:r>
              <w:rPr>
                <w:b/>
                <w:bCs/>
                <w:color w:val="1B2A41"/>
                <w:sz w:val="19"/>
                <w:szCs w:val="19"/>
              </w:rPr>
              <w:t xml:space="preserve">No</w:t>
            </w:r>
          </w:p>
        </w:tc>
        <w:tc>
          <w:tcPr>
            <w:tcW w:type="dxa" w:w="3120"/>
            <w:tcBorders>
              <w:top w:val="none" w:color="FFFFFF" w:sz="0"/>
              <w:left w:val="single" w:color="326CE5"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RUNS IN CLOUD</w:t>
            </w:r>
          </w:p>
          <w:p>
            <w:pPr>
              <w:spacing w:after="0"/>
            </w:pPr>
            <w:r>
              <w:rPr>
                <w:b/>
                <w:bCs/>
                <w:color w:val="1B2A41"/>
                <w:sz w:val="19"/>
                <w:szCs w:val="19"/>
              </w:rPr>
              <w:t xml:space="preserve">Yes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326CE5"/>
                <w:sz w:val="26"/>
                <w:szCs w:val="26"/>
              </w:rPr>
              <w:t xml:space="preserve">Q1</w:t>
            </w:r>
          </w:p>
          <w:p>
            <w:pPr>
              <w:pStyle w:val="Heading2"/>
              <w:spacing w:after="0" w:line="250"/>
            </w:pPr>
            <w:r>
              <w:rPr>
                <w:b/>
                <w:bCs/>
                <w:color w:val="1B2A41"/>
                <w:sz w:val="18"/>
                <w:szCs w:val="18"/>
              </w:rPr>
              <w:t xml:space="preserve">What does the product do?</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Kubernetes, commonly shortened to K8s, is an open-source platform for orchestrating containerized applications. It manages workloads across a cluster and can automate tasks such as deployment, scaling, load balancing, recovery from failures, and application updates. In simple terms, Docker can package and run containers, while Kubernetes is designed to coordinate large groups of containers and keep applications running in their desired state.</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326CE5"/>
                <w:sz w:val="26"/>
                <w:szCs w:val="26"/>
              </w:rPr>
              <w:t xml:space="preserve">Q2</w:t>
            </w:r>
          </w:p>
          <w:p>
            <w:pPr>
              <w:pStyle w:val="Heading2"/>
              <w:spacing w:after="0" w:line="250"/>
            </w:pPr>
            <w:r>
              <w:rPr>
                <w:b/>
                <w:bCs/>
                <w:color w:val="1B2A41"/>
                <w:sz w:val="18"/>
                <w:szCs w:val="18"/>
              </w:rPr>
              <w:t xml:space="preserve">Who produces it?</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Kubernetes was originally created by Google and released as an open-source project in 2014. The project is now hosted by the Cloud Native Computing Foundation (CNCF) and developed by a broad open-source community rather than being a proprietary product produced by one company.</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326CE5"/>
                <w:sz w:val="26"/>
                <w:szCs w:val="26"/>
              </w:rPr>
              <w:t xml:space="preserve">Q3</w:t>
            </w:r>
          </w:p>
          <w:p>
            <w:pPr>
              <w:pStyle w:val="Heading2"/>
              <w:spacing w:after="0" w:line="250"/>
            </w:pPr>
            <w:r>
              <w:rPr>
                <w:b/>
                <w:bCs/>
                <w:color w:val="1B2A41"/>
                <w:sz w:val="18"/>
                <w:szCs w:val="18"/>
              </w:rPr>
              <w:t xml:space="preserve">How is it structured and deployed? Does it require the cloud?</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A Kubernetes cluster is built around a control plane and one or more worker nodes. The control plane manages the cluster, while worker nodes run application workloads inside Pods. Each node uses a container runtime such as containerd or CRI-O, and images built with Docker run on Kubernetes without changes. </w:t>
            </w:r>
            <w:r>
              <w:rPr>
                <w:b/>
                <w:bCs/>
                <w:color w:val="1B2A41"/>
                <w:sz w:val="20"/>
                <w:szCs w:val="20"/>
              </w:rPr>
              <w:t xml:space="preserve">Kubernetes does not require a public cloud.</w:t>
            </w:r>
            <w:r>
              <w:rPr>
                <w:color w:val="334155"/>
                <w:sz w:val="20"/>
                <w:szCs w:val="20"/>
              </w:rPr>
              <w:t xml:space="preserve"> A cluster can run on premises, in a public cloud, or in a hybrid environment. Managed Kubernetes services are also offered by major cloud providers.</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326CE5"/>
                <w:sz w:val="26"/>
                <w:szCs w:val="26"/>
              </w:rPr>
              <w:t xml:space="preserve">Q4</w:t>
            </w:r>
          </w:p>
          <w:p>
            <w:pPr>
              <w:pStyle w:val="Heading2"/>
              <w:spacing w:after="0" w:line="250"/>
            </w:pPr>
            <w:r>
              <w:rPr>
                <w:b/>
                <w:bCs/>
                <w:color w:val="1B2A41"/>
                <w:sz w:val="18"/>
                <w:szCs w:val="18"/>
              </w:rPr>
              <w:t xml:space="preserve">Does it facilitate software development or SaaS delivery?</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Yes. Kubernetes is heavily used for deploying and operating software after it has been containerized. It supports automated rollouts and rollbacks, scaling, self-healing, service discovery, configuration management, and other capabilities useful for production applications. These features make Kubernetes well suited to operating cloud-native applications and SaaS platforms that need reliability and the ability to scale.</w:t>
            </w:r>
          </w:p>
        </w:tc>
      </w:tr>
    </w:tbl>
    <w:p>
      <w:pPr>
        <w:spacing w:after="80"/>
      </w:pPr>
    </w:p>
    <w:p>
      <w:pPr>
        <w:keepNext/>
        <w:spacing w:after="100" w:before="240"/>
      </w:pPr>
      <w:r>
        <w:rPr>
          <w:b/>
          <w:bCs/>
          <w:color w:val="0F7C8C"/>
          <w:spacing w:val="30"/>
          <w:sz w:val="20"/>
          <w:szCs w:val="20"/>
        </w:rPr>
        <w:t xml:space="preserve">EXTERNAL REFERENCES</w:t>
      </w:r>
    </w:p>
    <w:p>
      <w:pPr>
        <w:spacing w:after="70"/>
        <w:ind w:left="0"/>
      </w:pPr>
      <w:r>
        <w:rPr>
          <w:b/>
          <w:bCs/>
          <w:color w:val="1B2A41"/>
          <w:sz w:val="18"/>
          <w:szCs w:val="18"/>
        </w:rPr>
        <w:t xml:space="preserve">Kubernetes Documentation, "Overview":  </w:t>
      </w:r>
      <w:hyperlink w:history="1" r:id="rIdja5zosjeu9l4kfvwtlmfv">
        <w:r>
          <w:rPr>
            <w:color w:val="0F7C8C"/>
            <w:sz w:val="18"/>
            <w:szCs w:val="18"/>
            <w:u w:val="single"/>
          </w:rPr>
          <w:t xml:space="preserve">https://kubernetes.io/docs/concepts/overview/</w:t>
        </w:r>
      </w:hyperlink>
    </w:p>
    <w:p>
      <w:pPr>
        <w:spacing w:after="70"/>
        <w:ind w:left="0"/>
      </w:pPr>
      <w:r>
        <w:rPr>
          <w:b/>
          <w:bCs/>
          <w:color w:val="1B2A41"/>
          <w:sz w:val="18"/>
          <w:szCs w:val="18"/>
        </w:rPr>
        <w:t xml:space="preserve">Kubernetes Documentation, "Cluster Architecture":  </w:t>
      </w:r>
      <w:hyperlink w:history="1" r:id="rIdogcc2dmr_5gj1fks_gcpt">
        <w:r>
          <w:rPr>
            <w:color w:val="0F7C8C"/>
            <w:sz w:val="18"/>
            <w:szCs w:val="18"/>
            <w:u w:val="single"/>
          </w:rPr>
          <w:t xml:space="preserve">https://kubernetes.io/docs/concepts/architecture/</w:t>
        </w:r>
      </w:hyperlink>
    </w:p>
    <w:p>
      <w:pPr>
        <w:spacing w:after="70"/>
        <w:ind w:left="0"/>
      </w:pPr>
      <w:r>
        <w:rPr>
          <w:b/>
          <w:bCs/>
          <w:color w:val="1B2A41"/>
          <w:sz w:val="18"/>
          <w:szCs w:val="18"/>
        </w:rPr>
        <w:t xml:space="preserve">CNCF, Kubernetes project history:  </w:t>
      </w:r>
      <w:hyperlink w:history="1" r:id="rIdr0ouxlkq-qxip2rnpstnj">
        <w:r>
          <w:rPr>
            <w:color w:val="0F7C8C"/>
            <w:sz w:val="18"/>
            <w:szCs w:val="18"/>
            <w:u w:val="single"/>
          </w:rPr>
          <w:t xml:space="preserve">https://www.cncf.io/announcements/2018/08/29/cncf-receives-9-million-cloud-credit-grant-from-google/</w:t>
        </w:r>
      </w:hyperlink>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24292F" w:color="auto" w:val="clear"/>
            <w:tcMar>
              <w:top w:type="dxa" w:w="160"/>
              <w:left w:type="dxa" w:w="0"/>
              <w:bottom w:type="dxa" w:w="160"/>
              <w:right w:type="dxa" w:w="140"/>
            </w:tcMar>
            <w:vAlign w:val="center"/>
          </w:tcPr>
          <w:p>
            <w:pPr>
              <w:spacing w:after="0"/>
              <w:jc w:val="center"/>
            </w:pPr>
            <w:r>
              <w:rPr>
                <w:b/>
                <w:bCs/>
                <w:color w:val="FFFFFF"/>
                <w:sz w:val="40"/>
                <w:szCs w:val="40"/>
              </w:rPr>
              <w:t xml:space="preserve">03</w:t>
            </w:r>
          </w:p>
        </w:tc>
        <w:tc>
          <w:tcPr>
            <w:tcW w:type="dxa" w:w="8260"/>
            <w:tcBorders>
              <w:top w:val="none" w:color="FFFFFF" w:sz="0"/>
              <w:left w:val="none" w:color="FFFFFF" w:sz="0"/>
              <w:bottom w:val="none" w:color="FFFFFF" w:sz="0"/>
              <w:right w:val="none" w:color="FFFFFF" w:sz="0"/>
            </w:tcBorders>
            <w:shd w:fill="F1F5F9" w:color="auto" w:val="clear"/>
            <w:tcMar>
              <w:top w:type="dxa" w:w="160"/>
              <w:left w:type="dxa" w:w="260"/>
              <w:bottom w:type="dxa" w:w="160"/>
              <w:right w:type="dxa" w:w="140"/>
            </w:tcMar>
            <w:vAlign w:val="center"/>
          </w:tcPr>
          <w:p>
            <w:pPr>
              <w:pStyle w:val="Heading1"/>
              <w:spacing w:after="20"/>
            </w:pPr>
            <w:r>
              <w:rPr>
                <w:b/>
                <w:bCs/>
                <w:color w:val="1B2A41"/>
                <w:sz w:val="36"/>
                <w:szCs w:val="36"/>
              </w:rPr>
              <w:t xml:space="preserve">GitHub</w:t>
            </w:r>
          </w:p>
          <w:p>
            <w:pPr>
              <w:spacing w:after="0"/>
            </w:pPr>
            <w:r>
              <w:rPr>
                <w:b/>
                <w:bCs/>
                <w:color w:val="64748B"/>
                <w:spacing w:val="30"/>
                <w:sz w:val="16"/>
                <w:szCs w:val="16"/>
              </w:rPr>
              <w:t xml:space="preserve">CODE HOSTING AND CI/CD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single" w:color="24292F"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PRODUCER</w:t>
            </w:r>
          </w:p>
          <w:p>
            <w:pPr>
              <w:spacing w:after="0"/>
            </w:pPr>
            <w:r>
              <w:rPr>
                <w:b/>
                <w:bCs/>
                <w:color w:val="1B2A41"/>
                <w:sz w:val="19"/>
                <w:szCs w:val="19"/>
              </w:rPr>
              <w:t xml:space="preserve">GitHub (Microsoft)</w:t>
            </w:r>
          </w:p>
        </w:tc>
        <w:tc>
          <w:tcPr>
            <w:tcW w:type="dxa" w:w="3120"/>
            <w:tcBorders>
              <w:top w:val="none" w:color="FFFFFF" w:sz="0"/>
              <w:left w:val="single" w:color="24292F"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REQUIRES CLOUD</w:t>
            </w:r>
          </w:p>
          <w:p>
            <w:pPr>
              <w:spacing w:after="0"/>
            </w:pPr>
            <w:r>
              <w:rPr>
                <w:b/>
                <w:bCs/>
                <w:color w:val="1B2A41"/>
                <w:sz w:val="19"/>
                <w:szCs w:val="19"/>
              </w:rPr>
              <w:t xml:space="preserve">Only for GitHub.com</w:t>
            </w:r>
          </w:p>
        </w:tc>
        <w:tc>
          <w:tcPr>
            <w:tcW w:type="dxa" w:w="3120"/>
            <w:tcBorders>
              <w:top w:val="none" w:color="FFFFFF" w:sz="0"/>
              <w:left w:val="single" w:color="24292F"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RUNS IN CLOUD</w:t>
            </w:r>
          </w:p>
          <w:p>
            <w:pPr>
              <w:spacing w:after="0"/>
            </w:pPr>
            <w:r>
              <w:rPr>
                <w:b/>
                <w:bCs/>
                <w:color w:val="1B2A41"/>
                <w:sz w:val="19"/>
                <w:szCs w:val="19"/>
              </w:rPr>
              <w:t xml:space="preserve">Yes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24292F"/>
                <w:sz w:val="26"/>
                <w:szCs w:val="26"/>
              </w:rPr>
              <w:t xml:space="preserve">Q1</w:t>
            </w:r>
          </w:p>
          <w:p>
            <w:pPr>
              <w:pStyle w:val="Heading2"/>
              <w:spacing w:after="0" w:line="250"/>
            </w:pPr>
            <w:r>
              <w:rPr>
                <w:b/>
                <w:bCs/>
                <w:color w:val="1B2A41"/>
                <w:sz w:val="18"/>
                <w:szCs w:val="18"/>
              </w:rPr>
              <w:t xml:space="preserve">What does the product do?</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GitHub is a developer platform centered on Git repositories. It allows developers and teams to store source code, track changes, create branches, review pull requests, manage issues, document projects, and collaborate on software. A repository can serve as the central location for a project's code and development history.</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24292F"/>
                <w:sz w:val="26"/>
                <w:szCs w:val="26"/>
              </w:rPr>
              <w:t xml:space="preserve">Q2</w:t>
            </w:r>
          </w:p>
          <w:p>
            <w:pPr>
              <w:pStyle w:val="Heading2"/>
              <w:spacing w:after="0" w:line="250"/>
            </w:pPr>
            <w:r>
              <w:rPr>
                <w:b/>
                <w:bCs/>
                <w:color w:val="1B2A41"/>
                <w:sz w:val="18"/>
                <w:szCs w:val="18"/>
              </w:rPr>
              <w:t xml:space="preserve">Who produces it?</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GitHub is produced and operated by GitHub. GitHub became part of Microsoft after Microsoft's acquisition of the company in 2018, while GitHub continues to operate as its own developer platform and brand.</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24292F"/>
                <w:sz w:val="26"/>
                <w:szCs w:val="26"/>
              </w:rPr>
              <w:t xml:space="preserve">Q3</w:t>
            </w:r>
          </w:p>
          <w:p>
            <w:pPr>
              <w:pStyle w:val="Heading2"/>
              <w:spacing w:after="0" w:line="250"/>
            </w:pPr>
            <w:r>
              <w:rPr>
                <w:b/>
                <w:bCs/>
                <w:color w:val="1B2A41"/>
                <w:sz w:val="18"/>
                <w:szCs w:val="18"/>
              </w:rPr>
              <w:t xml:space="preserve">How is it structured and deployed? Does it require the cloud?</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GitHub.com is primarily delivered as a cloud hosted service, so normal use of the website and hosted repositories depends on GitHub's online infrastructure. GitHub Enterprise also offers two deployment options: GitHub Enterprise Cloud, which GitHub hosts, and GitHub Enterprise Server, which an organization can operate on premises or through a supported public cloud provider. Developers can still clone repositories and work with Git locally while disconnected, then synchronize their changes later. GitHub Actions can also use GitHub hosted or self hosted runners.</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24292F"/>
                <w:sz w:val="26"/>
                <w:szCs w:val="26"/>
              </w:rPr>
              <w:t xml:space="preserve">Q4</w:t>
            </w:r>
          </w:p>
          <w:p>
            <w:pPr>
              <w:pStyle w:val="Heading2"/>
              <w:spacing w:after="0" w:line="250"/>
            </w:pPr>
            <w:r>
              <w:rPr>
                <w:b/>
                <w:bCs/>
                <w:color w:val="1B2A41"/>
                <w:sz w:val="18"/>
                <w:szCs w:val="18"/>
              </w:rPr>
              <w:t xml:space="preserve">Does it facilitate software development or SaaS delivery?</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Yes. GitHub directly facilitates software development throughout the software lifecycle. Beyond source control and collaboration, GitHub Actions provides CI/CD automation that can build, test, and deploy code when repository events occur. Teams can therefore use GitHub to manage source code and automate steps that move software from development toward production and SaaS delivery. GitHub.com is also a SaaS product itself, so it is an example of software delivered as a service as well as a tool for building it.</w:t>
            </w:r>
          </w:p>
        </w:tc>
      </w:tr>
    </w:tbl>
    <w:p>
      <w:pPr>
        <w:spacing w:after="80"/>
      </w:pPr>
    </w:p>
    <w:p>
      <w:pPr>
        <w:keepNext/>
        <w:spacing w:after="100" w:before="240"/>
      </w:pPr>
      <w:r>
        <w:rPr>
          <w:b/>
          <w:bCs/>
          <w:color w:val="0F7C8C"/>
          <w:spacing w:val="30"/>
          <w:sz w:val="20"/>
          <w:szCs w:val="20"/>
        </w:rPr>
        <w:t xml:space="preserve">EXTERNAL REFERENCES</w:t>
      </w:r>
    </w:p>
    <w:p>
      <w:pPr>
        <w:spacing w:after="70"/>
        <w:ind w:left="0"/>
      </w:pPr>
      <w:r>
        <w:rPr>
          <w:b/>
          <w:bCs/>
          <w:color w:val="1B2A41"/>
          <w:sz w:val="18"/>
          <w:szCs w:val="18"/>
        </w:rPr>
        <w:t xml:space="preserve">GitHub, "About GitHub":  </w:t>
      </w:r>
      <w:hyperlink w:history="1" r:id="rIdszelvbw4vg3ndidlmhx8c">
        <w:r>
          <w:rPr>
            <w:color w:val="0F7C8C"/>
            <w:sz w:val="18"/>
            <w:szCs w:val="18"/>
            <w:u w:val="single"/>
          </w:rPr>
          <w:t xml:space="preserve">https://github.com/about</w:t>
        </w:r>
      </w:hyperlink>
    </w:p>
    <w:p>
      <w:pPr>
        <w:spacing w:after="70"/>
        <w:ind w:left="0"/>
      </w:pPr>
      <w:r>
        <w:rPr>
          <w:b/>
          <w:bCs/>
          <w:color w:val="1B2A41"/>
          <w:sz w:val="18"/>
          <w:szCs w:val="18"/>
        </w:rPr>
        <w:t xml:space="preserve">GitHub Docs, "Understanding GitHub Actions":  </w:t>
      </w:r>
      <w:hyperlink w:history="1" r:id="rIdpezrlyhkkfv72lbdaigjj">
        <w:r>
          <w:rPr>
            <w:color w:val="0F7C8C"/>
            <w:sz w:val="18"/>
            <w:szCs w:val="18"/>
            <w:u w:val="single"/>
          </w:rPr>
          <w:t xml:space="preserve">https://docs.github.com/en/actions/get-started/understand-github-actions</w:t>
        </w:r>
      </w:hyperlink>
    </w:p>
    <w:p>
      <w:pPr>
        <w:spacing w:after="70"/>
        <w:ind w:left="0"/>
      </w:pPr>
      <w:r>
        <w:rPr>
          <w:b/>
          <w:bCs/>
          <w:color w:val="1B2A41"/>
          <w:sz w:val="18"/>
          <w:szCs w:val="18"/>
        </w:rPr>
        <w:t xml:space="preserve">GitHub Docs, "GitHub's plans":  </w:t>
      </w:r>
      <w:hyperlink w:history="1" r:id="rIdfx_t6y8glivpvciv_pd5q">
        <w:r>
          <w:rPr>
            <w:color w:val="0F7C8C"/>
            <w:sz w:val="18"/>
            <w:szCs w:val="18"/>
            <w:u w:val="single"/>
          </w:rPr>
          <w:t xml:space="preserve">https://docs.github.com/en/get-started/learning-about-github/githubs-plans</w:t>
        </w:r>
      </w:hyperlink>
    </w:p>
    <w:p>
      <w:pPr>
        <w:spacing w:after="70"/>
        <w:ind w:left="0"/>
      </w:pPr>
      <w:r>
        <w:rPr>
          <w:b/>
          <w:bCs/>
          <w:color w:val="1B2A41"/>
          <w:sz w:val="18"/>
          <w:szCs w:val="18"/>
        </w:rPr>
        <w:t xml:space="preserve">Microsoft, "Microsoft to acquire GitHub":  </w:t>
      </w:r>
      <w:hyperlink w:history="1" r:id="rIdksg9icwbho6xxp9r2hczz">
        <w:r>
          <w:rPr>
            <w:color w:val="0F7C8C"/>
            <w:sz w:val="18"/>
            <w:szCs w:val="18"/>
            <w:u w:val="single"/>
          </w:rPr>
          <w:t xml:space="preserve">https://news.microsoft.com/source/2018/06/04/microsoft-to-acquire-github-for-7-5-billion/</w:t>
        </w:r>
      </w:hyperlink>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A154B" w:color="auto" w:val="clear"/>
            <w:tcMar>
              <w:top w:type="dxa" w:w="160"/>
              <w:left w:type="dxa" w:w="0"/>
              <w:bottom w:type="dxa" w:w="160"/>
              <w:right w:type="dxa" w:w="140"/>
            </w:tcMar>
            <w:vAlign w:val="center"/>
          </w:tcPr>
          <w:p>
            <w:pPr>
              <w:spacing w:after="0"/>
              <w:jc w:val="center"/>
            </w:pPr>
            <w:r>
              <w:rPr>
                <w:b/>
                <w:bCs/>
                <w:color w:val="FFFFFF"/>
                <w:sz w:val="40"/>
                <w:szCs w:val="40"/>
              </w:rPr>
              <w:t xml:space="preserve">04</w:t>
            </w:r>
          </w:p>
        </w:tc>
        <w:tc>
          <w:tcPr>
            <w:tcW w:type="dxa" w:w="8260"/>
            <w:tcBorders>
              <w:top w:val="none" w:color="FFFFFF" w:sz="0"/>
              <w:left w:val="none" w:color="FFFFFF" w:sz="0"/>
              <w:bottom w:val="none" w:color="FFFFFF" w:sz="0"/>
              <w:right w:val="none" w:color="FFFFFF" w:sz="0"/>
            </w:tcBorders>
            <w:shd w:fill="F1F5F9" w:color="auto" w:val="clear"/>
            <w:tcMar>
              <w:top w:type="dxa" w:w="160"/>
              <w:left w:type="dxa" w:w="260"/>
              <w:bottom w:type="dxa" w:w="160"/>
              <w:right w:type="dxa" w:w="140"/>
            </w:tcMar>
            <w:vAlign w:val="center"/>
          </w:tcPr>
          <w:p>
            <w:pPr>
              <w:pStyle w:val="Heading1"/>
              <w:spacing w:after="20"/>
            </w:pPr>
            <w:r>
              <w:rPr>
                <w:b/>
                <w:bCs/>
                <w:color w:val="1B2A41"/>
                <w:sz w:val="36"/>
                <w:szCs w:val="36"/>
              </w:rPr>
              <w:t xml:space="preserve">Slack</w:t>
            </w:r>
          </w:p>
          <w:p>
            <w:pPr>
              <w:spacing w:after="0"/>
            </w:pPr>
            <w:r>
              <w:rPr>
                <w:b/>
                <w:bCs/>
                <w:color w:val="64748B"/>
                <w:spacing w:val="30"/>
                <w:sz w:val="16"/>
                <w:szCs w:val="16"/>
              </w:rPr>
              <w:t xml:space="preserve">TEAM COMMUNICATION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single" w:color="4A154B"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PRODUCER</w:t>
            </w:r>
          </w:p>
          <w:p>
            <w:pPr>
              <w:spacing w:after="0"/>
            </w:pPr>
            <w:r>
              <w:rPr>
                <w:b/>
                <w:bCs/>
                <w:color w:val="1B2A41"/>
                <w:sz w:val="19"/>
                <w:szCs w:val="19"/>
              </w:rPr>
              <w:t xml:space="preserve">Slack Technologies (Salesforce)</w:t>
            </w:r>
          </w:p>
        </w:tc>
        <w:tc>
          <w:tcPr>
            <w:tcW w:type="dxa" w:w="3120"/>
            <w:tcBorders>
              <w:top w:val="none" w:color="FFFFFF" w:sz="0"/>
              <w:left w:val="single" w:color="4A154B"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REQUIRES CLOUD</w:t>
            </w:r>
          </w:p>
          <w:p>
            <w:pPr>
              <w:spacing w:after="0"/>
            </w:pPr>
            <w:r>
              <w:rPr>
                <w:b/>
                <w:bCs/>
                <w:color w:val="1B2A41"/>
                <w:sz w:val="19"/>
                <w:szCs w:val="19"/>
              </w:rPr>
              <w:t xml:space="preserve">Yes</w:t>
            </w:r>
          </w:p>
        </w:tc>
        <w:tc>
          <w:tcPr>
            <w:tcW w:type="dxa" w:w="3120"/>
            <w:tcBorders>
              <w:top w:val="none" w:color="FFFFFF" w:sz="0"/>
              <w:left w:val="single" w:color="4A154B" w:sz="18"/>
              <w:bottom w:val="none" w:color="FFFFFF" w:sz="0"/>
              <w:right w:val="none" w:color="FFFFFF" w:sz="0"/>
            </w:tcBorders>
            <w:tcMar>
              <w:top w:type="dxa" w:w="40"/>
              <w:left w:type="dxa" w:w="160"/>
              <w:bottom w:type="dxa" w:w="40"/>
              <w:right w:type="dxa" w:w="140"/>
            </w:tcMar>
            <w:vAlign w:val="top"/>
          </w:tcPr>
          <w:p>
            <w:pPr>
              <w:spacing w:after="10"/>
            </w:pPr>
            <w:r>
              <w:rPr>
                <w:b/>
                <w:bCs/>
                <w:color w:val="64748B"/>
                <w:spacing w:val="20"/>
                <w:sz w:val="15"/>
                <w:szCs w:val="15"/>
              </w:rPr>
              <w:t xml:space="preserve">RUNS IN CLOUD</w:t>
            </w:r>
          </w:p>
          <w:p>
            <w:pPr>
              <w:spacing w:after="0"/>
            </w:pPr>
            <w:r>
              <w:rPr>
                <w:b/>
                <w:bCs/>
                <w:color w:val="1B2A41"/>
                <w:sz w:val="19"/>
                <w:szCs w:val="19"/>
              </w:rPr>
              <w:t xml:space="preserve">Yes, SaaS only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4A154B"/>
                <w:sz w:val="26"/>
                <w:szCs w:val="26"/>
              </w:rPr>
              <w:t xml:space="preserve">Q1</w:t>
            </w:r>
          </w:p>
          <w:p>
            <w:pPr>
              <w:pStyle w:val="Heading2"/>
              <w:spacing w:after="0" w:line="250"/>
            </w:pPr>
            <w:r>
              <w:rPr>
                <w:b/>
                <w:bCs/>
                <w:color w:val="1B2A41"/>
                <w:sz w:val="18"/>
                <w:szCs w:val="18"/>
              </w:rPr>
              <w:t xml:space="preserve">What does the product do?</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Slack is a collaboration and business communication platform organized around workspaces, channels, direct messages, files, calls, applications, and automated workflows. Teams use it to keep conversations and project information in shared spaces instead of relying only on email. Slack can also connect to external services so notifications and actions from other tools appear inside a team's workspace.</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4A154B"/>
                <w:sz w:val="26"/>
                <w:szCs w:val="26"/>
              </w:rPr>
              <w:t xml:space="preserve">Q2</w:t>
            </w:r>
          </w:p>
          <w:p>
            <w:pPr>
              <w:pStyle w:val="Heading2"/>
              <w:spacing w:after="0" w:line="250"/>
            </w:pPr>
            <w:r>
              <w:rPr>
                <w:b/>
                <w:bCs/>
                <w:color w:val="1B2A41"/>
                <w:sz w:val="18"/>
                <w:szCs w:val="18"/>
              </w:rPr>
              <w:t xml:space="preserve">Who produces it?</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Slack was developed by Slack Technologies. Salesforce completed its acquisition of Slack Technologies in 2021, so Slack is now part of Salesforce while continuing to operate under the Slack brand.</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4A154B"/>
                <w:sz w:val="26"/>
                <w:szCs w:val="26"/>
              </w:rPr>
              <w:t xml:space="preserve">Q3</w:t>
            </w:r>
          </w:p>
          <w:p>
            <w:pPr>
              <w:pStyle w:val="Heading2"/>
              <w:spacing w:after="0" w:line="250"/>
            </w:pPr>
            <w:r>
              <w:rPr>
                <w:b/>
                <w:bCs/>
                <w:color w:val="1B2A41"/>
                <w:sz w:val="18"/>
                <w:szCs w:val="18"/>
              </w:rPr>
              <w:t xml:space="preserve">How is it structured and deployed? Does it require the cloud?</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Slack is a cloud-delivered service. Users access Slack through desktop, mobile, and web clients that connect to Slack's hosted platform. Unlike Docker or Kubernetes, there is no version of the core Slack service that an organization installs on its own servers, </w:t>
            </w:r>
            <w:r>
              <w:rPr>
                <w:b/>
                <w:bCs/>
                <w:color w:val="1B2A41"/>
                <w:sz w:val="20"/>
                <w:szCs w:val="20"/>
              </w:rPr>
              <w:t xml:space="preserve">so Slack does require the cloud to operate.</w:t>
            </w:r>
            <w:r>
              <w:rPr>
                <w:color w:val="334155"/>
                <w:sz w:val="20"/>
                <w:szCs w:val="20"/>
              </w:rPr>
              <w:t xml:space="preserve"> For custom development, however, Slack supports both Slack-hosted workflows and self-hosted applications built with frameworks such as Bolt.</w:t>
            </w:r>
          </w:p>
        </w:tc>
      </w:tr>
      <w:tr>
        <w:trPr>
          <w:cantSplit/>
        </w:trPr>
        <w:tc>
          <w:tcPr>
            <w:tcW w:type="dxa" w:w="2100"/>
            <w:tcBorders>
              <w:top w:val="none" w:color="FFFFFF" w:sz="0"/>
              <w:left w:val="none" w:color="FFFFFF" w:sz="0"/>
              <w:bottom w:val="single" w:color="CBD5E1" w:sz="4"/>
              <w:right w:val="none" w:color="FFFFFF" w:sz="0"/>
            </w:tcBorders>
            <w:tcMar>
              <w:top w:type="dxa" w:w="160"/>
              <w:left w:type="dxa" w:w="0"/>
              <w:bottom w:type="dxa" w:w="160"/>
              <w:right w:type="dxa" w:w="140"/>
            </w:tcMar>
            <w:vAlign w:val="top"/>
          </w:tcPr>
          <w:p>
            <w:pPr>
              <w:spacing w:after="40"/>
            </w:pPr>
            <w:r>
              <w:rPr>
                <w:b/>
                <w:bCs/>
                <w:color w:val="4A154B"/>
                <w:sz w:val="26"/>
                <w:szCs w:val="26"/>
              </w:rPr>
              <w:t xml:space="preserve">Q4</w:t>
            </w:r>
          </w:p>
          <w:p>
            <w:pPr>
              <w:pStyle w:val="Heading2"/>
              <w:spacing w:after="0" w:line="250"/>
            </w:pPr>
            <w:r>
              <w:rPr>
                <w:b/>
                <w:bCs/>
                <w:color w:val="1B2A41"/>
                <w:sz w:val="18"/>
                <w:szCs w:val="18"/>
              </w:rPr>
              <w:t xml:space="preserve">Does it facilitate software development or SaaS delivery?</w:t>
            </w:r>
          </w:p>
        </w:tc>
        <w:tc>
          <w:tcPr>
            <w:tcW w:type="dxa" w:w="7260"/>
            <w:tcBorders>
              <w:top w:val="none" w:color="FFFFFF" w:sz="0"/>
              <w:left w:val="none" w:color="FFFFFF" w:sz="0"/>
              <w:bottom w:val="single" w:color="CBD5E1" w:sz="4"/>
              <w:right w:val="none" w:color="FFFFFF" w:sz="0"/>
            </w:tcBorders>
            <w:tcMar>
              <w:top w:type="dxa" w:w="160"/>
              <w:left w:type="dxa" w:w="140"/>
              <w:bottom w:type="dxa" w:w="160"/>
              <w:right w:type="dxa" w:w="140"/>
            </w:tcMar>
            <w:vAlign w:val="top"/>
          </w:tcPr>
          <w:p>
            <w:pPr>
              <w:spacing w:after="0" w:line="290"/>
            </w:pPr>
            <w:r>
              <w:rPr>
                <w:color w:val="334155"/>
                <w:sz w:val="20"/>
                <w:szCs w:val="20"/>
              </w:rPr>
              <w:t xml:space="preserve">Yes, although Slack's role is different from Docker, Kubernetes, or GitHub. Slack facilitates development mainly through team communication, integrations, automation, APIs, and custom apps. Development teams can connect tools to Slack to receive alerts, coordinate work, and automate workflows. Slack's developer platform also lets programmers build applications and custom workflow steps using APIs, SDKs, and frameworks such as Bolt for Python, JavaScript, and Java. Slack itself is also a SaaS product, which makes it a direct example of software delivered as a service.</w:t>
            </w:r>
          </w:p>
        </w:tc>
      </w:tr>
    </w:tbl>
    <w:p>
      <w:pPr>
        <w:spacing w:after="80"/>
      </w:pPr>
    </w:p>
    <w:p>
      <w:pPr>
        <w:keepNext/>
        <w:spacing w:after="100" w:before="240"/>
      </w:pPr>
      <w:r>
        <w:rPr>
          <w:b/>
          <w:bCs/>
          <w:color w:val="0F7C8C"/>
          <w:spacing w:val="30"/>
          <w:sz w:val="20"/>
          <w:szCs w:val="20"/>
        </w:rPr>
        <w:t xml:space="preserve">EXTERNAL REFERENCES</w:t>
      </w:r>
    </w:p>
    <w:p>
      <w:pPr>
        <w:spacing w:after="70"/>
        <w:ind w:left="0"/>
      </w:pPr>
      <w:r>
        <w:rPr>
          <w:b/>
          <w:bCs/>
          <w:color w:val="1B2A41"/>
          <w:sz w:val="18"/>
          <w:szCs w:val="18"/>
        </w:rPr>
        <w:t xml:space="preserve">Slack Developer Docs, "Slack platform overview":  </w:t>
      </w:r>
      <w:hyperlink w:history="1" r:id="rIdx0xtb-au2cbdulldw53jf">
        <w:r>
          <w:rPr>
            <w:color w:val="0F7C8C"/>
            <w:sz w:val="18"/>
            <w:szCs w:val="18"/>
            <w:u w:val="single"/>
          </w:rPr>
          <w:t xml:space="preserve">https://docs.slack.dev/concepts/overview/</w:t>
        </w:r>
      </w:hyperlink>
    </w:p>
    <w:p>
      <w:pPr>
        <w:spacing w:after="70"/>
        <w:ind w:left="0"/>
      </w:pPr>
      <w:r>
        <w:rPr>
          <w:b/>
          <w:bCs/>
          <w:color w:val="1B2A41"/>
          <w:sz w:val="18"/>
          <w:szCs w:val="18"/>
        </w:rPr>
        <w:t xml:space="preserve">Slack Developer Docs, "Workflows":  </w:t>
      </w:r>
      <w:hyperlink w:history="1" r:id="rIdjldxm_8mkse99u18hzukm">
        <w:r>
          <w:rPr>
            <w:color w:val="0F7C8C"/>
            <w:sz w:val="18"/>
            <w:szCs w:val="18"/>
            <w:u w:val="single"/>
          </w:rPr>
          <w:t xml:space="preserve">https://docs.slack.dev/workflows/</w:t>
        </w:r>
      </w:hyperlink>
    </w:p>
    <w:p>
      <w:pPr>
        <w:spacing w:after="70"/>
        <w:ind w:left="0"/>
      </w:pPr>
      <w:r>
        <w:rPr>
          <w:b/>
          <w:bCs/>
          <w:color w:val="1B2A41"/>
          <w:sz w:val="18"/>
          <w:szCs w:val="18"/>
        </w:rPr>
        <w:t xml:space="preserve">Salesforce, "Salesforce Completes Acquisition of Slack":  </w:t>
      </w:r>
      <w:hyperlink w:history="1" r:id="rId4v4p497gfnrmmer8-1xw6">
        <w:r>
          <w:rPr>
            <w:color w:val="0F7C8C"/>
            <w:sz w:val="18"/>
            <w:szCs w:val="18"/>
            <w:u w:val="single"/>
          </w:rPr>
          <w:t xml:space="preserve">https://www.salesforce.com/news/press-releases/2021/07/21/salesforce-slack-deal-close/</w:t>
        </w:r>
      </w:hyperlink>
    </w:p>
    <w:p>
      <w:r>
        <w:br w:type="page"/>
      </w:r>
    </w:p>
    <w:p>
      <w:pPr>
        <w:pStyle w:val="Heading1"/>
        <w:pBdr>
          <w:bottom w:val="single" w:color="0F7C8C" w:sz="8" w:space="6"/>
        </w:pBdr>
        <w:spacing w:after="200"/>
      </w:pPr>
      <w:r>
        <w:rPr>
          <w:b/>
          <w:bCs/>
          <w:color w:val="1B2A41"/>
          <w:sz w:val="32"/>
          <w:szCs w:val="32"/>
        </w:rPr>
        <w:t xml:space="preserve">References</w:t>
      </w:r>
    </w:p>
    <w:p>
      <w:pPr>
        <w:spacing w:after="180" w:line="290"/>
        <w:ind w:left="720" w:hanging="720"/>
      </w:pPr>
      <w:r>
        <w:rPr>
          <w:i w:val="false"/>
          <w:iCs w:val="false"/>
          <w:color w:val="334155"/>
          <w:sz w:val="21"/>
          <w:szCs w:val="21"/>
        </w:rPr>
        <w:t xml:space="preserve">Cloud Native Computing Foundation. (2018, August 29). </w:t>
      </w:r>
      <w:r>
        <w:rPr>
          <w:i/>
          <w:iCs/>
          <w:color w:val="334155"/>
          <w:sz w:val="21"/>
          <w:szCs w:val="21"/>
        </w:rPr>
        <w:t xml:space="preserve">CNCF receives $9 million cloud credit grant from Google</w:t>
      </w:r>
      <w:r>
        <w:rPr>
          <w:i w:val="false"/>
          <w:iCs w:val="false"/>
          <w:color w:val="334155"/>
          <w:sz w:val="21"/>
          <w:szCs w:val="21"/>
        </w:rPr>
        <w:t xml:space="preserve">. </w:t>
      </w:r>
      <w:hyperlink w:history="1" r:id="rId-fwtlnjexkejrw0s4wtb5">
        <w:r>
          <w:rPr>
            <w:color w:val="0F7C8C"/>
            <w:sz w:val="21"/>
            <w:szCs w:val="21"/>
            <w:u w:val="single"/>
          </w:rPr>
          <w:t xml:space="preserve">https://www.cncf.io/announcements/2018/08/29/cncf-receives-9-million-cloud-credit-grant-from-google/</w:t>
        </w:r>
      </w:hyperlink>
    </w:p>
    <w:p>
      <w:pPr>
        <w:spacing w:after="180" w:line="290"/>
        <w:ind w:left="720" w:hanging="720"/>
      </w:pPr>
      <w:r>
        <w:rPr>
          <w:i w:val="false"/>
          <w:iCs w:val="false"/>
          <w:color w:val="334155"/>
          <w:sz w:val="21"/>
          <w:szCs w:val="21"/>
        </w:rPr>
        <w:t xml:space="preserve">Docker. (n.d.-a). </w:t>
      </w:r>
      <w:r>
        <w:rPr>
          <w:i/>
          <w:iCs/>
          <w:color w:val="334155"/>
          <w:sz w:val="21"/>
          <w:szCs w:val="21"/>
        </w:rPr>
        <w:t xml:space="preserve">Contact Docker</w:t>
      </w:r>
      <w:r>
        <w:rPr>
          <w:i w:val="false"/>
          <w:iCs w:val="false"/>
          <w:color w:val="334155"/>
          <w:sz w:val="21"/>
          <w:szCs w:val="21"/>
        </w:rPr>
        <w:t xml:space="preserve">. Docker, Inc. </w:t>
      </w:r>
      <w:hyperlink w:history="1" r:id="rIdq0ugcpkainv8cnbkwwrm-">
        <w:r>
          <w:rPr>
            <w:color w:val="0F7C8C"/>
            <w:sz w:val="21"/>
            <w:szCs w:val="21"/>
            <w:u w:val="single"/>
          </w:rPr>
          <w:t xml:space="preserve">https://www.docker.com/company/contact/</w:t>
        </w:r>
      </w:hyperlink>
    </w:p>
    <w:p>
      <w:pPr>
        <w:spacing w:after="180" w:line="290"/>
        <w:ind w:left="720" w:hanging="720"/>
      </w:pPr>
      <w:r>
        <w:rPr>
          <w:i w:val="false"/>
          <w:iCs w:val="false"/>
          <w:color w:val="334155"/>
          <w:sz w:val="21"/>
          <w:szCs w:val="21"/>
        </w:rPr>
        <w:t xml:space="preserve">Docker. (n.d.-b). </w:t>
      </w:r>
      <w:r>
        <w:rPr>
          <w:i/>
          <w:iCs/>
          <w:color w:val="334155"/>
          <w:sz w:val="21"/>
          <w:szCs w:val="21"/>
        </w:rPr>
        <w:t xml:space="preserve">What is Docker?</w:t>
      </w:r>
      <w:r>
        <w:rPr>
          <w:i w:val="false"/>
          <w:iCs w:val="false"/>
          <w:color w:val="334155"/>
          <w:sz w:val="21"/>
          <w:szCs w:val="21"/>
        </w:rPr>
        <w:t xml:space="preserve"> Docker Docs. </w:t>
      </w:r>
      <w:hyperlink w:history="1" r:id="rIdfli_6ohklwmfvsbz70mwo">
        <w:r>
          <w:rPr>
            <w:color w:val="0F7C8C"/>
            <w:sz w:val="21"/>
            <w:szCs w:val="21"/>
            <w:u w:val="single"/>
          </w:rPr>
          <w:t xml:space="preserve">https://docs.docker.com/get-started/docker-overview/</w:t>
        </w:r>
      </w:hyperlink>
    </w:p>
    <w:p>
      <w:pPr>
        <w:spacing w:after="180" w:line="290"/>
        <w:ind w:left="720" w:hanging="720"/>
      </w:pPr>
      <w:r>
        <w:rPr>
          <w:i w:val="false"/>
          <w:iCs w:val="false"/>
          <w:color w:val="334155"/>
          <w:sz w:val="21"/>
          <w:szCs w:val="21"/>
        </w:rPr>
        <w:t xml:space="preserve">GitHub. (n.d.-a). </w:t>
      </w:r>
      <w:r>
        <w:rPr>
          <w:i/>
          <w:iCs/>
          <w:color w:val="334155"/>
          <w:sz w:val="21"/>
          <w:szCs w:val="21"/>
        </w:rPr>
        <w:t xml:space="preserve">About GitHub</w:t>
      </w:r>
      <w:r>
        <w:rPr>
          <w:i w:val="false"/>
          <w:iCs w:val="false"/>
          <w:color w:val="334155"/>
          <w:sz w:val="21"/>
          <w:szCs w:val="21"/>
        </w:rPr>
        <w:t xml:space="preserve">. </w:t>
      </w:r>
      <w:hyperlink w:history="1" r:id="rIdn2lxwhc8kliqttsj_fmow">
        <w:r>
          <w:rPr>
            <w:color w:val="0F7C8C"/>
            <w:sz w:val="21"/>
            <w:szCs w:val="21"/>
            <w:u w:val="single"/>
          </w:rPr>
          <w:t xml:space="preserve">https://github.com/about</w:t>
        </w:r>
      </w:hyperlink>
    </w:p>
    <w:p>
      <w:pPr>
        <w:spacing w:after="180" w:line="290"/>
        <w:ind w:left="720" w:hanging="720"/>
      </w:pPr>
      <w:r>
        <w:rPr>
          <w:i w:val="false"/>
          <w:iCs w:val="false"/>
          <w:color w:val="334155"/>
          <w:sz w:val="21"/>
          <w:szCs w:val="21"/>
        </w:rPr>
        <w:t xml:space="preserve">GitHub. (n.d.-b). </w:t>
      </w:r>
      <w:r>
        <w:rPr>
          <w:i/>
          <w:iCs/>
          <w:color w:val="334155"/>
          <w:sz w:val="21"/>
          <w:szCs w:val="21"/>
        </w:rPr>
        <w:t xml:space="preserve">GitHub's plans</w:t>
      </w:r>
      <w:r>
        <w:rPr>
          <w:i w:val="false"/>
          <w:iCs w:val="false"/>
          <w:color w:val="334155"/>
          <w:sz w:val="21"/>
          <w:szCs w:val="21"/>
        </w:rPr>
        <w:t xml:space="preserve">. GitHub Docs. </w:t>
      </w:r>
      <w:hyperlink w:history="1" r:id="rIddzllipgpav4dipa247rmw">
        <w:r>
          <w:rPr>
            <w:color w:val="0F7C8C"/>
            <w:sz w:val="21"/>
            <w:szCs w:val="21"/>
            <w:u w:val="single"/>
          </w:rPr>
          <w:t xml:space="preserve">https://docs.github.com/en/get-started/learning-about-github/githubs-plans</w:t>
        </w:r>
      </w:hyperlink>
    </w:p>
    <w:p>
      <w:pPr>
        <w:spacing w:after="180" w:line="290"/>
        <w:ind w:left="720" w:hanging="720"/>
      </w:pPr>
      <w:r>
        <w:rPr>
          <w:i w:val="false"/>
          <w:iCs w:val="false"/>
          <w:color w:val="334155"/>
          <w:sz w:val="21"/>
          <w:szCs w:val="21"/>
        </w:rPr>
        <w:t xml:space="preserve">GitHub. (n.d.-c). </w:t>
      </w:r>
      <w:r>
        <w:rPr>
          <w:i/>
          <w:iCs/>
          <w:color w:val="334155"/>
          <w:sz w:val="21"/>
          <w:szCs w:val="21"/>
        </w:rPr>
        <w:t xml:space="preserve">Understanding GitHub Actions</w:t>
      </w:r>
      <w:r>
        <w:rPr>
          <w:i w:val="false"/>
          <w:iCs w:val="false"/>
          <w:color w:val="334155"/>
          <w:sz w:val="21"/>
          <w:szCs w:val="21"/>
        </w:rPr>
        <w:t xml:space="preserve">. GitHub Docs. </w:t>
      </w:r>
      <w:hyperlink w:history="1" r:id="rId0h9r8iqinfl-yda2dk9tt">
        <w:r>
          <w:rPr>
            <w:color w:val="0F7C8C"/>
            <w:sz w:val="21"/>
            <w:szCs w:val="21"/>
            <w:u w:val="single"/>
          </w:rPr>
          <w:t xml:space="preserve">https://docs.github.com/en/actions/get-started/understand-github-actions</w:t>
        </w:r>
      </w:hyperlink>
    </w:p>
    <w:p>
      <w:pPr>
        <w:spacing w:after="180" w:line="290"/>
        <w:ind w:left="720" w:hanging="720"/>
      </w:pPr>
      <w:r>
        <w:rPr>
          <w:i w:val="false"/>
          <w:iCs w:val="false"/>
          <w:color w:val="334155"/>
          <w:sz w:val="21"/>
          <w:szCs w:val="21"/>
        </w:rPr>
        <w:t xml:space="preserve">Kubernetes. (n.d.-a). </w:t>
      </w:r>
      <w:r>
        <w:rPr>
          <w:i/>
          <w:iCs/>
          <w:color w:val="334155"/>
          <w:sz w:val="21"/>
          <w:szCs w:val="21"/>
        </w:rPr>
        <w:t xml:space="preserve">Cluster architecture</w:t>
      </w:r>
      <w:r>
        <w:rPr>
          <w:i w:val="false"/>
          <w:iCs w:val="false"/>
          <w:color w:val="334155"/>
          <w:sz w:val="21"/>
          <w:szCs w:val="21"/>
        </w:rPr>
        <w:t xml:space="preserve">. Kubernetes Documentation. </w:t>
      </w:r>
      <w:hyperlink w:history="1" r:id="rIdhx_xjtmx2butug_h1klud">
        <w:r>
          <w:rPr>
            <w:color w:val="0F7C8C"/>
            <w:sz w:val="21"/>
            <w:szCs w:val="21"/>
            <w:u w:val="single"/>
          </w:rPr>
          <w:t xml:space="preserve">https://kubernetes.io/docs/concepts/architecture/</w:t>
        </w:r>
      </w:hyperlink>
    </w:p>
    <w:p>
      <w:pPr>
        <w:spacing w:after="180" w:line="290"/>
        <w:ind w:left="720" w:hanging="720"/>
      </w:pPr>
      <w:r>
        <w:rPr>
          <w:i w:val="false"/>
          <w:iCs w:val="false"/>
          <w:color w:val="334155"/>
          <w:sz w:val="21"/>
          <w:szCs w:val="21"/>
        </w:rPr>
        <w:t xml:space="preserve">Kubernetes. (n.d.-b). </w:t>
      </w:r>
      <w:r>
        <w:rPr>
          <w:i/>
          <w:iCs/>
          <w:color w:val="334155"/>
          <w:sz w:val="21"/>
          <w:szCs w:val="21"/>
        </w:rPr>
        <w:t xml:space="preserve">Overview</w:t>
      </w:r>
      <w:r>
        <w:rPr>
          <w:i w:val="false"/>
          <w:iCs w:val="false"/>
          <w:color w:val="334155"/>
          <w:sz w:val="21"/>
          <w:szCs w:val="21"/>
        </w:rPr>
        <w:t xml:space="preserve">. Kubernetes Documentation. </w:t>
      </w:r>
      <w:hyperlink w:history="1" r:id="rIdxnonkvk8dhonj_go3bbyt">
        <w:r>
          <w:rPr>
            <w:color w:val="0F7C8C"/>
            <w:sz w:val="21"/>
            <w:szCs w:val="21"/>
            <w:u w:val="single"/>
          </w:rPr>
          <w:t xml:space="preserve">https://kubernetes.io/docs/concepts/overview/</w:t>
        </w:r>
      </w:hyperlink>
    </w:p>
    <w:p>
      <w:pPr>
        <w:spacing w:after="180" w:line="290"/>
        <w:ind w:left="720" w:hanging="720"/>
      </w:pPr>
      <w:r>
        <w:rPr>
          <w:i w:val="false"/>
          <w:iCs w:val="false"/>
          <w:color w:val="334155"/>
          <w:sz w:val="21"/>
          <w:szCs w:val="21"/>
        </w:rPr>
        <w:t xml:space="preserve">Microsoft. (2018, June 4). </w:t>
      </w:r>
      <w:r>
        <w:rPr>
          <w:i/>
          <w:iCs/>
          <w:color w:val="334155"/>
          <w:sz w:val="21"/>
          <w:szCs w:val="21"/>
        </w:rPr>
        <w:t xml:space="preserve">Microsoft to acquire GitHub for $7.5 billion</w:t>
      </w:r>
      <w:r>
        <w:rPr>
          <w:i w:val="false"/>
          <w:iCs w:val="false"/>
          <w:color w:val="334155"/>
          <w:sz w:val="21"/>
          <w:szCs w:val="21"/>
        </w:rPr>
        <w:t xml:space="preserve">. Microsoft News. </w:t>
      </w:r>
      <w:hyperlink w:history="1" r:id="rIdtodsa_jtyhkjhvhru3yr1">
        <w:r>
          <w:rPr>
            <w:color w:val="0F7C8C"/>
            <w:sz w:val="21"/>
            <w:szCs w:val="21"/>
            <w:u w:val="single"/>
          </w:rPr>
          <w:t xml:space="preserve">https://news.microsoft.com/source/2018/06/04/microsoft-to-acquire-github-for-7-5-billion/</w:t>
        </w:r>
      </w:hyperlink>
    </w:p>
    <w:p>
      <w:pPr>
        <w:spacing w:after="180" w:line="290"/>
        <w:ind w:left="720" w:hanging="720"/>
      </w:pPr>
      <w:r>
        <w:rPr>
          <w:i w:val="false"/>
          <w:iCs w:val="false"/>
          <w:color w:val="334155"/>
          <w:sz w:val="21"/>
          <w:szCs w:val="21"/>
        </w:rPr>
        <w:t xml:space="preserve">Salesforce. (2021, July 21). </w:t>
      </w:r>
      <w:r>
        <w:rPr>
          <w:i/>
          <w:iCs/>
          <w:color w:val="334155"/>
          <w:sz w:val="21"/>
          <w:szCs w:val="21"/>
        </w:rPr>
        <w:t xml:space="preserve">Salesforce completes acquisition of Slack</w:t>
      </w:r>
      <w:r>
        <w:rPr>
          <w:i w:val="false"/>
          <w:iCs w:val="false"/>
          <w:color w:val="334155"/>
          <w:sz w:val="21"/>
          <w:szCs w:val="21"/>
        </w:rPr>
        <w:t xml:space="preserve">. </w:t>
      </w:r>
      <w:hyperlink w:history="1" r:id="rId3qwklrfwsv9s5ick7nytu">
        <w:r>
          <w:rPr>
            <w:color w:val="0F7C8C"/>
            <w:sz w:val="21"/>
            <w:szCs w:val="21"/>
            <w:u w:val="single"/>
          </w:rPr>
          <w:t xml:space="preserve">https://www.salesforce.com/news/press-releases/2021/07/21/salesforce-slack-deal-close/</w:t>
        </w:r>
      </w:hyperlink>
    </w:p>
    <w:p>
      <w:pPr>
        <w:spacing w:after="180" w:line="290"/>
        <w:ind w:left="720" w:hanging="720"/>
      </w:pPr>
      <w:r>
        <w:rPr>
          <w:i w:val="false"/>
          <w:iCs w:val="false"/>
          <w:color w:val="334155"/>
          <w:sz w:val="21"/>
          <w:szCs w:val="21"/>
        </w:rPr>
        <w:t xml:space="preserve">Slack. (n.d.-a). </w:t>
      </w:r>
      <w:r>
        <w:rPr>
          <w:i/>
          <w:iCs/>
          <w:color w:val="334155"/>
          <w:sz w:val="21"/>
          <w:szCs w:val="21"/>
        </w:rPr>
        <w:t xml:space="preserve">Slack platform overview</w:t>
      </w:r>
      <w:r>
        <w:rPr>
          <w:i w:val="false"/>
          <w:iCs w:val="false"/>
          <w:color w:val="334155"/>
          <w:sz w:val="21"/>
          <w:szCs w:val="21"/>
        </w:rPr>
        <w:t xml:space="preserve">. Slack Developer Docs. </w:t>
      </w:r>
      <w:hyperlink w:history="1" r:id="rIdnnuyiqgp3xtctqlzjg3m9">
        <w:r>
          <w:rPr>
            <w:color w:val="0F7C8C"/>
            <w:sz w:val="21"/>
            <w:szCs w:val="21"/>
            <w:u w:val="single"/>
          </w:rPr>
          <w:t xml:space="preserve">https://docs.slack.dev/concepts/overview/</w:t>
        </w:r>
      </w:hyperlink>
    </w:p>
    <w:p>
      <w:pPr>
        <w:spacing w:after="180" w:line="290"/>
        <w:ind w:left="720" w:hanging="720"/>
      </w:pPr>
      <w:r>
        <w:rPr>
          <w:i w:val="false"/>
          <w:iCs w:val="false"/>
          <w:color w:val="334155"/>
          <w:sz w:val="21"/>
          <w:szCs w:val="21"/>
        </w:rPr>
        <w:t xml:space="preserve">Slack. (n.d.-b). </w:t>
      </w:r>
      <w:r>
        <w:rPr>
          <w:i/>
          <w:iCs/>
          <w:color w:val="334155"/>
          <w:sz w:val="21"/>
          <w:szCs w:val="21"/>
        </w:rPr>
        <w:t xml:space="preserve">Workflows</w:t>
      </w:r>
      <w:r>
        <w:rPr>
          <w:i w:val="false"/>
          <w:iCs w:val="false"/>
          <w:color w:val="334155"/>
          <w:sz w:val="21"/>
          <w:szCs w:val="21"/>
        </w:rPr>
        <w:t xml:space="preserve">. Slack Developer Docs. </w:t>
      </w:r>
      <w:hyperlink w:history="1" r:id="rIdi0qm7vuxw50y5e5axkl1t">
        <w:r>
          <w:rPr>
            <w:color w:val="0F7C8C"/>
            <w:sz w:val="21"/>
            <w:szCs w:val="21"/>
            <w:u w:val="single"/>
          </w:rPr>
          <w:t xml:space="preserve">https://docs.slack.dev/workflows/</w:t>
        </w:r>
      </w:hyperlink>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IT 295 MODULE 1 RESEARCH PROJECT</w:t>
    </w:r>
    <w:r>
      <w:rPr>
        <w:color w:val="64748B"/>
        <w:sz w:val="16"/>
        <w:szCs w:val="16"/>
      </w:rPr>
      <w:t xml:space="preserve">	Team Member: Justin Martin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B2A41"/>
    </w:rPr>
  </w:style>
  <w:style w:type="paragraph" w:styleId="Heading2">
    <w:name w:val="Heading 2"/>
    <w:basedOn w:val="Normal"/>
    <w:next w:val="Normal"/>
    <w:pPr>
      <w:outlineLvl w:val="1"/>
    </w:pPr>
    <w:rPr>
      <w:rFonts w:ascii="Calibri" w:cs="Calibri" w:eastAsia="Calibri" w:hAnsi="Calibri"/>
      <w:b/>
      <w:bCs/>
      <w:color w:val="1B2A4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6izngr0ctw3kgumwutyb" Type="http://schemas.openxmlformats.org/officeDocument/2006/relationships/hyperlink" Target="https://docs.docker.com/get-started/docker-overview/" TargetMode="External"/><Relationship Id="rIdnqexbvllzh4owcksraogv" Type="http://schemas.openxmlformats.org/officeDocument/2006/relationships/hyperlink" Target="https://www.docker.com/company/contact/" TargetMode="External"/><Relationship Id="rIdja5zosjeu9l4kfvwtlmfv" Type="http://schemas.openxmlformats.org/officeDocument/2006/relationships/hyperlink" Target="https://kubernetes.io/docs/concepts/overview/" TargetMode="External"/><Relationship Id="rIdogcc2dmr_5gj1fks_gcpt" Type="http://schemas.openxmlformats.org/officeDocument/2006/relationships/hyperlink" Target="https://kubernetes.io/docs/concepts/architecture/" TargetMode="External"/><Relationship Id="rIdr0ouxlkq-qxip2rnpstnj" Type="http://schemas.openxmlformats.org/officeDocument/2006/relationships/hyperlink" Target="https://www.cncf.io/announcements/2018/08/29/cncf-receives-9-million-cloud-credit-grant-from-google/" TargetMode="External"/><Relationship Id="rIdszelvbw4vg3ndidlmhx8c" Type="http://schemas.openxmlformats.org/officeDocument/2006/relationships/hyperlink" Target="https://github.com/about" TargetMode="External"/><Relationship Id="rIdpezrlyhkkfv72lbdaigjj" Type="http://schemas.openxmlformats.org/officeDocument/2006/relationships/hyperlink" Target="https://docs.github.com/en/actions/get-started/understand-github-actions" TargetMode="External"/><Relationship Id="rIdfx_t6y8glivpvciv_pd5q" Type="http://schemas.openxmlformats.org/officeDocument/2006/relationships/hyperlink" Target="https://docs.github.com/en/get-started/learning-about-github/githubs-plans" TargetMode="External"/><Relationship Id="rIdksg9icwbho6xxp9r2hczz" Type="http://schemas.openxmlformats.org/officeDocument/2006/relationships/hyperlink" Target="https://news.microsoft.com/source/2018/06/04/microsoft-to-acquire-github-for-7-5-billion/" TargetMode="External"/><Relationship Id="rIdx0xtb-au2cbdulldw53jf" Type="http://schemas.openxmlformats.org/officeDocument/2006/relationships/hyperlink" Target="https://docs.slack.dev/concepts/overview/" TargetMode="External"/><Relationship Id="rIdjldxm_8mkse99u18hzukm" Type="http://schemas.openxmlformats.org/officeDocument/2006/relationships/hyperlink" Target="https://docs.slack.dev/workflows/" TargetMode="External"/><Relationship Id="rId4v4p497gfnrmmer8-1xw6" Type="http://schemas.openxmlformats.org/officeDocument/2006/relationships/hyperlink" Target="https://www.salesforce.com/news/press-releases/2021/07/21/salesforce-slack-deal-close/" TargetMode="External"/><Relationship Id="rId-fwtlnjexkejrw0s4wtb5" Type="http://schemas.openxmlformats.org/officeDocument/2006/relationships/hyperlink" Target="https://www.cncf.io/announcements/2018/08/29/cncf-receives-9-million-cloud-credit-grant-from-google/" TargetMode="External"/><Relationship Id="rIdq0ugcpkainv8cnbkwwrm-" Type="http://schemas.openxmlformats.org/officeDocument/2006/relationships/hyperlink" Target="https://www.docker.com/company/contact/" TargetMode="External"/><Relationship Id="rIdfli_6ohklwmfvsbz70mwo" Type="http://schemas.openxmlformats.org/officeDocument/2006/relationships/hyperlink" Target="https://docs.docker.com/get-started/docker-overview/" TargetMode="External"/><Relationship Id="rIdn2lxwhc8kliqttsj_fmow" Type="http://schemas.openxmlformats.org/officeDocument/2006/relationships/hyperlink" Target="https://github.com/about" TargetMode="External"/><Relationship Id="rIddzllipgpav4dipa247rmw" Type="http://schemas.openxmlformats.org/officeDocument/2006/relationships/hyperlink" Target="https://docs.github.com/en/get-started/learning-about-github/githubs-plans" TargetMode="External"/><Relationship Id="rId0h9r8iqinfl-yda2dk9tt" Type="http://schemas.openxmlformats.org/officeDocument/2006/relationships/hyperlink" Target="https://docs.github.com/en/actions/get-started/understand-github-actions" TargetMode="External"/><Relationship Id="rIdhx_xjtmx2butug_h1klud" Type="http://schemas.openxmlformats.org/officeDocument/2006/relationships/hyperlink" Target="https://kubernetes.io/docs/concepts/architecture/" TargetMode="External"/><Relationship Id="rIdxnonkvk8dhonj_go3bbyt" Type="http://schemas.openxmlformats.org/officeDocument/2006/relationships/hyperlink" Target="https://kubernetes.io/docs/concepts/overview/" TargetMode="External"/><Relationship Id="rIdtodsa_jtyhkjhvhru3yr1" Type="http://schemas.openxmlformats.org/officeDocument/2006/relationships/hyperlink" Target="https://news.microsoft.com/source/2018/06/04/microsoft-to-acquire-github-for-7-5-billion/" TargetMode="External"/><Relationship Id="rId3qwklrfwsv9s5ick7nytu" Type="http://schemas.openxmlformats.org/officeDocument/2006/relationships/hyperlink" Target="https://www.salesforce.com/news/press-releases/2021/07/21/salesforce-slack-deal-close/" TargetMode="External"/><Relationship Id="rIdnnuyiqgp3xtctqlzjg3m9" Type="http://schemas.openxmlformats.org/officeDocument/2006/relationships/hyperlink" Target="https://docs.slack.dev/concepts/overview/" TargetMode="External"/><Relationship Id="rIdi0qm7vuxw50y5e5axkl1t" Type="http://schemas.openxmlformats.org/officeDocument/2006/relationships/hyperlink" Target="https://docs.slack.dev/workflows/"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295 Module 1 Research Project</dc:title>
  <dc:creator>Justin Martin</dc:creator>
  <cp:lastModifiedBy>Un-named</cp:lastModifiedBy>
  <cp:revision>1</cp:revision>
  <dcterms:created xsi:type="dcterms:W3CDTF">2026-09-23T20:45:22.683Z</dcterms:created>
  <dcterms:modified xsi:type="dcterms:W3CDTF">2026-09-23T20:45:22.683Z</dcterms:modified>
</cp:coreProperties>
</file>

<file path=docProps/custom.xml><?xml version="1.0" encoding="utf-8"?>
<Properties xmlns="http://schemas.openxmlformats.org/officeDocument/2006/custom-properties" xmlns:vt="http://schemas.openxmlformats.org/officeDocument/2006/docPropsVTypes"/>
</file>