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97E" w:rsidRDefault="00DE23B4" w:rsidP="00D6597E">
      <w:pPr>
        <w:rPr>
          <w:sz w:val="24"/>
          <w:szCs w:val="24"/>
        </w:rPr>
      </w:pPr>
      <w:r>
        <w:rPr>
          <w:b/>
          <w:sz w:val="44"/>
          <w:szCs w:val="44"/>
        </w:rPr>
        <w:t>Fun Day I</w:t>
      </w:r>
      <w:r w:rsidR="00DE4616">
        <w:rPr>
          <w:b/>
          <w:sz w:val="44"/>
          <w:szCs w:val="44"/>
        </w:rPr>
        <w:t xml:space="preserve"> </w:t>
      </w:r>
      <w:r>
        <w:rPr>
          <w:sz w:val="24"/>
          <w:szCs w:val="24"/>
        </w:rPr>
        <w:t>Idea (rev1)</w:t>
      </w:r>
    </w:p>
    <w:p w:rsidR="006672EB" w:rsidRDefault="006672EB" w:rsidP="00DE23B4">
      <w:pPr>
        <w:pStyle w:val="Heading2"/>
        <w:numPr>
          <w:ilvl w:val="0"/>
          <w:numId w:val="0"/>
        </w:numPr>
        <w:ind w:left="576" w:hanging="576"/>
      </w:pPr>
      <w:r>
        <w:t>Goal &amp; Focus</w:t>
      </w:r>
    </w:p>
    <w:p w:rsidR="006672EB" w:rsidRPr="006672EB" w:rsidRDefault="006672EB" w:rsidP="000D043C">
      <w:pPr>
        <w:ind w:left="576"/>
        <w:jc w:val="both"/>
      </w:pPr>
      <w:r w:rsidRPr="006672EB">
        <w:t>To perform strength training activities in supplement to the core plan, engaging Justin's personal curiosity and desires</w:t>
      </w:r>
    </w:p>
    <w:p w:rsidR="00DE23B4" w:rsidRDefault="00DE23B4" w:rsidP="00DE23B4">
      <w:pPr>
        <w:pStyle w:val="Heading2"/>
        <w:numPr>
          <w:ilvl w:val="0"/>
          <w:numId w:val="0"/>
        </w:numPr>
        <w:ind w:left="576" w:hanging="576"/>
      </w:pPr>
      <w:r>
        <w:t>Planning</w:t>
      </w:r>
    </w:p>
    <w:p w:rsidR="00DE23B4" w:rsidRDefault="00DE23B4" w:rsidP="00DE23B4">
      <w:pPr>
        <w:sectPr w:rsidR="00DE23B4" w:rsidSect="00DE4616">
          <w:footerReference w:type="default" r:id="rId8"/>
          <w:headerReference w:type="first" r:id="rId9"/>
          <w:footerReference w:type="first" r:id="rId10"/>
          <w:pgSz w:w="12240" w:h="15840"/>
          <w:pgMar w:top="720" w:right="720" w:bottom="720" w:left="720" w:header="0" w:footer="360" w:gutter="0"/>
          <w:cols w:space="720"/>
          <w:docGrid w:linePitch="360"/>
        </w:sectPr>
      </w:pPr>
    </w:p>
    <w:p w:rsidR="00DE23B4" w:rsidRDefault="00DE23B4" w:rsidP="00DE23B4">
      <w:pPr>
        <w:ind w:firstLine="360"/>
      </w:pPr>
      <w:r>
        <w:t>Personal Curiosities</w:t>
      </w:r>
    </w:p>
    <w:p w:rsidR="00DE23B4" w:rsidRDefault="00DE23B4" w:rsidP="00DE23B4">
      <w:pPr>
        <w:pStyle w:val="ListParagraph"/>
        <w:numPr>
          <w:ilvl w:val="0"/>
          <w:numId w:val="5"/>
        </w:numPr>
        <w:tabs>
          <w:tab w:val="left" w:pos="4671"/>
        </w:tabs>
        <w:ind w:left="720" w:right="450"/>
      </w:pPr>
      <w:r>
        <w:t>Flexibility</w:t>
      </w:r>
    </w:p>
    <w:p w:rsidR="00DE23B4" w:rsidRDefault="00DE23B4" w:rsidP="00DE23B4">
      <w:pPr>
        <w:pStyle w:val="ListParagraph"/>
        <w:numPr>
          <w:ilvl w:val="0"/>
          <w:numId w:val="5"/>
        </w:numPr>
        <w:ind w:left="720"/>
      </w:pPr>
      <w:r>
        <w:t>Range of Motion</w:t>
      </w:r>
    </w:p>
    <w:p w:rsidR="00DE23B4" w:rsidRDefault="00DE23B4" w:rsidP="00DE23B4">
      <w:pPr>
        <w:pStyle w:val="ListParagraph"/>
        <w:numPr>
          <w:ilvl w:val="0"/>
          <w:numId w:val="5"/>
        </w:numPr>
        <w:ind w:left="720"/>
      </w:pPr>
      <w:r>
        <w:t>Combinatinatorial Lifting</w:t>
      </w:r>
    </w:p>
    <w:p w:rsidR="00DE23B4" w:rsidRDefault="00DE23B4" w:rsidP="00DE23B4">
      <w:r>
        <w:tab/>
      </w:r>
    </w:p>
    <w:p w:rsidR="00DE23B4" w:rsidRDefault="00DE23B4" w:rsidP="00DE23B4">
      <w:r>
        <w:t>Personal Desires</w:t>
      </w:r>
    </w:p>
    <w:p w:rsidR="00DE23B4" w:rsidRDefault="00DE23B4" w:rsidP="00DE23B4">
      <w:pPr>
        <w:pStyle w:val="ListParagraph"/>
        <w:numPr>
          <w:ilvl w:val="0"/>
          <w:numId w:val="6"/>
        </w:numPr>
      </w:pPr>
      <w:r>
        <w:t>Torso Strength, Definition</w:t>
      </w:r>
    </w:p>
    <w:p w:rsidR="00DE23B4" w:rsidRDefault="00DE23B4" w:rsidP="00DE23B4">
      <w:pPr>
        <w:pStyle w:val="ListParagraph"/>
        <w:numPr>
          <w:ilvl w:val="0"/>
          <w:numId w:val="6"/>
        </w:numPr>
      </w:pPr>
      <w:r>
        <w:t>Balance</w:t>
      </w:r>
    </w:p>
    <w:p w:rsidR="00DE23B4" w:rsidRPr="00DE23B4" w:rsidRDefault="00DE23B4" w:rsidP="00DE23B4">
      <w:pPr>
        <w:pStyle w:val="ListParagraph"/>
        <w:numPr>
          <w:ilvl w:val="0"/>
          <w:numId w:val="6"/>
        </w:numPr>
      </w:pPr>
      <w:r>
        <w:t>Core-Centered</w:t>
      </w:r>
      <w:bookmarkStart w:id="0" w:name="_GoBack"/>
      <w:bookmarkEnd w:id="0"/>
      <w:r>
        <w:t>, by default and prep</w:t>
      </w:r>
    </w:p>
    <w:p w:rsidR="00DE23B4" w:rsidRDefault="00DE23B4" w:rsidP="00DE23B4">
      <w:pPr>
        <w:sectPr w:rsidR="00DE23B4" w:rsidSect="00DE23B4">
          <w:type w:val="continuous"/>
          <w:pgSz w:w="12240" w:h="15840"/>
          <w:pgMar w:top="720" w:right="720" w:bottom="720" w:left="720" w:header="0" w:footer="360" w:gutter="0"/>
          <w:cols w:num="2" w:space="360" w:equalWidth="0">
            <w:col w:w="3600" w:space="360"/>
            <w:col w:w="6840"/>
          </w:cols>
          <w:docGrid w:linePitch="360"/>
        </w:sectPr>
      </w:pPr>
    </w:p>
    <w:p w:rsidR="00DE23B4" w:rsidRDefault="00DE23B4" w:rsidP="00DE23B4">
      <w:pPr>
        <w:pStyle w:val="Heading2"/>
        <w:numPr>
          <w:ilvl w:val="0"/>
          <w:numId w:val="0"/>
        </w:numPr>
        <w:ind w:left="576" w:hanging="576"/>
      </w:pPr>
      <w:r>
        <w:t>Activity Thoughts</w:t>
      </w:r>
    </w:p>
    <w:p w:rsidR="00DE23B4" w:rsidRDefault="00DE23B4" w:rsidP="00DE23B4">
      <w:pPr>
        <w:spacing w:after="0" w:line="240" w:lineRule="auto"/>
      </w:pPr>
      <w:r>
        <w:tab/>
        <w:t>Some fancy biceps item</w:t>
      </w:r>
      <w:r>
        <w:tab/>
      </w:r>
      <w:r>
        <w:tab/>
      </w:r>
      <w:r>
        <w:tab/>
        <w:t>(1)</w:t>
      </w:r>
    </w:p>
    <w:p w:rsidR="00DE23B4" w:rsidRDefault="00DE23B4" w:rsidP="00DE23B4">
      <w:pPr>
        <w:spacing w:after="0" w:line="240" w:lineRule="auto"/>
      </w:pPr>
      <w:r>
        <w:tab/>
        <w:t>Some combinatorial shoulders item</w:t>
      </w:r>
      <w:r>
        <w:tab/>
        <w:t>(1)</w:t>
      </w:r>
    </w:p>
    <w:p w:rsidR="00DE23B4" w:rsidRDefault="00DE23B4" w:rsidP="00DE23B4">
      <w:pPr>
        <w:spacing w:after="0" w:line="240" w:lineRule="auto"/>
      </w:pPr>
      <w:r>
        <w:tab/>
        <w:t>Some aggressive torso Item</w:t>
      </w:r>
      <w:r>
        <w:tab/>
      </w:r>
      <w:r>
        <w:tab/>
        <w:t>(2)</w:t>
      </w:r>
    </w:p>
    <w:p w:rsidR="00DE23B4" w:rsidRDefault="00DE23B4" w:rsidP="00DE23B4">
      <w:pPr>
        <w:spacing w:after="0" w:line="240" w:lineRule="auto"/>
      </w:pPr>
      <w:r>
        <w:tab/>
        <w:t>A few classic lifts omitted by Rob</w:t>
      </w:r>
      <w:r>
        <w:tab/>
        <w:t>(2-3)</w:t>
      </w:r>
    </w:p>
    <w:p w:rsidR="00DE23B4" w:rsidRDefault="00DE23B4" w:rsidP="00DE23B4">
      <w:pPr>
        <w:spacing w:after="0" w:line="240" w:lineRule="auto"/>
      </w:pPr>
      <w:r>
        <w:tab/>
        <w:t>A grip and balance Item</w:t>
      </w:r>
      <w:r>
        <w:tab/>
      </w:r>
      <w:r>
        <w:tab/>
      </w:r>
      <w:r>
        <w:tab/>
        <w:t>(1)</w:t>
      </w:r>
    </w:p>
    <w:p w:rsidR="00DE23B4" w:rsidRDefault="00DE23B4" w:rsidP="00DE23B4">
      <w:pPr>
        <w:spacing w:after="0" w:line="240" w:lineRule="auto"/>
      </w:pPr>
      <w:r>
        <w:tab/>
        <w:t>A novel or interesting chest item</w:t>
      </w:r>
      <w:r>
        <w:tab/>
        <w:t>(1-2)</w:t>
      </w:r>
    </w:p>
    <w:p w:rsidR="00DE23B4" w:rsidRPr="00DE23B4" w:rsidRDefault="00DE23B4" w:rsidP="00DE23B4">
      <w:pPr>
        <w:spacing w:after="0" w:line="240" w:lineRule="auto"/>
      </w:pPr>
      <w:r>
        <w:tab/>
      </w:r>
      <w:r>
        <w:tab/>
      </w:r>
      <w:r>
        <w:tab/>
      </w:r>
      <w:r>
        <w:tab/>
        <w:t xml:space="preserve">                  Total (8-9)</w:t>
      </w:r>
    </w:p>
    <w:p w:rsidR="00D6597E" w:rsidRDefault="00DE23B4" w:rsidP="00DE23B4">
      <w:pPr>
        <w:pStyle w:val="Heading2"/>
        <w:numPr>
          <w:ilvl w:val="0"/>
          <w:numId w:val="0"/>
        </w:numPr>
        <w:ind w:left="576" w:hanging="576"/>
      </w:pPr>
      <w:r>
        <w:t>Routine</w:t>
      </w:r>
    </w:p>
    <w:p w:rsidR="00DE23B4" w:rsidRDefault="00DE23B4" w:rsidP="00DE23B4">
      <w:r>
        <w:tab/>
      </w:r>
      <w:r w:rsidRPr="00EE52FE">
        <w:rPr>
          <w:i/>
        </w:rPr>
        <w:t>Goal:</w:t>
      </w:r>
      <w:r>
        <w:t xml:space="preserve"> Start Soft, end Hard, target supersets of 2-3</w:t>
      </w:r>
    </w:p>
    <w:p w:rsidR="00DE23B4" w:rsidRDefault="00EE52FE" w:rsidP="00DE23B4">
      <w:pPr>
        <w:spacing w:after="0" w:line="240" w:lineRule="auto"/>
        <w:ind w:left="720"/>
      </w:pPr>
      <w:r>
        <w:rPr>
          <w:noProof/>
        </w:rPr>
        <w:drawing>
          <wp:anchor distT="0" distB="0" distL="114300" distR="114300" simplePos="0" relativeHeight="251658240" behindDoc="0" locked="0" layoutInCell="1" allowOverlap="1">
            <wp:simplePos x="0" y="0"/>
            <wp:positionH relativeFrom="column">
              <wp:posOffset>288925</wp:posOffset>
            </wp:positionH>
            <wp:positionV relativeFrom="paragraph">
              <wp:posOffset>26588</wp:posOffset>
            </wp:positionV>
            <wp:extent cx="139065" cy="465455"/>
            <wp:effectExtent l="0" t="0" r="0" b="0"/>
            <wp:wrapNone/>
            <wp:docPr id="1" name="Picture 1" descr="D:\Documents\Me\Fitness\Suppl\arrow pics\circular 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Me\Fitness\Suppl\arrow pics\circular arrow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065" cy="46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3B4">
        <w:t xml:space="preserve">Lying One-Arm Lateral Raise </w:t>
      </w:r>
      <w:r w:rsidR="00DE23B4">
        <w:tab/>
        <w:t xml:space="preserve">() </w:t>
      </w:r>
      <w:r w:rsidR="00DE23B4">
        <w:tab/>
      </w:r>
      <w:r w:rsidR="00DE23B4">
        <w:tab/>
        <w:t>(Shoulders/Back)</w:t>
      </w:r>
    </w:p>
    <w:p w:rsidR="00DE23B4" w:rsidRDefault="00DE23B4" w:rsidP="00DE23B4">
      <w:pPr>
        <w:spacing w:after="0" w:line="240" w:lineRule="auto"/>
        <w:ind w:left="720"/>
      </w:pPr>
      <w:r>
        <w:t xml:space="preserve">Dumbbell Squeeze Press </w:t>
      </w:r>
      <w:r>
        <w:tab/>
        <w:t xml:space="preserve">() </w:t>
      </w:r>
      <w:r>
        <w:tab/>
      </w:r>
      <w:r>
        <w:tab/>
        <w:t>(Chest)</w:t>
      </w:r>
    </w:p>
    <w:p w:rsidR="00DE23B4" w:rsidRDefault="00DE23B4" w:rsidP="00DE23B4">
      <w:pPr>
        <w:spacing w:after="0" w:line="240" w:lineRule="auto"/>
        <w:ind w:left="720"/>
      </w:pPr>
      <w:r>
        <w:t xml:space="preserve">Farmer's Carries </w:t>
      </w:r>
      <w:r>
        <w:tab/>
      </w:r>
      <w:r>
        <w:tab/>
        <w:t xml:space="preserve">() </w:t>
      </w:r>
      <w:r>
        <w:tab/>
      </w:r>
      <w:r>
        <w:tab/>
        <w:t>(Grip)</w:t>
      </w:r>
    </w:p>
    <w:p w:rsidR="00DE23B4" w:rsidRDefault="00DE23B4" w:rsidP="00DE23B4">
      <w:pPr>
        <w:spacing w:after="0" w:line="240" w:lineRule="auto"/>
        <w:ind w:left="720"/>
      </w:pPr>
      <w:r>
        <w:tab/>
      </w:r>
    </w:p>
    <w:p w:rsidR="00DE23B4" w:rsidRDefault="00EE52FE" w:rsidP="00DE23B4">
      <w:pPr>
        <w:spacing w:after="0" w:line="240" w:lineRule="auto"/>
        <w:ind w:left="720"/>
      </w:pPr>
      <w:r>
        <w:rPr>
          <w:noProof/>
        </w:rPr>
        <w:drawing>
          <wp:anchor distT="0" distB="0" distL="114300" distR="114300" simplePos="0" relativeHeight="251660288" behindDoc="0" locked="0" layoutInCell="1" allowOverlap="1" wp14:anchorId="5E97CA83" wp14:editId="0040FACE">
            <wp:simplePos x="0" y="0"/>
            <wp:positionH relativeFrom="column">
              <wp:posOffset>288925</wp:posOffset>
            </wp:positionH>
            <wp:positionV relativeFrom="paragraph">
              <wp:posOffset>13417</wp:posOffset>
            </wp:positionV>
            <wp:extent cx="139065" cy="465455"/>
            <wp:effectExtent l="0" t="0" r="0" b="0"/>
            <wp:wrapNone/>
            <wp:docPr id="2" name="Picture 2" descr="D:\Documents\Me\Fitness\Suppl\arrow pics\circular 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Me\Fitness\Suppl\arrow pics\circular arrow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065" cy="46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3B4">
        <w:t xml:space="preserve">Preacher Curl 21's </w:t>
      </w:r>
      <w:r w:rsidR="00DE23B4">
        <w:tab/>
      </w:r>
      <w:r w:rsidR="00DE23B4">
        <w:tab/>
        <w:t xml:space="preserve">() </w:t>
      </w:r>
      <w:r w:rsidR="00DE23B4">
        <w:tab/>
      </w:r>
      <w:r w:rsidR="00DE23B4">
        <w:tab/>
        <w:t>(Biceps)</w:t>
      </w:r>
    </w:p>
    <w:p w:rsidR="00DE23B4" w:rsidRDefault="00DE23B4" w:rsidP="00DE23B4">
      <w:pPr>
        <w:spacing w:after="0" w:line="240" w:lineRule="auto"/>
        <w:ind w:left="720"/>
      </w:pPr>
      <w:r>
        <w:t xml:space="preserve">Barbell Roll-Outs </w:t>
      </w:r>
      <w:r>
        <w:tab/>
      </w:r>
      <w:r>
        <w:tab/>
        <w:t xml:space="preserve">() </w:t>
      </w:r>
      <w:r>
        <w:tab/>
      </w:r>
      <w:r>
        <w:tab/>
        <w:t>(Torso)</w:t>
      </w:r>
    </w:p>
    <w:p w:rsidR="00DE23B4" w:rsidRDefault="00DE23B4" w:rsidP="00DE23B4">
      <w:pPr>
        <w:spacing w:after="0" w:line="240" w:lineRule="auto"/>
        <w:ind w:left="720"/>
      </w:pPr>
      <w:r>
        <w:t xml:space="preserve">Push-ups </w:t>
      </w:r>
      <w:r>
        <w:tab/>
      </w:r>
      <w:r>
        <w:tab/>
      </w:r>
      <w:r>
        <w:tab/>
        <w:t xml:space="preserve">() </w:t>
      </w:r>
      <w:r>
        <w:tab/>
      </w:r>
      <w:r>
        <w:tab/>
        <w:t>(Chest)</w:t>
      </w:r>
    </w:p>
    <w:p w:rsidR="00DE23B4" w:rsidRDefault="00EE52FE" w:rsidP="00DE23B4">
      <w:pPr>
        <w:spacing w:after="0" w:line="240" w:lineRule="auto"/>
        <w:ind w:left="720"/>
      </w:pPr>
      <w:r>
        <w:rPr>
          <w:noProof/>
        </w:rPr>
        <w:drawing>
          <wp:anchor distT="0" distB="0" distL="114300" distR="114300" simplePos="0" relativeHeight="251662336" behindDoc="0" locked="0" layoutInCell="1" allowOverlap="1" wp14:anchorId="4B14FC01" wp14:editId="7F14A034">
            <wp:simplePos x="0" y="0"/>
            <wp:positionH relativeFrom="column">
              <wp:posOffset>289560</wp:posOffset>
            </wp:positionH>
            <wp:positionV relativeFrom="paragraph">
              <wp:posOffset>161843</wp:posOffset>
            </wp:positionV>
            <wp:extent cx="139065" cy="351790"/>
            <wp:effectExtent l="0" t="0" r="0" b="0"/>
            <wp:wrapNone/>
            <wp:docPr id="3" name="Picture 3" descr="D:\Documents\Me\Fitness\Suppl\arrow pics\circular 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Me\Fitness\Suppl\arrow pics\circular arrow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065"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23B4" w:rsidRDefault="00DE23B4" w:rsidP="00DE23B4">
      <w:pPr>
        <w:spacing w:after="0" w:line="240" w:lineRule="auto"/>
        <w:ind w:left="720"/>
      </w:pPr>
      <w:r>
        <w:t xml:space="preserve">Dumbbell Combo Walks </w:t>
      </w:r>
      <w:r>
        <w:tab/>
        <w:t>()</w:t>
      </w:r>
      <w:r>
        <w:tab/>
      </w:r>
      <w:r>
        <w:tab/>
        <w:t>(Combinatorial)</w:t>
      </w:r>
    </w:p>
    <w:p w:rsidR="00DE23B4" w:rsidRPr="00DE23B4" w:rsidRDefault="00DE23B4" w:rsidP="00DE23B4">
      <w:pPr>
        <w:spacing w:after="0" w:line="240" w:lineRule="auto"/>
        <w:ind w:left="720"/>
      </w:pPr>
      <w:r>
        <w:t xml:space="preserve">Plank to Push-up </w:t>
      </w:r>
      <w:r>
        <w:tab/>
      </w:r>
      <w:r>
        <w:tab/>
        <w:t xml:space="preserve">(3x40) </w:t>
      </w:r>
      <w:r>
        <w:tab/>
      </w:r>
      <w:r>
        <w:tab/>
        <w:t>(Torso)</w:t>
      </w:r>
    </w:p>
    <w:p w:rsidR="00DE23B4" w:rsidRDefault="00DE23B4" w:rsidP="00DE23B4">
      <w:pPr>
        <w:pStyle w:val="Heading2"/>
        <w:numPr>
          <w:ilvl w:val="0"/>
          <w:numId w:val="0"/>
        </w:numPr>
        <w:ind w:left="576" w:hanging="576"/>
      </w:pPr>
    </w:p>
    <w:p w:rsidR="00B313E5" w:rsidRDefault="00B313E5">
      <w:pPr>
        <w:rPr>
          <w:rFonts w:asciiTheme="majorHAnsi" w:eastAsiaTheme="majorEastAsia" w:hAnsiTheme="majorHAnsi" w:cstheme="majorBidi"/>
          <w:b/>
          <w:sz w:val="26"/>
          <w:szCs w:val="26"/>
        </w:rPr>
      </w:pPr>
      <w:r>
        <w:br w:type="page"/>
      </w:r>
    </w:p>
    <w:p w:rsidR="00DE23B4" w:rsidRPr="00B313E5" w:rsidRDefault="00DE23B4" w:rsidP="00B313E5">
      <w:pPr>
        <w:pStyle w:val="Heading1"/>
        <w:numPr>
          <w:ilvl w:val="0"/>
          <w:numId w:val="0"/>
        </w:numPr>
        <w:ind w:left="432" w:hanging="432"/>
      </w:pPr>
      <w:r w:rsidRPr="00B313E5">
        <w:lastRenderedPageBreak/>
        <w:t>Lift Details</w:t>
      </w:r>
    </w:p>
    <w:p w:rsidR="00DE23B4" w:rsidRDefault="00DE23B4" w:rsidP="00DE23B4"/>
    <w:p w:rsidR="00DE23B4" w:rsidRDefault="009C2E37" w:rsidP="00B313E5">
      <w:pPr>
        <w:pStyle w:val="Heading2"/>
        <w:numPr>
          <w:ilvl w:val="0"/>
          <w:numId w:val="0"/>
        </w:numPr>
        <w:ind w:left="576" w:hanging="576"/>
      </w:pPr>
      <w:r>
        <w:t xml:space="preserve">Biceps: </w:t>
      </w:r>
      <w:r w:rsidR="00DE23B4">
        <w:t>Preacher Curl 21's</w:t>
      </w:r>
      <w:r w:rsidR="00DE23B4">
        <w:tab/>
      </w:r>
    </w:p>
    <w:p w:rsidR="00CD3035" w:rsidRPr="00CD3035" w:rsidRDefault="00CD3035" w:rsidP="00CD3035">
      <w:pPr>
        <w:jc w:val="center"/>
      </w:pPr>
      <w:r>
        <w:rPr>
          <w:noProof/>
        </w:rPr>
        <w:drawing>
          <wp:inline distT="0" distB="0" distL="0" distR="0">
            <wp:extent cx="3808730" cy="2854325"/>
            <wp:effectExtent l="19050" t="19050" r="20320" b="22225"/>
            <wp:docPr id="9" name="Picture 9" descr="http://4.bp.blogspot.com/_QbpQfu_21MY/SFYEwnhx6OI/AAAAAAAAAD4/2Ean8veP2Ew/s400/How+to+do+2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_QbpQfu_21MY/SFYEwnhx6OI/AAAAAAAAAD4/2Ean8veP2Ew/s400/How+to+do+21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730" cy="2854325"/>
                    </a:xfrm>
                    <a:prstGeom prst="rect">
                      <a:avLst/>
                    </a:prstGeom>
                    <a:noFill/>
                    <a:ln>
                      <a:solidFill>
                        <a:schemeClr val="tx1"/>
                      </a:solidFill>
                    </a:ln>
                  </pic:spPr>
                </pic:pic>
              </a:graphicData>
            </a:graphic>
          </wp:inline>
        </w:drawing>
      </w:r>
    </w:p>
    <w:p w:rsidR="00DE23B4" w:rsidRDefault="00DE23B4" w:rsidP="0010643B">
      <w:pPr>
        <w:ind w:left="576"/>
        <w:jc w:val="both"/>
      </w:pPr>
      <w:r>
        <w:t>For this exercise, take the traditional preacher curl and break it down into three phases. To hit the lower end of the biceps, start at the bottom of the movement and raise the barbell halfway for 7 reps. Then do 7 reps from the top to the midway point to torch your upper biceps. Finally, complete 7 full-range-of-motion reps—which is where the pain really sets in—to complete one set of 21s.</w:t>
      </w:r>
    </w:p>
    <w:p w:rsidR="00DE23B4" w:rsidRDefault="00DE23B4" w:rsidP="0010643B">
      <w:pPr>
        <w:ind w:left="576"/>
        <w:jc w:val="both"/>
      </w:pPr>
      <w:r>
        <w:t>Doing this 21-rep style will increase the time your muscles are under tension. You'll force extra blood into the muscles, signaling them to grow. That extra tension can also cause increased damage, which is another important signal for growth and repair.</w:t>
      </w:r>
    </w:p>
    <w:p w:rsidR="00DE23B4" w:rsidRDefault="00DE23B4" w:rsidP="00DE23B4">
      <w:r>
        <w:tab/>
      </w:r>
    </w:p>
    <w:p w:rsidR="00DE23B4" w:rsidRDefault="00DE23B4" w:rsidP="00B313E5">
      <w:pPr>
        <w:pStyle w:val="Heading2"/>
        <w:numPr>
          <w:ilvl w:val="0"/>
          <w:numId w:val="0"/>
        </w:numPr>
        <w:ind w:left="576" w:hanging="576"/>
      </w:pPr>
      <w:r>
        <w:t>Torso: Plank to Push-up (3x40)</w:t>
      </w:r>
    </w:p>
    <w:p w:rsidR="007B0450" w:rsidRDefault="007B0450" w:rsidP="007B0450">
      <w:r>
        <w:tab/>
        <w:t xml:space="preserve">Source: </w:t>
      </w:r>
      <w:hyperlink r:id="rId14" w:history="1">
        <w:r w:rsidRPr="00C944D0">
          <w:rPr>
            <w:rStyle w:val="Hyperlink"/>
          </w:rPr>
          <w:t>http://www.stack.com/a/core-strengthening-exercises</w:t>
        </w:r>
      </w:hyperlink>
    </w:p>
    <w:p w:rsidR="008F7BA0" w:rsidRDefault="00DE23B4" w:rsidP="008F7BA0">
      <w:pPr>
        <w:ind w:left="720"/>
      </w:pPr>
      <w:r>
        <w:t>Rotate starting side each ten</w:t>
      </w:r>
      <w:r w:rsidR="008F7BA0">
        <w:t xml:space="preserve">. </w:t>
      </w:r>
      <w:r w:rsidR="008F7BA0">
        <w:t>This core variation also incorporates movement but requires you to recruit more muscles to push them up the step. This one increases strength in both the core and triceps muscles, which is ideal for football players (linemen) who have to push off the ground.</w:t>
      </w:r>
    </w:p>
    <w:p w:rsidR="008F7BA0" w:rsidRPr="008F7BA0" w:rsidRDefault="008F7BA0" w:rsidP="008F7BA0">
      <w:pPr>
        <w:ind w:firstLine="720"/>
        <w:rPr>
          <w:b/>
        </w:rPr>
      </w:pPr>
      <w:r w:rsidRPr="008F7BA0">
        <w:rPr>
          <w:b/>
        </w:rPr>
        <w:t>How to Perform</w:t>
      </w:r>
    </w:p>
    <w:p w:rsidR="008F7BA0" w:rsidRDefault="008F7BA0" w:rsidP="008F7BA0">
      <w:pPr>
        <w:pStyle w:val="ListParagraph"/>
        <w:numPr>
          <w:ilvl w:val="0"/>
          <w:numId w:val="7"/>
        </w:numPr>
      </w:pPr>
      <w:r>
        <w:t>Get into a standard push-up position with a step-up board in front of you, adj</w:t>
      </w:r>
      <w:r>
        <w:t>usted to your level of strength</w:t>
      </w:r>
    </w:p>
    <w:p w:rsidR="008F7BA0" w:rsidRDefault="008F7BA0" w:rsidP="008F7BA0">
      <w:pPr>
        <w:pStyle w:val="ListParagraph"/>
        <w:numPr>
          <w:ilvl w:val="0"/>
          <w:numId w:val="7"/>
        </w:numPr>
      </w:pPr>
      <w:r>
        <w:t>While maintaining a tight core and back, lift one hand off the ground onto the bo</w:t>
      </w:r>
      <w:r>
        <w:t>ard, followed by the other hand</w:t>
      </w:r>
    </w:p>
    <w:p w:rsidR="00DE23B4" w:rsidRDefault="008F7BA0" w:rsidP="008F7BA0">
      <w:pPr>
        <w:pStyle w:val="ListParagraph"/>
        <w:numPr>
          <w:ilvl w:val="0"/>
          <w:numId w:val="7"/>
        </w:numPr>
      </w:pPr>
      <w:r>
        <w:t>After both hands are on the board, lift the first hand off the board and place it back on the ground followed by the oth</w:t>
      </w:r>
      <w:r>
        <w:t>er hand. That is one repetition</w:t>
      </w:r>
    </w:p>
    <w:p w:rsidR="008F7BA0" w:rsidRDefault="008F7BA0" w:rsidP="008F7BA0">
      <w:pPr>
        <w:pStyle w:val="Heading2"/>
        <w:numPr>
          <w:ilvl w:val="0"/>
          <w:numId w:val="0"/>
        </w:numPr>
        <w:ind w:left="576" w:hanging="576"/>
      </w:pPr>
      <w:r>
        <w:t>Chest: Push-ups</w:t>
      </w:r>
      <w:r>
        <w:t xml:space="preserve"> </w:t>
      </w:r>
    </w:p>
    <w:p w:rsidR="00CD3035" w:rsidRDefault="00CD3035" w:rsidP="00CD3035">
      <w:pPr>
        <w:pStyle w:val="Heading2"/>
        <w:numPr>
          <w:ilvl w:val="0"/>
          <w:numId w:val="0"/>
        </w:numPr>
        <w:ind w:left="576" w:hanging="576"/>
      </w:pPr>
      <w:r>
        <w:t>Shoulders/Back: Lying One-Arm Lateral Raise</w:t>
      </w:r>
    </w:p>
    <w:p w:rsidR="00CD3035" w:rsidRPr="00CD3035" w:rsidRDefault="00CD3035" w:rsidP="00CD3035"/>
    <w:p w:rsidR="00DE23B4" w:rsidRDefault="00DE23B4" w:rsidP="00B313E5">
      <w:pPr>
        <w:pStyle w:val="Heading2"/>
        <w:numPr>
          <w:ilvl w:val="0"/>
          <w:numId w:val="0"/>
        </w:numPr>
        <w:ind w:left="576" w:hanging="576"/>
      </w:pPr>
      <w:r>
        <w:lastRenderedPageBreak/>
        <w:t>Torso: Barbell Roll-Outs</w:t>
      </w:r>
    </w:p>
    <w:p w:rsidR="007B0450" w:rsidRDefault="007B0450" w:rsidP="007B0450">
      <w:pPr>
        <w:rPr>
          <w:rStyle w:val="Hyperlink"/>
        </w:rPr>
      </w:pPr>
      <w:r>
        <w:tab/>
        <w:t xml:space="preserve">Source: </w:t>
      </w:r>
      <w:hyperlink r:id="rId15" w:history="1">
        <w:r w:rsidRPr="00C944D0">
          <w:rPr>
            <w:rStyle w:val="Hyperlink"/>
          </w:rPr>
          <w:t>http://www</w:t>
        </w:r>
        <w:r w:rsidRPr="00C944D0">
          <w:rPr>
            <w:rStyle w:val="Hyperlink"/>
          </w:rPr>
          <w:t>.</w:t>
        </w:r>
        <w:r w:rsidRPr="00C944D0">
          <w:rPr>
            <w:rStyle w:val="Hyperlink"/>
          </w:rPr>
          <w:t>stack.com/a/core-strengthening-exercises</w:t>
        </w:r>
      </w:hyperlink>
    </w:p>
    <w:p w:rsidR="008F7BA0" w:rsidRDefault="008F7BA0" w:rsidP="008F7BA0">
      <w:pPr>
        <w:jc w:val="center"/>
      </w:pPr>
      <w:r>
        <w:rPr>
          <w:noProof/>
        </w:rPr>
        <w:drawing>
          <wp:inline distT="0" distB="0" distL="0" distR="0">
            <wp:extent cx="3791045" cy="2321781"/>
            <wp:effectExtent l="19050" t="19050" r="19050" b="21590"/>
            <wp:docPr id="5" name="Picture 5" descr="https://theurbannepali.files.wordpress.com/2015/08/barbell-rollou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eurbannepali.files.wordpress.com/2015/08/barbell-rollout-a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3030" cy="2335245"/>
                    </a:xfrm>
                    <a:prstGeom prst="rect">
                      <a:avLst/>
                    </a:prstGeom>
                    <a:noFill/>
                    <a:ln>
                      <a:solidFill>
                        <a:schemeClr val="tx1"/>
                      </a:solidFill>
                    </a:ln>
                  </pic:spPr>
                </pic:pic>
              </a:graphicData>
            </a:graphic>
          </wp:inline>
        </w:drawing>
      </w:r>
    </w:p>
    <w:p w:rsidR="00DE23B4" w:rsidRDefault="00DE23B4" w:rsidP="008F7BA0">
      <w:pPr>
        <w:ind w:left="576"/>
        <w:jc w:val="both"/>
      </w:pPr>
      <w:r>
        <w:t>This is an alternate take on the classic Ab Wheel Roll-Out, forcing you to use your core strength in a stretched position. It also increases lower back and shoulder strength, which is very beneficial in most sports, because athletes are required to stretch their bodies to perform certain motions. A strong core helps prevent injury during these motions while assisting in producing force.</w:t>
      </w:r>
    </w:p>
    <w:p w:rsidR="00DE23B4" w:rsidRDefault="00DE23B4" w:rsidP="0010643B">
      <w:pPr>
        <w:ind w:left="576"/>
        <w:jc w:val="both"/>
      </w:pPr>
      <w:r>
        <w:t>Get on your knees with a barbell on the floor in front of you and a 25-pound plate on each side. Grasp the bar with both hands about shoulder-width apart.     While maintaining a neutral spine, slowly roll the barbell out in front of you until you are almost parallel to the floor. Using your core, slowly roll the barbell backwards until you return to the starting position. That is one repetition.</w:t>
      </w:r>
    </w:p>
    <w:p w:rsidR="007B0450" w:rsidRDefault="007B0450" w:rsidP="0010643B">
      <w:pPr>
        <w:pStyle w:val="Heading2"/>
        <w:numPr>
          <w:ilvl w:val="0"/>
          <w:numId w:val="0"/>
        </w:numPr>
        <w:ind w:left="576" w:hanging="576"/>
        <w:jc w:val="both"/>
      </w:pPr>
    </w:p>
    <w:p w:rsidR="00613C3B" w:rsidRDefault="00DE23B4" w:rsidP="00613C3B">
      <w:pPr>
        <w:pStyle w:val="Heading2"/>
        <w:numPr>
          <w:ilvl w:val="0"/>
          <w:numId w:val="0"/>
        </w:numPr>
        <w:ind w:left="576" w:hanging="576"/>
        <w:jc w:val="both"/>
      </w:pPr>
      <w:r>
        <w:t>Grip: Farmer's Carries</w:t>
      </w:r>
    </w:p>
    <w:p w:rsidR="00613C3B" w:rsidRPr="00613C3B" w:rsidRDefault="00613C3B" w:rsidP="00613C3B">
      <w:pPr>
        <w:jc w:val="center"/>
      </w:pPr>
      <w:r>
        <w:rPr>
          <w:noProof/>
        </w:rPr>
        <w:drawing>
          <wp:inline distT="0" distB="0" distL="0" distR="0">
            <wp:extent cx="2250440" cy="3093085"/>
            <wp:effectExtent l="19050" t="19050" r="16510" b="12065"/>
            <wp:docPr id="6" name="Picture 6" descr="https://s-media-cache-ak0.pinimg.com/236x/d3/20/9c/d3209c3e232fc0797fb04290e92d09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media-cache-ak0.pinimg.com/236x/d3/20/9c/d3209c3e232fc0797fb04290e92d099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0440" cy="3093085"/>
                    </a:xfrm>
                    <a:prstGeom prst="rect">
                      <a:avLst/>
                    </a:prstGeom>
                    <a:noFill/>
                    <a:ln>
                      <a:solidFill>
                        <a:schemeClr val="tx1"/>
                      </a:solidFill>
                    </a:ln>
                  </pic:spPr>
                </pic:pic>
              </a:graphicData>
            </a:graphic>
          </wp:inline>
        </w:drawing>
      </w:r>
    </w:p>
    <w:p w:rsidR="00DE23B4" w:rsidRDefault="00DE23B4" w:rsidP="00CD3035">
      <w:pPr>
        <w:ind w:left="576"/>
        <w:jc w:val="both"/>
      </w:pPr>
      <w:r>
        <w:t>Typically done with 2 dumbbells or kettlebells, Farmer’s Carries mean you stand up with the weights and walk a certain distance or for a period of time. This adds motion to your grip, so not only are your forearms challenged but so are your core muscles, shoulders, and hips. Try walking 20’ and progressing to 40’ with heavy weights!</w:t>
      </w:r>
    </w:p>
    <w:p w:rsidR="00DE23B4" w:rsidRDefault="00DE23B4" w:rsidP="00DE23B4"/>
    <w:p w:rsidR="00DE23B4" w:rsidRDefault="00DE23B4" w:rsidP="0010643B">
      <w:pPr>
        <w:pStyle w:val="Heading2"/>
        <w:numPr>
          <w:ilvl w:val="0"/>
          <w:numId w:val="0"/>
        </w:numPr>
        <w:ind w:left="576" w:hanging="576"/>
        <w:jc w:val="both"/>
      </w:pPr>
      <w:r>
        <w:t>Chest: Dumbbell Squeeze Press</w:t>
      </w:r>
    </w:p>
    <w:p w:rsidR="000E6301" w:rsidRDefault="000E6301" w:rsidP="0010643B">
      <w:pPr>
        <w:jc w:val="both"/>
        <w:rPr>
          <w:rStyle w:val="Hyperlink"/>
        </w:rPr>
      </w:pPr>
      <w:r>
        <w:tab/>
        <w:t xml:space="preserve">Source: </w:t>
      </w:r>
      <w:hyperlink r:id="rId18" w:history="1">
        <w:r w:rsidR="00664767" w:rsidRPr="00C944D0">
          <w:rPr>
            <w:rStyle w:val="Hyperlink"/>
          </w:rPr>
          <w:t>http://www.menshealth.com/fit</w:t>
        </w:r>
        <w:r w:rsidR="00664767" w:rsidRPr="00C944D0">
          <w:rPr>
            <w:rStyle w:val="Hyperlink"/>
          </w:rPr>
          <w:t>n</w:t>
        </w:r>
        <w:r w:rsidR="00664767" w:rsidRPr="00C944D0">
          <w:rPr>
            <w:rStyle w:val="Hyperlink"/>
          </w:rPr>
          <w:t>ess/best-chest-exercises</w:t>
        </w:r>
      </w:hyperlink>
    </w:p>
    <w:p w:rsidR="00CD3035" w:rsidRDefault="00CD3035" w:rsidP="00CD3035">
      <w:pPr>
        <w:jc w:val="center"/>
      </w:pPr>
      <w:r>
        <w:rPr>
          <w:noProof/>
        </w:rPr>
        <w:drawing>
          <wp:inline distT="0" distB="0" distL="0" distR="0">
            <wp:extent cx="3266344" cy="2536466"/>
            <wp:effectExtent l="19050" t="19050" r="10795" b="16510"/>
            <wp:docPr id="7" name="Picture 7" descr="1-dumbbell-squeeze-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dumbbell-squeeze-pres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9845" cy="2546950"/>
                    </a:xfrm>
                    <a:prstGeom prst="rect">
                      <a:avLst/>
                    </a:prstGeom>
                    <a:noFill/>
                    <a:ln>
                      <a:solidFill>
                        <a:schemeClr val="tx1"/>
                      </a:solidFill>
                    </a:ln>
                  </pic:spPr>
                </pic:pic>
              </a:graphicData>
            </a:graphic>
          </wp:inline>
        </w:drawing>
      </w:r>
    </w:p>
    <w:p w:rsidR="00DE23B4" w:rsidRDefault="00DE23B4" w:rsidP="0010643B">
      <w:pPr>
        <w:ind w:left="720"/>
        <w:jc w:val="both"/>
      </w:pPr>
      <w:r>
        <w:t>Squeezing the weights together during a chest press shifts all the stress onto your pectorals. This simple tweak engages them throughout the entire range of motion, which is a key factor in maximizing muscle growth.</w:t>
      </w:r>
    </w:p>
    <w:p w:rsidR="00DE23B4" w:rsidRDefault="00DE23B4" w:rsidP="0010643B">
      <w:pPr>
        <w:jc w:val="both"/>
      </w:pPr>
      <w:r>
        <w:tab/>
      </w:r>
    </w:p>
    <w:p w:rsidR="00DE23B4" w:rsidRDefault="00DE23B4" w:rsidP="0010643B">
      <w:pPr>
        <w:pStyle w:val="Heading2"/>
        <w:numPr>
          <w:ilvl w:val="0"/>
          <w:numId w:val="0"/>
        </w:numPr>
        <w:ind w:left="576" w:hanging="576"/>
        <w:jc w:val="both"/>
      </w:pPr>
      <w:r>
        <w:t>Combinatorial: Dumbbell Combo Walks</w:t>
      </w:r>
    </w:p>
    <w:p w:rsidR="00664767" w:rsidRDefault="00664767" w:rsidP="0010643B">
      <w:pPr>
        <w:ind w:firstLine="576"/>
        <w:jc w:val="both"/>
        <w:rPr>
          <w:rStyle w:val="Hyperlink"/>
        </w:rPr>
      </w:pPr>
      <w:r>
        <w:t xml:space="preserve">Source: </w:t>
      </w:r>
      <w:hyperlink r:id="rId20" w:history="1">
        <w:r w:rsidRPr="00C944D0">
          <w:rPr>
            <w:rStyle w:val="Hyperlink"/>
          </w:rPr>
          <w:t>http://www.menshealth.com/fitness/dumbbell-pushup-</w:t>
        </w:r>
        <w:r w:rsidRPr="00C944D0">
          <w:rPr>
            <w:rStyle w:val="Hyperlink"/>
          </w:rPr>
          <w:t>w</w:t>
        </w:r>
        <w:r w:rsidRPr="00C944D0">
          <w:rPr>
            <w:rStyle w:val="Hyperlink"/>
          </w:rPr>
          <w:t>a</w:t>
        </w:r>
        <w:r w:rsidRPr="00C944D0">
          <w:rPr>
            <w:rStyle w:val="Hyperlink"/>
          </w:rPr>
          <w:t>lkout-t-rotation-row?cid=OB-_-MH-_-ABP</w:t>
        </w:r>
      </w:hyperlink>
    </w:p>
    <w:p w:rsidR="00CD3035" w:rsidRDefault="00CD3035" w:rsidP="00CD3035">
      <w:pPr>
        <w:ind w:firstLine="576"/>
        <w:jc w:val="center"/>
      </w:pPr>
      <w:r>
        <w:rPr>
          <w:noProof/>
        </w:rPr>
        <w:drawing>
          <wp:inline distT="0" distB="0" distL="0" distR="0">
            <wp:extent cx="4253947" cy="2412686"/>
            <wp:effectExtent l="19050" t="19050" r="1333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0575" cy="2422117"/>
                    </a:xfrm>
                    <a:prstGeom prst="rect">
                      <a:avLst/>
                    </a:prstGeom>
                    <a:noFill/>
                    <a:ln>
                      <a:solidFill>
                        <a:schemeClr val="tx1"/>
                      </a:solidFill>
                    </a:ln>
                  </pic:spPr>
                </pic:pic>
              </a:graphicData>
            </a:graphic>
          </wp:inline>
        </w:drawing>
      </w:r>
    </w:p>
    <w:p w:rsidR="00DE23B4" w:rsidRDefault="00DE23B4" w:rsidP="0010643B">
      <w:pPr>
        <w:ind w:left="720"/>
        <w:jc w:val="both"/>
      </w:pPr>
      <w:r>
        <w:t xml:space="preserve">Dumbbells in hand, you’ll do 2 to 3 minutes of continuous work, flowing through pushups, walkouts, T-rotations, and pushup-position rows. </w:t>
      </w:r>
    </w:p>
    <w:p w:rsidR="00DE23B4" w:rsidRDefault="00DE23B4" w:rsidP="0010643B">
      <w:pPr>
        <w:ind w:left="720"/>
        <w:jc w:val="both"/>
      </w:pPr>
      <w:r>
        <w:t>To make it even more challenging, Gaddour adds Fat Gripz—plastic sleeves that increase the thickness of your dumbbells’ handles—to the dumbbells. "They intensify the grip work and make the overall upper-body work much more challenging,” he says.</w:t>
      </w:r>
    </w:p>
    <w:p w:rsidR="00E9636E" w:rsidRPr="00E9636E" w:rsidRDefault="00DE23B4" w:rsidP="00CD3035">
      <w:pPr>
        <w:ind w:left="720"/>
        <w:jc w:val="both"/>
      </w:pPr>
      <w:r>
        <w:t>Watch the video above to see how to perform the drill. Do as many reps as you can in 2 to 3 minutes. Rest 1 minute. That’s 1 round. Aim for 3 to 5 rounds. “This drill will turn you into a gorill</w:t>
      </w:r>
      <w:r w:rsidR="00CD3035">
        <w:t>a—in a good way,” Gaddour says</w:t>
      </w:r>
    </w:p>
    <w:sectPr w:rsidR="00E9636E" w:rsidRPr="00E9636E" w:rsidSect="00564203">
      <w:headerReference w:type="first" r:id="rId22"/>
      <w:type w:val="continuous"/>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DE7" w:rsidRDefault="00275DE7" w:rsidP="000E4708">
      <w:pPr>
        <w:spacing w:after="0" w:line="240" w:lineRule="auto"/>
      </w:pPr>
      <w:r>
        <w:separator/>
      </w:r>
    </w:p>
  </w:endnote>
  <w:endnote w:type="continuationSeparator" w:id="0">
    <w:p w:rsidR="00275DE7" w:rsidRDefault="00275DE7" w:rsidP="000E4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2A0" w:rsidRDefault="00CD52A0" w:rsidP="00DE4616">
    <w:pPr>
      <w:pStyle w:val="Footer"/>
      <w:tabs>
        <w:tab w:val="clear" w:pos="9360"/>
        <w:tab w:val="right" w:pos="10800"/>
      </w:tabs>
    </w:pPr>
    <w:r>
      <w:tab/>
      <w:t xml:space="preserve">Page </w:t>
    </w:r>
    <w:r>
      <w:fldChar w:fldCharType="begin"/>
    </w:r>
    <w:r>
      <w:instrText xml:space="preserve"> PAGE  \* Arabic  \* MERGEFORMAT </w:instrText>
    </w:r>
    <w:r>
      <w:fldChar w:fldCharType="separate"/>
    </w:r>
    <w:r w:rsidR="00E43997">
      <w:rPr>
        <w:noProof/>
      </w:rPr>
      <w:t>4</w:t>
    </w:r>
    <w:r>
      <w:fldChar w:fldCharType="end"/>
    </w:r>
    <w:r>
      <w:t xml:space="preserve"> of </w:t>
    </w:r>
    <w:r w:rsidR="00275DE7">
      <w:fldChar w:fldCharType="begin"/>
    </w:r>
    <w:r w:rsidR="00275DE7">
      <w:instrText xml:space="preserve"> NUMPAGES   \* MERGEFORMAT </w:instrText>
    </w:r>
    <w:r w:rsidR="00275DE7">
      <w:fldChar w:fldCharType="separate"/>
    </w:r>
    <w:r w:rsidR="00E43997">
      <w:rPr>
        <w:noProof/>
      </w:rPr>
      <w:t>4</w:t>
    </w:r>
    <w:r w:rsidR="00275DE7">
      <w:rPr>
        <w:noProof/>
      </w:rPr>
      <w:fldChar w:fldCharType="end"/>
    </w:r>
    <w:r>
      <w:tab/>
    </w:r>
    <w:r w:rsidR="00DE4616">
      <w:t>(9/9/16)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97E" w:rsidRDefault="00D6597E" w:rsidP="00D6597E">
    <w:pPr>
      <w:pStyle w:val="Footer"/>
      <w:tabs>
        <w:tab w:val="clear" w:pos="9360"/>
        <w:tab w:val="right" w:pos="10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DE7" w:rsidRDefault="00275DE7" w:rsidP="000E4708">
      <w:pPr>
        <w:spacing w:after="0" w:line="240" w:lineRule="auto"/>
      </w:pPr>
      <w:r>
        <w:separator/>
      </w:r>
    </w:p>
  </w:footnote>
  <w:footnote w:type="continuationSeparator" w:id="0">
    <w:p w:rsidR="00275DE7" w:rsidRDefault="00275DE7" w:rsidP="000E4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B47" w:rsidRPr="00E614AD" w:rsidRDefault="008A5B47" w:rsidP="00E614AD">
    <w:pPr>
      <w:pStyle w:val="Heade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865" w:rsidRPr="00E614AD" w:rsidRDefault="00E94865" w:rsidP="00EA37BD">
    <w:pPr>
      <w:pStyle w:val="Header"/>
      <w:pBdr>
        <w:bottom w:val="single" w:sz="4" w:space="1" w:color="auto"/>
      </w:pBdr>
      <w:jc w:val="right"/>
      <w:rPr>
        <w:b/>
      </w:rPr>
    </w:pPr>
    <w:r>
      <w:rPr>
        <w:b/>
      </w:rP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08EE"/>
    <w:multiLevelType w:val="hybridMultilevel"/>
    <w:tmpl w:val="96F48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CF0BAA"/>
    <w:multiLevelType w:val="hybridMultilevel"/>
    <w:tmpl w:val="5346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501AD"/>
    <w:multiLevelType w:val="hybridMultilevel"/>
    <w:tmpl w:val="D0D2B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7C5C48"/>
    <w:multiLevelType w:val="multilevel"/>
    <w:tmpl w:val="E1285D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6"/>
        <w:szCs w:val="2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6073758"/>
    <w:multiLevelType w:val="hybridMultilevel"/>
    <w:tmpl w:val="C30A0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542BE2"/>
    <w:multiLevelType w:val="hybridMultilevel"/>
    <w:tmpl w:val="93549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B28A2"/>
    <w:multiLevelType w:val="hybridMultilevel"/>
    <w:tmpl w:val="363E52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3B4"/>
    <w:rsid w:val="00055323"/>
    <w:rsid w:val="000D043C"/>
    <w:rsid w:val="000E4708"/>
    <w:rsid w:val="000E6301"/>
    <w:rsid w:val="0010643B"/>
    <w:rsid w:val="001521D7"/>
    <w:rsid w:val="001B5FFF"/>
    <w:rsid w:val="001B63EB"/>
    <w:rsid w:val="001D4285"/>
    <w:rsid w:val="001D5434"/>
    <w:rsid w:val="001E6811"/>
    <w:rsid w:val="001E79F0"/>
    <w:rsid w:val="0025445A"/>
    <w:rsid w:val="00263DA9"/>
    <w:rsid w:val="00275DE7"/>
    <w:rsid w:val="00297C1F"/>
    <w:rsid w:val="002B28D2"/>
    <w:rsid w:val="002B5705"/>
    <w:rsid w:val="002E2A56"/>
    <w:rsid w:val="003119E7"/>
    <w:rsid w:val="00366EF1"/>
    <w:rsid w:val="003A6128"/>
    <w:rsid w:val="00421675"/>
    <w:rsid w:val="00432D3B"/>
    <w:rsid w:val="00437F33"/>
    <w:rsid w:val="004470DF"/>
    <w:rsid w:val="00475DC0"/>
    <w:rsid w:val="004E4BB3"/>
    <w:rsid w:val="004F39E6"/>
    <w:rsid w:val="005128C2"/>
    <w:rsid w:val="00523726"/>
    <w:rsid w:val="00564203"/>
    <w:rsid w:val="00570E7F"/>
    <w:rsid w:val="00575345"/>
    <w:rsid w:val="005812DA"/>
    <w:rsid w:val="005A0E04"/>
    <w:rsid w:val="005C34E5"/>
    <w:rsid w:val="005D5D4A"/>
    <w:rsid w:val="00613C3B"/>
    <w:rsid w:val="00614B80"/>
    <w:rsid w:val="00664767"/>
    <w:rsid w:val="006672EB"/>
    <w:rsid w:val="006A1163"/>
    <w:rsid w:val="006D4A49"/>
    <w:rsid w:val="006E55FE"/>
    <w:rsid w:val="00700754"/>
    <w:rsid w:val="00716E2D"/>
    <w:rsid w:val="00717C78"/>
    <w:rsid w:val="00745F31"/>
    <w:rsid w:val="00775FC0"/>
    <w:rsid w:val="007910FA"/>
    <w:rsid w:val="007B0450"/>
    <w:rsid w:val="007E26CD"/>
    <w:rsid w:val="00807487"/>
    <w:rsid w:val="00880DA2"/>
    <w:rsid w:val="00884EDE"/>
    <w:rsid w:val="00887A6D"/>
    <w:rsid w:val="008A5B47"/>
    <w:rsid w:val="008B3FEC"/>
    <w:rsid w:val="008F7BA0"/>
    <w:rsid w:val="009276D3"/>
    <w:rsid w:val="0094197E"/>
    <w:rsid w:val="0094212C"/>
    <w:rsid w:val="009C2E37"/>
    <w:rsid w:val="00A3784B"/>
    <w:rsid w:val="00A553FA"/>
    <w:rsid w:val="00AD00EC"/>
    <w:rsid w:val="00AD5B1F"/>
    <w:rsid w:val="00B0271D"/>
    <w:rsid w:val="00B313E5"/>
    <w:rsid w:val="00B51177"/>
    <w:rsid w:val="00B630C4"/>
    <w:rsid w:val="00BA446A"/>
    <w:rsid w:val="00BB75C8"/>
    <w:rsid w:val="00C05902"/>
    <w:rsid w:val="00C36706"/>
    <w:rsid w:val="00C735C1"/>
    <w:rsid w:val="00CD3035"/>
    <w:rsid w:val="00CD52A0"/>
    <w:rsid w:val="00D032BB"/>
    <w:rsid w:val="00D14123"/>
    <w:rsid w:val="00D22A05"/>
    <w:rsid w:val="00D6597E"/>
    <w:rsid w:val="00D7578E"/>
    <w:rsid w:val="00DE23B4"/>
    <w:rsid w:val="00DE4616"/>
    <w:rsid w:val="00DF5CFA"/>
    <w:rsid w:val="00E204F5"/>
    <w:rsid w:val="00E429C0"/>
    <w:rsid w:val="00E43997"/>
    <w:rsid w:val="00E614AD"/>
    <w:rsid w:val="00E94807"/>
    <w:rsid w:val="00E94865"/>
    <w:rsid w:val="00E9636E"/>
    <w:rsid w:val="00EA29F2"/>
    <w:rsid w:val="00EA37BD"/>
    <w:rsid w:val="00EC1207"/>
    <w:rsid w:val="00ED0C05"/>
    <w:rsid w:val="00EE52FE"/>
    <w:rsid w:val="00EF5683"/>
    <w:rsid w:val="00F02BE9"/>
    <w:rsid w:val="00F1234C"/>
    <w:rsid w:val="00F26CAC"/>
    <w:rsid w:val="00F43D88"/>
    <w:rsid w:val="00FD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BABDE"/>
  <w15:chartTrackingRefBased/>
  <w15:docId w15:val="{AB64EB8F-2B07-4886-A83D-FA57EB66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7E"/>
    <w:pPr>
      <w:keepNext/>
      <w:keepLines/>
      <w:numPr>
        <w:numId w:val="2"/>
      </w:numPr>
      <w:spacing w:before="48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B0271D"/>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B0271D"/>
    <w:pPr>
      <w:keepNext/>
      <w:keepLines/>
      <w:numPr>
        <w:ilvl w:val="2"/>
        <w:numId w:val="2"/>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B0271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271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271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271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271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271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C1"/>
    <w:pPr>
      <w:ind w:left="720"/>
      <w:contextualSpacing/>
    </w:pPr>
  </w:style>
  <w:style w:type="paragraph" w:styleId="Header">
    <w:name w:val="header"/>
    <w:basedOn w:val="Normal"/>
    <w:link w:val="HeaderChar"/>
    <w:uiPriority w:val="99"/>
    <w:unhideWhenUsed/>
    <w:rsid w:val="000E4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708"/>
  </w:style>
  <w:style w:type="paragraph" w:styleId="Footer">
    <w:name w:val="footer"/>
    <w:basedOn w:val="Normal"/>
    <w:link w:val="FooterChar"/>
    <w:uiPriority w:val="99"/>
    <w:unhideWhenUsed/>
    <w:rsid w:val="000E4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708"/>
  </w:style>
  <w:style w:type="character" w:customStyle="1" w:styleId="Heading1Char">
    <w:name w:val="Heading 1 Char"/>
    <w:basedOn w:val="DefaultParagraphFont"/>
    <w:link w:val="Heading1"/>
    <w:uiPriority w:val="9"/>
    <w:rsid w:val="00D6597E"/>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B0271D"/>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B0271D"/>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B027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27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27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27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27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271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C34E5"/>
    <w:pPr>
      <w:spacing w:after="200" w:line="240" w:lineRule="auto"/>
    </w:pPr>
    <w:rPr>
      <w:i/>
      <w:iCs/>
      <w:color w:val="44546A" w:themeColor="text2"/>
      <w:sz w:val="18"/>
      <w:szCs w:val="18"/>
    </w:rPr>
  </w:style>
  <w:style w:type="table" w:customStyle="1" w:styleId="Standard">
    <w:name w:val="Standard"/>
    <w:basedOn w:val="TableNormal"/>
    <w:uiPriority w:val="99"/>
    <w:rsid w:val="004E4BB3"/>
    <w:pPr>
      <w:spacing w:after="0" w:line="240" w:lineRule="auto"/>
    </w:pPr>
    <w:rPr>
      <w:rFonts w:eastAsiaTheme="minorEastAsia"/>
      <w:lang w:bidi="en-US"/>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tblPr/>
      <w:tcPr>
        <w:tcBorders>
          <w:bottom w:val="nil"/>
        </w:tcBorders>
      </w:tcPr>
    </w:tblStylePr>
  </w:style>
  <w:style w:type="paragraph" w:customStyle="1" w:styleId="TableHeader">
    <w:name w:val="Table Header"/>
    <w:basedOn w:val="Normal"/>
    <w:qFormat/>
    <w:rsid w:val="004E4BB3"/>
    <w:pPr>
      <w:keepNext/>
      <w:keepLines/>
      <w:tabs>
        <w:tab w:val="left" w:pos="720"/>
      </w:tabs>
      <w:spacing w:after="0" w:line="240" w:lineRule="auto"/>
      <w:jc w:val="center"/>
    </w:pPr>
    <w:rPr>
      <w:rFonts w:eastAsiaTheme="minorEastAsia"/>
      <w:b/>
      <w:sz w:val="20"/>
      <w:lang w:bidi="en-US"/>
    </w:rPr>
  </w:style>
  <w:style w:type="character" w:styleId="Hyperlink">
    <w:name w:val="Hyperlink"/>
    <w:basedOn w:val="DefaultParagraphFont"/>
    <w:uiPriority w:val="99"/>
    <w:unhideWhenUsed/>
    <w:rsid w:val="00F1234C"/>
    <w:rPr>
      <w:color w:val="0563C1" w:themeColor="hyperlink"/>
      <w:u w:val="single"/>
    </w:rPr>
  </w:style>
  <w:style w:type="character" w:styleId="FollowedHyperlink">
    <w:name w:val="FollowedHyperlink"/>
    <w:basedOn w:val="DefaultParagraphFont"/>
    <w:uiPriority w:val="99"/>
    <w:semiHidden/>
    <w:unhideWhenUsed/>
    <w:rsid w:val="00F1234C"/>
    <w:rPr>
      <w:color w:val="954F72" w:themeColor="followedHyperlink"/>
      <w:u w:val="single"/>
    </w:rPr>
  </w:style>
  <w:style w:type="character" w:styleId="CommentReference">
    <w:name w:val="annotation reference"/>
    <w:basedOn w:val="DefaultParagraphFont"/>
    <w:uiPriority w:val="99"/>
    <w:semiHidden/>
    <w:unhideWhenUsed/>
    <w:rsid w:val="00D6597E"/>
    <w:rPr>
      <w:sz w:val="16"/>
      <w:szCs w:val="16"/>
    </w:rPr>
  </w:style>
  <w:style w:type="paragraph" w:styleId="CommentText">
    <w:name w:val="annotation text"/>
    <w:basedOn w:val="Normal"/>
    <w:link w:val="CommentTextChar"/>
    <w:uiPriority w:val="99"/>
    <w:semiHidden/>
    <w:unhideWhenUsed/>
    <w:rsid w:val="00D6597E"/>
    <w:pPr>
      <w:spacing w:line="240" w:lineRule="auto"/>
    </w:pPr>
    <w:rPr>
      <w:sz w:val="20"/>
      <w:szCs w:val="20"/>
    </w:rPr>
  </w:style>
  <w:style w:type="character" w:customStyle="1" w:styleId="CommentTextChar">
    <w:name w:val="Comment Text Char"/>
    <w:basedOn w:val="DefaultParagraphFont"/>
    <w:link w:val="CommentText"/>
    <w:uiPriority w:val="99"/>
    <w:semiHidden/>
    <w:rsid w:val="00D6597E"/>
    <w:rPr>
      <w:sz w:val="20"/>
      <w:szCs w:val="20"/>
    </w:rPr>
  </w:style>
  <w:style w:type="paragraph" w:styleId="CommentSubject">
    <w:name w:val="annotation subject"/>
    <w:basedOn w:val="CommentText"/>
    <w:next w:val="CommentText"/>
    <w:link w:val="CommentSubjectChar"/>
    <w:uiPriority w:val="99"/>
    <w:semiHidden/>
    <w:unhideWhenUsed/>
    <w:rsid w:val="00D6597E"/>
    <w:rPr>
      <w:b/>
      <w:bCs/>
    </w:rPr>
  </w:style>
  <w:style w:type="character" w:customStyle="1" w:styleId="CommentSubjectChar">
    <w:name w:val="Comment Subject Char"/>
    <w:basedOn w:val="CommentTextChar"/>
    <w:link w:val="CommentSubject"/>
    <w:uiPriority w:val="99"/>
    <w:semiHidden/>
    <w:rsid w:val="00D6597E"/>
    <w:rPr>
      <w:b/>
      <w:bCs/>
      <w:sz w:val="20"/>
      <w:szCs w:val="20"/>
    </w:rPr>
  </w:style>
  <w:style w:type="paragraph" w:styleId="BalloonText">
    <w:name w:val="Balloon Text"/>
    <w:basedOn w:val="Normal"/>
    <w:link w:val="BalloonTextChar"/>
    <w:uiPriority w:val="99"/>
    <w:semiHidden/>
    <w:unhideWhenUsed/>
    <w:rsid w:val="00D65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97E"/>
    <w:rPr>
      <w:rFonts w:ascii="Segoe UI" w:hAnsi="Segoe UI" w:cs="Segoe UI"/>
      <w:sz w:val="18"/>
      <w:szCs w:val="18"/>
    </w:rPr>
  </w:style>
  <w:style w:type="paragraph" w:styleId="TOCHeading">
    <w:name w:val="TOC Heading"/>
    <w:basedOn w:val="Heading1"/>
    <w:next w:val="Normal"/>
    <w:uiPriority w:val="39"/>
    <w:unhideWhenUsed/>
    <w:qFormat/>
    <w:rsid w:val="00FD5A76"/>
    <w:pPr>
      <w:numPr>
        <w:numId w:val="0"/>
      </w:numPr>
      <w:spacing w:before="240"/>
      <w:outlineLvl w:val="9"/>
    </w:pPr>
    <w:rPr>
      <w:b w:val="0"/>
      <w:color w:val="2E74B5" w:themeColor="accent1" w:themeShade="BF"/>
      <w:sz w:val="32"/>
    </w:rPr>
  </w:style>
  <w:style w:type="paragraph" w:styleId="TOC1">
    <w:name w:val="toc 1"/>
    <w:basedOn w:val="Normal"/>
    <w:next w:val="Normal"/>
    <w:autoRedefine/>
    <w:uiPriority w:val="39"/>
    <w:unhideWhenUsed/>
    <w:rsid w:val="00FD5A76"/>
    <w:pPr>
      <w:spacing w:after="100"/>
    </w:pPr>
  </w:style>
  <w:style w:type="paragraph" w:styleId="TOC2">
    <w:name w:val="toc 2"/>
    <w:basedOn w:val="Normal"/>
    <w:next w:val="Normal"/>
    <w:autoRedefine/>
    <w:uiPriority w:val="39"/>
    <w:unhideWhenUsed/>
    <w:rsid w:val="00FD5A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http://www.menshealth.com/fitness/best-chest-exercise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menshealth.com/fitness/dumbbell-pushup-walkout-t-rotation-row?cid=OB-_-MH-_-AB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tack.com/a/core-strengthening-exercises"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tack.com/a/core-strengthening-exercises"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Custom%20Office%20Templates\Jmr%20Short%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D037E-2B6B-49B5-8B12-22452D0E9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Jmr Short Doc Template.dotx</Template>
  <TotalTime>26</TotalTime>
  <Pages>1</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Justin Reina</cp:lastModifiedBy>
  <cp:revision>19</cp:revision>
  <cp:lastPrinted>2017-01-09T02:36:00Z</cp:lastPrinted>
  <dcterms:created xsi:type="dcterms:W3CDTF">2017-01-09T02:09:00Z</dcterms:created>
  <dcterms:modified xsi:type="dcterms:W3CDTF">2017-01-09T02:36:00Z</dcterms:modified>
</cp:coreProperties>
</file>