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3756" w14:textId="45A2E15F" w:rsidR="00082A93" w:rsidRPr="00035F7C" w:rsidRDefault="00035F7C" w:rsidP="00035F7C">
      <w:pPr>
        <w:jc w:val="center"/>
        <w:rPr>
          <w:b/>
          <w:bCs/>
        </w:rPr>
      </w:pPr>
      <w:r w:rsidRPr="00035F7C">
        <w:rPr>
          <w:b/>
          <w:bCs/>
        </w:rPr>
        <w:t>Project Report</w:t>
      </w:r>
    </w:p>
    <w:p w14:paraId="14ACCEDC" w14:textId="34751631" w:rsidR="00035F7C" w:rsidRPr="00035F7C" w:rsidRDefault="00035F7C" w:rsidP="00035F7C">
      <w:pPr>
        <w:jc w:val="center"/>
        <w:rPr>
          <w:b/>
          <w:bCs/>
        </w:rPr>
      </w:pPr>
      <w:r w:rsidRPr="00035F7C">
        <w:rPr>
          <w:b/>
          <w:bCs/>
        </w:rPr>
        <w:t>Team Alcohol</w:t>
      </w:r>
    </w:p>
    <w:p w14:paraId="191A778A" w14:textId="2216C9D0" w:rsidR="00035F7C" w:rsidRPr="00035F7C" w:rsidRDefault="00035F7C" w:rsidP="00035F7C">
      <w:pPr>
        <w:rPr>
          <w:b/>
          <w:bCs/>
        </w:rPr>
      </w:pPr>
      <w:r w:rsidRPr="00035F7C">
        <w:rPr>
          <w:b/>
          <w:bCs/>
        </w:rPr>
        <w:t>Team Members:</w:t>
      </w:r>
    </w:p>
    <w:p w14:paraId="5F490348" w14:textId="12A904A8" w:rsidR="00035F7C" w:rsidRDefault="00035F7C" w:rsidP="00035F7C">
      <w:r>
        <w:tab/>
      </w:r>
      <w:proofErr w:type="spellStart"/>
      <w:r>
        <w:t>Johar</w:t>
      </w:r>
      <w:proofErr w:type="spellEnd"/>
      <w:r>
        <w:t xml:space="preserve"> </w:t>
      </w:r>
      <w:proofErr w:type="spellStart"/>
      <w:r>
        <w:t>Najmi</w:t>
      </w:r>
      <w:proofErr w:type="spellEnd"/>
    </w:p>
    <w:p w14:paraId="7924594D" w14:textId="6F8B15ED" w:rsidR="00035F7C" w:rsidRDefault="00035F7C" w:rsidP="00035F7C">
      <w:r>
        <w:tab/>
        <w:t>Will Seymour</w:t>
      </w:r>
    </w:p>
    <w:p w14:paraId="45D5174A" w14:textId="226FAAF1" w:rsidR="00035F7C" w:rsidRDefault="00035F7C" w:rsidP="00035F7C">
      <w:r>
        <w:tab/>
        <w:t>Justin Thomas</w:t>
      </w:r>
    </w:p>
    <w:p w14:paraId="30FDB32C" w14:textId="0AE12E25" w:rsidR="00035F7C" w:rsidRPr="00035F7C" w:rsidRDefault="00035F7C" w:rsidP="00035F7C">
      <w:pPr>
        <w:rPr>
          <w:b/>
          <w:bCs/>
        </w:rPr>
      </w:pPr>
    </w:p>
    <w:p w14:paraId="7BB3FAD5" w14:textId="5DC40E19" w:rsidR="00035F7C" w:rsidRPr="00035F7C" w:rsidRDefault="00035F7C" w:rsidP="00035F7C">
      <w:pPr>
        <w:rPr>
          <w:b/>
          <w:bCs/>
        </w:rPr>
      </w:pPr>
      <w:r w:rsidRPr="00035F7C">
        <w:rPr>
          <w:b/>
          <w:bCs/>
        </w:rPr>
        <w:t xml:space="preserve">Extract: </w:t>
      </w:r>
    </w:p>
    <w:p w14:paraId="455DCD6B" w14:textId="5025B9B3" w:rsidR="00035F7C" w:rsidRDefault="00035F7C" w:rsidP="00035F7C">
      <w:r>
        <w:tab/>
        <w:t xml:space="preserve">The team set out to take freely available datasets on the consumption of alcohol by country around the world along with additional data on alcohol use in countries such as drinking age and legal prohibitions on the use of alcohol and enable analysis of the health impacts of alcohol use by combining this data with statistics on alcohol related illnesses and other alcohol linked public health issues such as traffic incidents and alcohol related crime. </w:t>
      </w:r>
    </w:p>
    <w:p w14:paraId="5251F3C5" w14:textId="2D019DCA" w:rsidR="00035F7C" w:rsidRDefault="00035F7C" w:rsidP="00035F7C"/>
    <w:p w14:paraId="320F2454" w14:textId="0639F671" w:rsidR="00035F7C" w:rsidRPr="00035F7C" w:rsidRDefault="00035F7C" w:rsidP="00035F7C">
      <w:pPr>
        <w:rPr>
          <w:b/>
          <w:bCs/>
        </w:rPr>
      </w:pPr>
      <w:r w:rsidRPr="00035F7C">
        <w:rPr>
          <w:b/>
          <w:bCs/>
        </w:rPr>
        <w:tab/>
        <w:t xml:space="preserve">Data Sources for Extraction: </w:t>
      </w:r>
    </w:p>
    <w:p w14:paraId="068B28DE" w14:textId="23AB8871" w:rsidR="00035F7C" w:rsidRDefault="00035F7C" w:rsidP="00035F7C">
      <w:pPr>
        <w:ind w:left="720"/>
      </w:pPr>
      <w:r>
        <w:rPr>
          <w:rFonts w:ascii="Helvetica" w:hAnsi="Helvetica" w:cs="Helvetica"/>
          <w:color w:val="1D1D1D"/>
          <w:sz w:val="21"/>
          <w:szCs w:val="21"/>
          <w:shd w:val="clear" w:color="auto" w:fill="FFFFFF"/>
        </w:rPr>
        <w:t xml:space="preserve">Drinking Age </w:t>
      </w:r>
      <w:proofErr w:type="gramStart"/>
      <w:r>
        <w:rPr>
          <w:rFonts w:ascii="Helvetica" w:hAnsi="Helvetica" w:cs="Helvetica"/>
          <w:color w:val="1D1D1D"/>
          <w:sz w:val="21"/>
          <w:szCs w:val="21"/>
          <w:shd w:val="clear" w:color="auto" w:fill="FFFFFF"/>
        </w:rPr>
        <w:t>By</w:t>
      </w:r>
      <w:proofErr w:type="gramEnd"/>
      <w:r>
        <w:rPr>
          <w:rFonts w:ascii="Helvetica" w:hAnsi="Helvetica" w:cs="Helvetica"/>
          <w:color w:val="1D1D1D"/>
          <w:sz w:val="21"/>
          <w:szCs w:val="21"/>
          <w:shd w:val="clear" w:color="auto" w:fill="FFFFFF"/>
        </w:rPr>
        <w:t xml:space="preserve"> Country Population. (2019-10-24). Retrieved 2019-12-14, from </w:t>
      </w:r>
      <w:hyperlink r:id="rId5" w:history="1">
        <w:r>
          <w:rPr>
            <w:rStyle w:val="Hyperlink"/>
            <w:rFonts w:ascii="Helvetica" w:hAnsi="Helvetica" w:cs="Helvetica"/>
            <w:sz w:val="21"/>
            <w:szCs w:val="21"/>
            <w:shd w:val="clear" w:color="auto" w:fill="FFFFFF"/>
          </w:rPr>
          <w:t>http://worldpopulationreview.com/countries/drinking-age-by-country/</w:t>
        </w:r>
      </w:hyperlink>
    </w:p>
    <w:p w14:paraId="069E2EF2" w14:textId="3D63E422" w:rsidR="00035F7C" w:rsidRDefault="00035F7C" w:rsidP="00035F7C">
      <w:pPr>
        <w:pStyle w:val="ListParagraph"/>
        <w:numPr>
          <w:ilvl w:val="0"/>
          <w:numId w:val="1"/>
        </w:numPr>
        <w:rPr>
          <w:rFonts w:ascii="Helvetica" w:hAnsi="Helvetica" w:cs="Helvetica"/>
          <w:color w:val="1D1D1D"/>
          <w:sz w:val="21"/>
          <w:szCs w:val="21"/>
          <w:shd w:val="clear" w:color="auto" w:fill="FFFFFF"/>
        </w:rPr>
      </w:pPr>
      <w:r>
        <w:rPr>
          <w:rFonts w:ascii="Helvetica" w:hAnsi="Helvetica" w:cs="Helvetica"/>
          <w:color w:val="1D1D1D"/>
          <w:sz w:val="21"/>
          <w:szCs w:val="21"/>
          <w:shd w:val="clear" w:color="auto" w:fill="FFFFFF"/>
        </w:rPr>
        <w:t>The data was obtained from this source in .csv format</w:t>
      </w:r>
    </w:p>
    <w:p w14:paraId="1F953A2D" w14:textId="77777777" w:rsidR="00035F7C" w:rsidRPr="00035F7C" w:rsidRDefault="00035F7C" w:rsidP="00035F7C">
      <w:pPr>
        <w:ind w:left="720"/>
        <w:rPr>
          <w:color w:val="333333"/>
          <w:shd w:val="clear" w:color="auto" w:fill="FEF1D2"/>
        </w:rPr>
      </w:pPr>
      <w:r w:rsidRPr="00035F7C">
        <w:rPr>
          <w:color w:val="333333"/>
          <w:shd w:val="clear" w:color="auto" w:fill="FFFFFF"/>
        </w:rPr>
        <w:t>FiveThirtyEight. “FiveThirtyEight Alcohol Consumption Dataset.” </w:t>
      </w:r>
      <w:r w:rsidRPr="00035F7C">
        <w:rPr>
          <w:i/>
          <w:iCs/>
          <w:color w:val="333333"/>
        </w:rPr>
        <w:t>Kaggle</w:t>
      </w:r>
      <w:r w:rsidRPr="00035F7C">
        <w:rPr>
          <w:color w:val="333333"/>
          <w:shd w:val="clear" w:color="auto" w:fill="FFFFFF"/>
        </w:rPr>
        <w:t xml:space="preserve">, 26 Apr. 2019, </w:t>
      </w:r>
      <w:hyperlink r:id="rId6" w:history="1">
        <w:r w:rsidRPr="00035F7C">
          <w:rPr>
            <w:rStyle w:val="Hyperlink"/>
            <w:shd w:val="clear" w:color="auto" w:fill="FFFFFF"/>
          </w:rPr>
          <w:t>https://www.kaggle.com/fivethirtyeight/fivethirtyeight-alcohol-consumption-dataset</w:t>
        </w:r>
      </w:hyperlink>
      <w:r w:rsidRPr="00035F7C">
        <w:rPr>
          <w:color w:val="333333"/>
          <w:shd w:val="clear" w:color="auto" w:fill="FFFFFF"/>
        </w:rPr>
        <w:t>.</w:t>
      </w:r>
    </w:p>
    <w:p w14:paraId="2AD3C5A1" w14:textId="77777777" w:rsidR="00035F7C" w:rsidRDefault="00035F7C" w:rsidP="00035F7C">
      <w:pPr>
        <w:pStyle w:val="ListParagraph"/>
        <w:numPr>
          <w:ilvl w:val="0"/>
          <w:numId w:val="1"/>
        </w:numPr>
        <w:rPr>
          <w:rFonts w:ascii="Helvetica" w:hAnsi="Helvetica" w:cs="Helvetica"/>
          <w:color w:val="1D1D1D"/>
          <w:sz w:val="21"/>
          <w:szCs w:val="21"/>
          <w:shd w:val="clear" w:color="auto" w:fill="FFFFFF"/>
        </w:rPr>
      </w:pPr>
      <w:r>
        <w:rPr>
          <w:rFonts w:ascii="Helvetica" w:hAnsi="Helvetica" w:cs="Helvetica"/>
          <w:color w:val="1D1D1D"/>
          <w:sz w:val="21"/>
          <w:szCs w:val="21"/>
          <w:shd w:val="clear" w:color="auto" w:fill="FFFFFF"/>
        </w:rPr>
        <w:t>The data was obtained from this source in .csv format</w:t>
      </w:r>
    </w:p>
    <w:p w14:paraId="3AE58745" w14:textId="2C4BC5D1" w:rsidR="00035F7C" w:rsidRDefault="00035F7C" w:rsidP="00035F7C">
      <w:pPr>
        <w:rPr>
          <w:color w:val="333333"/>
          <w:shd w:val="clear" w:color="auto" w:fill="FFFFFF"/>
        </w:rPr>
      </w:pPr>
    </w:p>
    <w:p w14:paraId="41A8C499" w14:textId="29F97047" w:rsidR="00035F7C" w:rsidRDefault="00035F7C" w:rsidP="00035F7C">
      <w:pPr>
        <w:spacing w:line="240" w:lineRule="auto"/>
        <w:ind w:left="720"/>
        <w:rPr>
          <w:color w:val="333333"/>
          <w:shd w:val="clear" w:color="auto" w:fill="FFFFFF"/>
        </w:rPr>
      </w:pPr>
      <w:r>
        <w:rPr>
          <w:color w:val="333333"/>
          <w:shd w:val="clear" w:color="auto" w:fill="FFFFFF"/>
        </w:rPr>
        <w:t>World Health Organization Global Health Indicators</w:t>
      </w:r>
    </w:p>
    <w:p w14:paraId="2E8F2B2C" w14:textId="2FFEC148" w:rsidR="00035F7C" w:rsidRDefault="00035F7C" w:rsidP="00035F7C">
      <w:pPr>
        <w:spacing w:line="240" w:lineRule="auto"/>
        <w:ind w:left="720"/>
        <w:rPr>
          <w:rFonts w:ascii="Arial" w:hAnsi="Arial" w:cs="Arial"/>
          <w:sz w:val="23"/>
          <w:szCs w:val="23"/>
          <w:shd w:val="clear" w:color="auto" w:fill="F8F8F8"/>
        </w:rPr>
      </w:pPr>
      <w:hyperlink r:id="rId7" w:history="1">
        <w:r w:rsidRPr="002B29DC">
          <w:rPr>
            <w:rStyle w:val="Hyperlink"/>
            <w:rFonts w:ascii="Arial" w:hAnsi="Arial" w:cs="Arial"/>
            <w:sz w:val="23"/>
            <w:szCs w:val="23"/>
            <w:shd w:val="clear" w:color="auto" w:fill="F8F8F8"/>
          </w:rPr>
          <w:t>https://www.who.int/data/gho/data/indicators</w:t>
        </w:r>
      </w:hyperlink>
    </w:p>
    <w:p w14:paraId="37F7D8EA" w14:textId="61552BE8" w:rsidR="00035F7C" w:rsidRDefault="00035F7C" w:rsidP="00035F7C">
      <w:pPr>
        <w:pStyle w:val="ListParagraph"/>
        <w:numPr>
          <w:ilvl w:val="0"/>
          <w:numId w:val="1"/>
        </w:numPr>
        <w:rPr>
          <w:rFonts w:ascii="Helvetica" w:hAnsi="Helvetica" w:cs="Helvetica"/>
          <w:color w:val="1D1D1D"/>
          <w:sz w:val="21"/>
          <w:szCs w:val="21"/>
          <w:shd w:val="clear" w:color="auto" w:fill="FFFFFF"/>
        </w:rPr>
      </w:pPr>
      <w:r>
        <w:rPr>
          <w:rFonts w:ascii="Helvetica" w:hAnsi="Helvetica" w:cs="Helvetica"/>
          <w:color w:val="1D1D1D"/>
          <w:sz w:val="21"/>
          <w:szCs w:val="21"/>
          <w:shd w:val="clear" w:color="auto" w:fill="FFFFFF"/>
        </w:rPr>
        <w:t>The data was obtained from this source in .csv format</w:t>
      </w:r>
    </w:p>
    <w:p w14:paraId="1B825480" w14:textId="54B75953" w:rsidR="00035F7C" w:rsidRDefault="00035F7C" w:rsidP="00035F7C">
      <w:pPr>
        <w:rPr>
          <w:rFonts w:ascii="Helvetica" w:hAnsi="Helvetica" w:cs="Helvetica"/>
          <w:color w:val="1D1D1D"/>
          <w:sz w:val="21"/>
          <w:szCs w:val="21"/>
          <w:shd w:val="clear" w:color="auto" w:fill="FFFFFF"/>
        </w:rPr>
      </w:pPr>
    </w:p>
    <w:p w14:paraId="18EAB0C1" w14:textId="55CCD4C3" w:rsidR="00035F7C" w:rsidRPr="00170D24" w:rsidRDefault="00035F7C" w:rsidP="00035F7C">
      <w:pPr>
        <w:rPr>
          <w:rFonts w:ascii="Helvetica" w:hAnsi="Helvetica" w:cs="Helvetica"/>
          <w:b/>
          <w:bCs/>
          <w:color w:val="1D1D1D"/>
          <w:sz w:val="21"/>
          <w:szCs w:val="21"/>
          <w:shd w:val="clear" w:color="auto" w:fill="FFFFFF"/>
        </w:rPr>
      </w:pPr>
      <w:r w:rsidRPr="00170D24">
        <w:rPr>
          <w:rFonts w:ascii="Helvetica" w:hAnsi="Helvetica" w:cs="Helvetica"/>
          <w:b/>
          <w:bCs/>
          <w:color w:val="1D1D1D"/>
          <w:sz w:val="21"/>
          <w:szCs w:val="21"/>
          <w:shd w:val="clear" w:color="auto" w:fill="FFFFFF"/>
        </w:rPr>
        <w:t xml:space="preserve">Transform: </w:t>
      </w:r>
    </w:p>
    <w:p w14:paraId="7A57F4D8" w14:textId="163B9A6C" w:rsidR="00170D24" w:rsidRDefault="00035F7C" w:rsidP="00035F7C">
      <w:pPr>
        <w:rPr>
          <w:rFonts w:ascii="Helvetica" w:hAnsi="Helvetica" w:cs="Helvetica"/>
          <w:color w:val="1D1D1D"/>
          <w:sz w:val="21"/>
          <w:szCs w:val="21"/>
          <w:shd w:val="clear" w:color="auto" w:fill="FFFFFF"/>
        </w:rPr>
      </w:pPr>
      <w:r>
        <w:rPr>
          <w:rFonts w:ascii="Helvetica" w:hAnsi="Helvetica" w:cs="Helvetica"/>
          <w:color w:val="1D1D1D"/>
          <w:sz w:val="21"/>
          <w:szCs w:val="21"/>
          <w:shd w:val="clear" w:color="auto" w:fill="FFFFFF"/>
        </w:rPr>
        <w:tab/>
        <w:t xml:space="preserve">All data was read in from csv files into Panda </w:t>
      </w:r>
      <w:proofErr w:type="spellStart"/>
      <w:r>
        <w:rPr>
          <w:rFonts w:ascii="Helvetica" w:hAnsi="Helvetica" w:cs="Helvetica"/>
          <w:color w:val="1D1D1D"/>
          <w:sz w:val="21"/>
          <w:szCs w:val="21"/>
          <w:shd w:val="clear" w:color="auto" w:fill="FFFFFF"/>
        </w:rPr>
        <w:t>dataframes</w:t>
      </w:r>
      <w:proofErr w:type="spellEnd"/>
      <w:r>
        <w:rPr>
          <w:rFonts w:ascii="Helvetica" w:hAnsi="Helvetica" w:cs="Helvetica"/>
          <w:color w:val="1D1D1D"/>
          <w:sz w:val="21"/>
          <w:szCs w:val="21"/>
          <w:shd w:val="clear" w:color="auto" w:fill="FFFFFF"/>
        </w:rPr>
        <w:t xml:space="preserve"> which worked well for this tabular data. </w:t>
      </w:r>
      <w:r w:rsidR="00170D24">
        <w:rPr>
          <w:rFonts w:ascii="Helvetica" w:hAnsi="Helvetica" w:cs="Helvetica"/>
          <w:color w:val="1D1D1D"/>
          <w:sz w:val="21"/>
          <w:szCs w:val="21"/>
          <w:shd w:val="clear" w:color="auto" w:fill="FFFFFF"/>
        </w:rPr>
        <w:t xml:space="preserve">For the Drinking age and </w:t>
      </w:r>
      <w:proofErr w:type="spellStart"/>
      <w:r w:rsidR="00170D24">
        <w:rPr>
          <w:rFonts w:ascii="Helvetica" w:hAnsi="Helvetica" w:cs="Helvetica"/>
          <w:color w:val="1D1D1D"/>
          <w:sz w:val="21"/>
          <w:szCs w:val="21"/>
          <w:shd w:val="clear" w:color="auto" w:fill="FFFFFF"/>
        </w:rPr>
        <w:t>FivethirtyEight</w:t>
      </w:r>
      <w:proofErr w:type="spellEnd"/>
      <w:r w:rsidR="00170D24">
        <w:rPr>
          <w:rFonts w:ascii="Helvetica" w:hAnsi="Helvetica" w:cs="Helvetica"/>
          <w:color w:val="1D1D1D"/>
          <w:sz w:val="21"/>
          <w:szCs w:val="21"/>
          <w:shd w:val="clear" w:color="auto" w:fill="FFFFFF"/>
        </w:rPr>
        <w:t xml:space="preserve"> datasets specific columns of interest were selected, </w:t>
      </w:r>
      <w:r w:rsidR="00170D24">
        <w:rPr>
          <w:rFonts w:ascii="Helvetica" w:hAnsi="Helvetica" w:cs="Helvetica"/>
          <w:color w:val="1D1D1D"/>
          <w:sz w:val="21"/>
          <w:szCs w:val="21"/>
          <w:shd w:val="clear" w:color="auto" w:fill="FFFFFF"/>
        </w:rPr>
        <w:lastRenderedPageBreak/>
        <w:t xml:space="preserve">column names were changed to be more descriptive and to ensure that the common/primary key column “country” was consistently named. The World Population Review and FiveThirtyEight alcohol consumption data frames were merged on the “country” column. </w:t>
      </w:r>
    </w:p>
    <w:p w14:paraId="2E0B3002" w14:textId="079FE9EB" w:rsidR="00035F7C" w:rsidRDefault="00170D24" w:rsidP="00170D24">
      <w:pPr>
        <w:ind w:firstLine="720"/>
        <w:rPr>
          <w:rFonts w:ascii="Helvetica" w:hAnsi="Helvetica" w:cs="Helvetica"/>
          <w:color w:val="1D1D1D"/>
          <w:sz w:val="21"/>
          <w:szCs w:val="21"/>
          <w:shd w:val="clear" w:color="auto" w:fill="FFFFFF"/>
        </w:rPr>
      </w:pPr>
      <w:r>
        <w:rPr>
          <w:rFonts w:ascii="Helvetica" w:hAnsi="Helvetica" w:cs="Helvetica"/>
          <w:color w:val="1D1D1D"/>
          <w:sz w:val="21"/>
          <w:szCs w:val="21"/>
          <w:shd w:val="clear" w:color="auto" w:fill="FFFFFF"/>
        </w:rPr>
        <w:t xml:space="preserve"> For the World Health Organization data multiple CSV Files were imported and merged </w:t>
      </w:r>
      <w:proofErr w:type="gramStart"/>
      <w:r>
        <w:rPr>
          <w:rFonts w:ascii="Helvetica" w:hAnsi="Helvetica" w:cs="Helvetica"/>
          <w:color w:val="1D1D1D"/>
          <w:sz w:val="21"/>
          <w:szCs w:val="21"/>
          <w:shd w:val="clear" w:color="auto" w:fill="FFFFFF"/>
        </w:rPr>
        <w:t>The</w:t>
      </w:r>
      <w:proofErr w:type="gramEnd"/>
      <w:r>
        <w:rPr>
          <w:rFonts w:ascii="Helvetica" w:hAnsi="Helvetica" w:cs="Helvetica"/>
          <w:color w:val="1D1D1D"/>
          <w:sz w:val="21"/>
          <w:szCs w:val="21"/>
          <w:shd w:val="clear" w:color="auto" w:fill="FFFFFF"/>
        </w:rPr>
        <w:t xml:space="preserve"> tables were joined </w:t>
      </w:r>
      <w:r>
        <w:rPr>
          <w:rFonts w:ascii="Arial" w:hAnsi="Arial" w:cs="Arial"/>
          <w:color w:val="1D1C1D"/>
          <w:sz w:val="23"/>
          <w:szCs w:val="23"/>
          <w:shd w:val="clear" w:color="auto" w:fill="FFFFFF"/>
        </w:rPr>
        <w:t xml:space="preserve">on Location, "Dim1", and Year (Dim1) </w:t>
      </w:r>
      <w:r>
        <w:rPr>
          <w:rFonts w:ascii="Arial" w:hAnsi="Arial" w:cs="Arial"/>
          <w:color w:val="1D1C1D"/>
          <w:sz w:val="23"/>
          <w:szCs w:val="23"/>
          <w:shd w:val="clear" w:color="auto" w:fill="FFFFFF"/>
        </w:rPr>
        <w:t xml:space="preserve">which is a </w:t>
      </w:r>
      <w:r>
        <w:rPr>
          <w:rFonts w:ascii="Arial" w:hAnsi="Arial" w:cs="Arial"/>
          <w:color w:val="1D1C1D"/>
          <w:sz w:val="23"/>
          <w:szCs w:val="23"/>
          <w:shd w:val="clear" w:color="auto" w:fill="FFFFFF"/>
        </w:rPr>
        <w:t>column denoting if indicator is refers to males, females, or both sexes</w:t>
      </w:r>
      <w:r>
        <w:rPr>
          <w:rFonts w:ascii="Arial" w:hAnsi="Arial" w:cs="Arial"/>
          <w:color w:val="1D1C1D"/>
          <w:sz w:val="23"/>
          <w:szCs w:val="23"/>
          <w:shd w:val="clear" w:color="auto" w:fill="FFFFFF"/>
        </w:rPr>
        <w:t xml:space="preserve">. </w:t>
      </w:r>
      <w:r>
        <w:rPr>
          <w:rFonts w:ascii="Helvetica" w:hAnsi="Helvetica" w:cs="Helvetica"/>
          <w:color w:val="1D1D1D"/>
          <w:sz w:val="21"/>
          <w:szCs w:val="21"/>
          <w:shd w:val="clear" w:color="auto" w:fill="FFFFFF"/>
        </w:rPr>
        <w:t>The “</w:t>
      </w:r>
      <w:r>
        <w:rPr>
          <w:rFonts w:ascii="Helvetica" w:hAnsi="Helvetica" w:cs="Helvetica"/>
          <w:color w:val="1D1D1D"/>
          <w:sz w:val="21"/>
          <w:szCs w:val="21"/>
          <w:shd w:val="clear" w:color="auto" w:fill="FFFFFF"/>
        </w:rPr>
        <w:t>location</w:t>
      </w:r>
      <w:r>
        <w:rPr>
          <w:rFonts w:ascii="Helvetica" w:hAnsi="Helvetica" w:cs="Helvetica"/>
          <w:color w:val="1D1D1D"/>
          <w:sz w:val="21"/>
          <w:szCs w:val="21"/>
          <w:shd w:val="clear" w:color="auto" w:fill="FFFFFF"/>
        </w:rPr>
        <w:t>”</w:t>
      </w:r>
      <w:r>
        <w:rPr>
          <w:rFonts w:ascii="Helvetica" w:hAnsi="Helvetica" w:cs="Helvetica"/>
          <w:color w:val="1D1D1D"/>
          <w:sz w:val="21"/>
          <w:szCs w:val="21"/>
          <w:shd w:val="clear" w:color="auto" w:fill="FFFFFF"/>
        </w:rPr>
        <w:t xml:space="preserve"> column was also later renamed as “country” to match the alcohol demographic and consumption data tables</w:t>
      </w:r>
      <w:r>
        <w:rPr>
          <w:rFonts w:ascii="Helvetica" w:hAnsi="Helvetica" w:cs="Helvetica"/>
          <w:color w:val="1D1D1D"/>
          <w:sz w:val="21"/>
          <w:szCs w:val="21"/>
          <w:shd w:val="clear" w:color="auto" w:fill="FFFFFF"/>
        </w:rPr>
        <w:t xml:space="preserve"> during import to the database. </w:t>
      </w:r>
    </w:p>
    <w:p w14:paraId="274B5673" w14:textId="1040301B" w:rsidR="00170D24" w:rsidRDefault="00170D24" w:rsidP="00035F7C">
      <w:pPr>
        <w:rPr>
          <w:rFonts w:ascii="Helvetica" w:hAnsi="Helvetica" w:cs="Helvetica"/>
          <w:color w:val="1D1D1D"/>
          <w:sz w:val="21"/>
          <w:szCs w:val="21"/>
          <w:shd w:val="clear" w:color="auto" w:fill="FFFFFF"/>
        </w:rPr>
      </w:pPr>
    </w:p>
    <w:p w14:paraId="09822360" w14:textId="46606308" w:rsidR="00170D24" w:rsidRDefault="00170D24" w:rsidP="00035F7C">
      <w:pPr>
        <w:rPr>
          <w:rFonts w:ascii="Helvetica" w:hAnsi="Helvetica" w:cs="Helvetica"/>
          <w:b/>
          <w:bCs/>
          <w:color w:val="1D1D1D"/>
          <w:sz w:val="21"/>
          <w:szCs w:val="21"/>
          <w:shd w:val="clear" w:color="auto" w:fill="FFFFFF"/>
        </w:rPr>
      </w:pPr>
      <w:r w:rsidRPr="00170D24">
        <w:rPr>
          <w:rFonts w:ascii="Helvetica" w:hAnsi="Helvetica" w:cs="Helvetica"/>
          <w:b/>
          <w:bCs/>
          <w:color w:val="1D1D1D"/>
          <w:sz w:val="21"/>
          <w:szCs w:val="21"/>
          <w:shd w:val="clear" w:color="auto" w:fill="FFFFFF"/>
        </w:rPr>
        <w:t xml:space="preserve">Load: </w:t>
      </w:r>
    </w:p>
    <w:p w14:paraId="7AC3F3B5" w14:textId="515BC1FE" w:rsidR="00170D24" w:rsidRDefault="00170D24" w:rsidP="00035F7C">
      <w:pPr>
        <w:rPr>
          <w:rFonts w:ascii="Helvetica" w:hAnsi="Helvetica" w:cs="Helvetica"/>
          <w:color w:val="1D1D1D"/>
          <w:sz w:val="21"/>
          <w:szCs w:val="21"/>
          <w:shd w:val="clear" w:color="auto" w:fill="FFFFFF"/>
        </w:rPr>
      </w:pPr>
      <w:r>
        <w:rPr>
          <w:rFonts w:ascii="Helvetica" w:hAnsi="Helvetica" w:cs="Helvetica"/>
          <w:b/>
          <w:bCs/>
          <w:color w:val="1D1D1D"/>
          <w:sz w:val="21"/>
          <w:szCs w:val="21"/>
          <w:shd w:val="clear" w:color="auto" w:fill="FFFFFF"/>
        </w:rPr>
        <w:tab/>
      </w:r>
      <w:r w:rsidRPr="00170D24">
        <w:rPr>
          <w:rFonts w:ascii="Helvetica" w:hAnsi="Helvetica" w:cs="Helvetica"/>
          <w:color w:val="1D1D1D"/>
          <w:sz w:val="21"/>
          <w:szCs w:val="21"/>
          <w:shd w:val="clear" w:color="auto" w:fill="FFFFFF"/>
        </w:rPr>
        <w:t xml:space="preserve">As the data was all tabular and initially relational based on related country columns in all data sets it was decided to use a local Postgres relational database to store the data for future analysis. An Alcohol database was crated by the Postgres Admin tool in the database. The </w:t>
      </w:r>
      <w:proofErr w:type="spellStart"/>
      <w:r w:rsidRPr="00170D24">
        <w:rPr>
          <w:rFonts w:ascii="Helvetica" w:hAnsi="Helvetica" w:cs="Helvetica"/>
          <w:color w:val="1D1D1D"/>
          <w:sz w:val="21"/>
          <w:szCs w:val="21"/>
          <w:shd w:val="clear" w:color="auto" w:fill="FFFFFF"/>
        </w:rPr>
        <w:t>sqlalchemy</w:t>
      </w:r>
      <w:proofErr w:type="spellEnd"/>
      <w:r w:rsidRPr="00170D24">
        <w:rPr>
          <w:rFonts w:ascii="Helvetica" w:hAnsi="Helvetica" w:cs="Helvetica"/>
          <w:color w:val="1D1D1D"/>
          <w:sz w:val="21"/>
          <w:szCs w:val="21"/>
          <w:shd w:val="clear" w:color="auto" w:fill="FFFFFF"/>
        </w:rPr>
        <w:t xml:space="preserve"> library was then used to insert two </w:t>
      </w:r>
      <w:r>
        <w:rPr>
          <w:rFonts w:ascii="Helvetica" w:hAnsi="Helvetica" w:cs="Helvetica"/>
          <w:color w:val="1D1D1D"/>
          <w:sz w:val="21"/>
          <w:szCs w:val="21"/>
          <w:shd w:val="clear" w:color="auto" w:fill="FFFFFF"/>
        </w:rPr>
        <w:t>tables one called “alcohol” with the merged alcohol consumption and statistics data and another called “</w:t>
      </w:r>
      <w:proofErr w:type="spellStart"/>
      <w:r>
        <w:rPr>
          <w:rFonts w:ascii="Helvetica" w:hAnsi="Helvetica" w:cs="Helvetica"/>
          <w:color w:val="1D1D1D"/>
          <w:sz w:val="21"/>
          <w:szCs w:val="21"/>
          <w:shd w:val="clear" w:color="auto" w:fill="FFFFFF"/>
        </w:rPr>
        <w:t>who_data</w:t>
      </w:r>
      <w:proofErr w:type="spellEnd"/>
      <w:r>
        <w:rPr>
          <w:rFonts w:ascii="Helvetica" w:hAnsi="Helvetica" w:cs="Helvetica"/>
          <w:color w:val="1D1D1D"/>
          <w:sz w:val="21"/>
          <w:szCs w:val="21"/>
          <w:shd w:val="clear" w:color="auto" w:fill="FFFFFF"/>
        </w:rPr>
        <w:t xml:space="preserve">” with the joined World Health Organization data. The </w:t>
      </w:r>
      <w:proofErr w:type="spellStart"/>
      <w:r>
        <w:rPr>
          <w:rFonts w:ascii="Helvetica" w:hAnsi="Helvetica" w:cs="Helvetica"/>
          <w:color w:val="1D1D1D"/>
          <w:sz w:val="21"/>
          <w:szCs w:val="21"/>
          <w:shd w:val="clear" w:color="auto" w:fill="FFFFFF"/>
        </w:rPr>
        <w:t>SqlAlchemy</w:t>
      </w:r>
      <w:proofErr w:type="spellEnd"/>
      <w:r>
        <w:rPr>
          <w:rFonts w:ascii="Helvetica" w:hAnsi="Helvetica" w:cs="Helvetica"/>
          <w:color w:val="1D1D1D"/>
          <w:sz w:val="21"/>
          <w:szCs w:val="21"/>
          <w:shd w:val="clear" w:color="auto" w:fill="FFFFFF"/>
        </w:rPr>
        <w:t xml:space="preserve"> .</w:t>
      </w:r>
      <w:proofErr w:type="spellStart"/>
      <w:r>
        <w:rPr>
          <w:rFonts w:ascii="Helvetica" w:hAnsi="Helvetica" w:cs="Helvetica"/>
          <w:color w:val="1D1D1D"/>
          <w:sz w:val="21"/>
          <w:szCs w:val="21"/>
          <w:shd w:val="clear" w:color="auto" w:fill="FFFFFF"/>
        </w:rPr>
        <w:t>to_sql</w:t>
      </w:r>
      <w:proofErr w:type="spellEnd"/>
      <w:r>
        <w:rPr>
          <w:rFonts w:ascii="Helvetica" w:hAnsi="Helvetica" w:cs="Helvetica"/>
          <w:color w:val="1D1D1D"/>
          <w:sz w:val="21"/>
          <w:szCs w:val="21"/>
          <w:shd w:val="clear" w:color="auto" w:fill="FFFFFF"/>
        </w:rPr>
        <w:t xml:space="preserve"> function was used to directly create the tables in the selected database. </w:t>
      </w:r>
    </w:p>
    <w:p w14:paraId="482DFD72" w14:textId="2760E5E4" w:rsidR="00170D24" w:rsidRPr="00815E42" w:rsidRDefault="00170D24" w:rsidP="00035F7C">
      <w:pPr>
        <w:rPr>
          <w:rFonts w:ascii="Helvetica" w:hAnsi="Helvetica" w:cs="Helvetica"/>
          <w:b/>
          <w:bCs/>
          <w:color w:val="1D1D1D"/>
          <w:sz w:val="21"/>
          <w:szCs w:val="21"/>
          <w:shd w:val="clear" w:color="auto" w:fill="FFFFFF"/>
        </w:rPr>
      </w:pPr>
    </w:p>
    <w:p w14:paraId="65D841C5" w14:textId="26A2279A" w:rsidR="00170D24" w:rsidRPr="00815E42" w:rsidRDefault="00815E42" w:rsidP="00035F7C">
      <w:pPr>
        <w:rPr>
          <w:rFonts w:ascii="Helvetica" w:hAnsi="Helvetica" w:cs="Helvetica"/>
          <w:b/>
          <w:bCs/>
          <w:color w:val="1D1D1D"/>
          <w:sz w:val="21"/>
          <w:szCs w:val="21"/>
          <w:shd w:val="clear" w:color="auto" w:fill="FFFFFF"/>
        </w:rPr>
      </w:pPr>
      <w:r w:rsidRPr="00815E42">
        <w:rPr>
          <w:rFonts w:ascii="Helvetica" w:hAnsi="Helvetica" w:cs="Helvetica"/>
          <w:b/>
          <w:bCs/>
          <w:color w:val="1D1D1D"/>
          <w:sz w:val="21"/>
          <w:szCs w:val="21"/>
          <w:shd w:val="clear" w:color="auto" w:fill="FFFFFF"/>
        </w:rPr>
        <w:t xml:space="preserve">Overview of </w:t>
      </w:r>
      <w:proofErr w:type="spellStart"/>
      <w:r w:rsidRPr="00815E42">
        <w:rPr>
          <w:rFonts w:ascii="Helvetica" w:hAnsi="Helvetica" w:cs="Helvetica"/>
          <w:b/>
          <w:bCs/>
          <w:color w:val="1D1D1D"/>
          <w:sz w:val="21"/>
          <w:szCs w:val="21"/>
          <w:shd w:val="clear" w:color="auto" w:fill="FFFFFF"/>
        </w:rPr>
        <w:t>Github</w:t>
      </w:r>
      <w:proofErr w:type="spellEnd"/>
      <w:r w:rsidRPr="00815E42">
        <w:rPr>
          <w:rFonts w:ascii="Helvetica" w:hAnsi="Helvetica" w:cs="Helvetica"/>
          <w:b/>
          <w:bCs/>
          <w:color w:val="1D1D1D"/>
          <w:sz w:val="21"/>
          <w:szCs w:val="21"/>
          <w:shd w:val="clear" w:color="auto" w:fill="FFFFFF"/>
        </w:rPr>
        <w:t>:</w:t>
      </w:r>
    </w:p>
    <w:p w14:paraId="35D61078" w14:textId="7042970B" w:rsidR="00815E42" w:rsidRPr="00815E42" w:rsidRDefault="00815E42" w:rsidP="00035F7C">
      <w:pPr>
        <w:rPr>
          <w:rFonts w:ascii="Helvetica" w:hAnsi="Helvetica" w:cs="Helvetica"/>
          <w:b/>
          <w:bCs/>
          <w:color w:val="1D1D1D"/>
          <w:sz w:val="21"/>
          <w:szCs w:val="21"/>
          <w:shd w:val="clear" w:color="auto" w:fill="FFFFFF"/>
        </w:rPr>
      </w:pPr>
    </w:p>
    <w:p w14:paraId="45A97DD4" w14:textId="3939F07F" w:rsidR="00815E42" w:rsidRPr="00815E42" w:rsidRDefault="00815E42" w:rsidP="00035F7C">
      <w:pPr>
        <w:rPr>
          <w:rFonts w:ascii="Helvetica" w:hAnsi="Helvetica" w:cs="Helvetica"/>
          <w:b/>
          <w:bCs/>
          <w:color w:val="1D1D1D"/>
          <w:sz w:val="21"/>
          <w:szCs w:val="21"/>
          <w:shd w:val="clear" w:color="auto" w:fill="FFFFFF"/>
        </w:rPr>
      </w:pPr>
      <w:r w:rsidRPr="00815E42">
        <w:rPr>
          <w:rFonts w:ascii="Helvetica" w:hAnsi="Helvetica" w:cs="Helvetica"/>
          <w:b/>
          <w:bCs/>
          <w:color w:val="1D1D1D"/>
          <w:sz w:val="21"/>
          <w:szCs w:val="21"/>
          <w:shd w:val="clear" w:color="auto" w:fill="FFFFFF"/>
        </w:rPr>
        <w:tab/>
        <w:t>Root Folder</w:t>
      </w:r>
    </w:p>
    <w:p w14:paraId="7ECC08E8" w14:textId="5BC4A94B" w:rsidR="00815E42" w:rsidRDefault="00815E42" w:rsidP="00815E42">
      <w:pPr>
        <w:pStyle w:val="ListParagraph"/>
        <w:numPr>
          <w:ilvl w:val="0"/>
          <w:numId w:val="2"/>
        </w:numPr>
        <w:rPr>
          <w:rFonts w:ascii="Helvetica" w:hAnsi="Helvetica" w:cs="Helvetica"/>
          <w:color w:val="1D1D1D"/>
          <w:sz w:val="21"/>
          <w:szCs w:val="21"/>
          <w:shd w:val="clear" w:color="auto" w:fill="FFFFFF"/>
        </w:rPr>
      </w:pPr>
      <w:r>
        <w:rPr>
          <w:rFonts w:ascii="Helvetica" w:hAnsi="Helvetica" w:cs="Helvetica"/>
          <w:color w:val="1D1D1D"/>
          <w:sz w:val="21"/>
          <w:szCs w:val="21"/>
          <w:shd w:val="clear" w:color="auto" w:fill="FFFFFF"/>
        </w:rPr>
        <w:t>Project Report Word Doc</w:t>
      </w:r>
    </w:p>
    <w:p w14:paraId="229F9557" w14:textId="55920D38" w:rsidR="00815E42" w:rsidRDefault="00815E42" w:rsidP="00815E42">
      <w:pPr>
        <w:pStyle w:val="ListParagraph"/>
        <w:numPr>
          <w:ilvl w:val="0"/>
          <w:numId w:val="2"/>
        </w:numPr>
        <w:rPr>
          <w:rFonts w:ascii="Helvetica" w:hAnsi="Helvetica" w:cs="Helvetica"/>
          <w:color w:val="1D1D1D"/>
          <w:sz w:val="21"/>
          <w:szCs w:val="21"/>
          <w:shd w:val="clear" w:color="auto" w:fill="FFFFFF"/>
        </w:rPr>
      </w:pPr>
      <w:r>
        <w:rPr>
          <w:rFonts w:ascii="Helvetica" w:hAnsi="Helvetica" w:cs="Helvetica"/>
          <w:color w:val="1D1D1D"/>
          <w:sz w:val="21"/>
          <w:szCs w:val="21"/>
          <w:shd w:val="clear" w:color="auto" w:fill="FFFFFF"/>
        </w:rPr>
        <w:t>World Health Organization Extract and Transform Notebook</w:t>
      </w:r>
    </w:p>
    <w:p w14:paraId="5F12074A" w14:textId="0A44031F" w:rsidR="00815E42" w:rsidRPr="00815E42" w:rsidRDefault="00815E42" w:rsidP="00815E42">
      <w:pPr>
        <w:ind w:left="720"/>
        <w:rPr>
          <w:rFonts w:ascii="Helvetica" w:hAnsi="Helvetica" w:cs="Helvetica"/>
          <w:b/>
          <w:bCs/>
          <w:color w:val="1D1D1D"/>
          <w:sz w:val="21"/>
          <w:szCs w:val="21"/>
          <w:shd w:val="clear" w:color="auto" w:fill="FFFFFF"/>
        </w:rPr>
      </w:pPr>
      <w:r w:rsidRPr="00815E42">
        <w:rPr>
          <w:rFonts w:ascii="Helvetica" w:hAnsi="Helvetica" w:cs="Helvetica"/>
          <w:b/>
          <w:bCs/>
          <w:color w:val="1D1D1D"/>
          <w:sz w:val="21"/>
          <w:szCs w:val="21"/>
          <w:shd w:val="clear" w:color="auto" w:fill="FFFFFF"/>
        </w:rPr>
        <w:t xml:space="preserve">ELT Project </w:t>
      </w:r>
      <w:proofErr w:type="spellStart"/>
      <w:r w:rsidRPr="00815E42">
        <w:rPr>
          <w:rFonts w:ascii="Helvetica" w:hAnsi="Helvetica" w:cs="Helvetica"/>
          <w:b/>
          <w:bCs/>
          <w:color w:val="1D1D1D"/>
          <w:sz w:val="21"/>
          <w:szCs w:val="21"/>
          <w:shd w:val="clear" w:color="auto" w:fill="FFFFFF"/>
        </w:rPr>
        <w:t>Johars</w:t>
      </w:r>
      <w:proofErr w:type="spellEnd"/>
      <w:r w:rsidRPr="00815E42">
        <w:rPr>
          <w:rFonts w:ascii="Helvetica" w:hAnsi="Helvetica" w:cs="Helvetica"/>
          <w:b/>
          <w:bCs/>
          <w:color w:val="1D1D1D"/>
          <w:sz w:val="21"/>
          <w:szCs w:val="21"/>
          <w:shd w:val="clear" w:color="auto" w:fill="FFFFFF"/>
        </w:rPr>
        <w:t xml:space="preserve"> Final Copy</w:t>
      </w:r>
    </w:p>
    <w:p w14:paraId="6E387907" w14:textId="747A98AF" w:rsidR="00815E42" w:rsidRDefault="00815E42" w:rsidP="00815E42">
      <w:pPr>
        <w:pStyle w:val="ListParagraph"/>
        <w:numPr>
          <w:ilvl w:val="0"/>
          <w:numId w:val="2"/>
        </w:numPr>
        <w:rPr>
          <w:rFonts w:ascii="Helvetica" w:hAnsi="Helvetica" w:cs="Helvetica"/>
          <w:color w:val="1D1D1D"/>
          <w:sz w:val="21"/>
          <w:szCs w:val="21"/>
          <w:shd w:val="clear" w:color="auto" w:fill="FFFFFF"/>
        </w:rPr>
      </w:pPr>
      <w:r>
        <w:rPr>
          <w:rFonts w:ascii="Helvetica" w:hAnsi="Helvetica" w:cs="Helvetica"/>
          <w:color w:val="1D1D1D"/>
          <w:sz w:val="21"/>
          <w:szCs w:val="21"/>
          <w:shd w:val="clear" w:color="auto" w:fill="FFFFFF"/>
        </w:rPr>
        <w:t>FiveThirtyEight and World Population Review Extract and Transform Notebook with some initial analysis and visualizations</w:t>
      </w:r>
    </w:p>
    <w:p w14:paraId="1E406E2F" w14:textId="6175102C" w:rsidR="00815E42" w:rsidRPr="00815E42" w:rsidRDefault="00815E42" w:rsidP="00815E42">
      <w:pPr>
        <w:rPr>
          <w:rFonts w:ascii="Helvetica" w:hAnsi="Helvetica" w:cs="Helvetica"/>
          <w:b/>
          <w:bCs/>
          <w:color w:val="1D1D1D"/>
          <w:sz w:val="21"/>
          <w:szCs w:val="21"/>
          <w:shd w:val="clear" w:color="auto" w:fill="FFFFFF"/>
        </w:rPr>
      </w:pPr>
    </w:p>
    <w:p w14:paraId="62FA3F93" w14:textId="75D5507D" w:rsidR="00815E42" w:rsidRPr="00815E42" w:rsidRDefault="00815E42" w:rsidP="00815E42">
      <w:pPr>
        <w:ind w:left="720"/>
        <w:rPr>
          <w:rFonts w:ascii="Helvetica" w:hAnsi="Helvetica" w:cs="Helvetica"/>
          <w:b/>
          <w:bCs/>
          <w:color w:val="1D1D1D"/>
          <w:sz w:val="21"/>
          <w:szCs w:val="21"/>
          <w:shd w:val="clear" w:color="auto" w:fill="FFFFFF"/>
        </w:rPr>
      </w:pPr>
      <w:r w:rsidRPr="00815E42">
        <w:rPr>
          <w:rFonts w:ascii="Helvetica" w:hAnsi="Helvetica" w:cs="Helvetica"/>
          <w:b/>
          <w:bCs/>
          <w:color w:val="1D1D1D"/>
          <w:sz w:val="21"/>
          <w:szCs w:val="21"/>
          <w:shd w:val="clear" w:color="auto" w:fill="FFFFFF"/>
        </w:rPr>
        <w:t>Export to Database</w:t>
      </w:r>
    </w:p>
    <w:p w14:paraId="137DB849" w14:textId="74F2C78E" w:rsidR="00815E42" w:rsidRDefault="00815E42" w:rsidP="00815E42">
      <w:pPr>
        <w:pStyle w:val="ListParagraph"/>
        <w:numPr>
          <w:ilvl w:val="0"/>
          <w:numId w:val="2"/>
        </w:numPr>
        <w:rPr>
          <w:rFonts w:ascii="Helvetica" w:hAnsi="Helvetica" w:cs="Helvetica"/>
          <w:color w:val="1D1D1D"/>
          <w:sz w:val="21"/>
          <w:szCs w:val="21"/>
          <w:shd w:val="clear" w:color="auto" w:fill="FFFFFF"/>
        </w:rPr>
      </w:pPr>
      <w:proofErr w:type="spellStart"/>
      <w:r>
        <w:rPr>
          <w:rFonts w:ascii="Helvetica" w:hAnsi="Helvetica" w:cs="Helvetica"/>
          <w:color w:val="1D1D1D"/>
          <w:sz w:val="21"/>
          <w:szCs w:val="21"/>
          <w:shd w:val="clear" w:color="auto" w:fill="FFFFFF"/>
        </w:rPr>
        <w:t>Jupyter</w:t>
      </w:r>
      <w:proofErr w:type="spellEnd"/>
      <w:r>
        <w:rPr>
          <w:rFonts w:ascii="Helvetica" w:hAnsi="Helvetica" w:cs="Helvetica"/>
          <w:color w:val="1D1D1D"/>
          <w:sz w:val="21"/>
          <w:szCs w:val="21"/>
          <w:shd w:val="clear" w:color="auto" w:fill="FFFFFF"/>
        </w:rPr>
        <w:t xml:space="preserve"> Notebook with </w:t>
      </w:r>
      <w:proofErr w:type="spellStart"/>
      <w:r>
        <w:rPr>
          <w:rFonts w:ascii="Helvetica" w:hAnsi="Helvetica" w:cs="Helvetica"/>
          <w:color w:val="1D1D1D"/>
          <w:sz w:val="21"/>
          <w:szCs w:val="21"/>
          <w:shd w:val="clear" w:color="auto" w:fill="FFFFFF"/>
        </w:rPr>
        <w:t>sqlalchemy</w:t>
      </w:r>
      <w:proofErr w:type="spellEnd"/>
      <w:r>
        <w:rPr>
          <w:rFonts w:ascii="Helvetica" w:hAnsi="Helvetica" w:cs="Helvetica"/>
          <w:color w:val="1D1D1D"/>
          <w:sz w:val="21"/>
          <w:szCs w:val="21"/>
          <w:shd w:val="clear" w:color="auto" w:fill="FFFFFF"/>
        </w:rPr>
        <w:t xml:space="preserve"> code to load </w:t>
      </w:r>
      <w:proofErr w:type="spellStart"/>
      <w:r>
        <w:rPr>
          <w:rFonts w:ascii="Helvetica" w:hAnsi="Helvetica" w:cs="Helvetica"/>
          <w:color w:val="1D1D1D"/>
          <w:sz w:val="21"/>
          <w:szCs w:val="21"/>
          <w:shd w:val="clear" w:color="auto" w:fill="FFFFFF"/>
        </w:rPr>
        <w:t>dataframes</w:t>
      </w:r>
      <w:proofErr w:type="spellEnd"/>
      <w:r>
        <w:rPr>
          <w:rFonts w:ascii="Helvetica" w:hAnsi="Helvetica" w:cs="Helvetica"/>
          <w:color w:val="1D1D1D"/>
          <w:sz w:val="21"/>
          <w:szCs w:val="21"/>
          <w:shd w:val="clear" w:color="auto" w:fill="FFFFFF"/>
        </w:rPr>
        <w:t xml:space="preserve"> from all data sets and upload to local Postgres database </w:t>
      </w:r>
      <w:proofErr w:type="spellStart"/>
      <w:r>
        <w:rPr>
          <w:rFonts w:ascii="Helvetica" w:hAnsi="Helvetica" w:cs="Helvetica"/>
          <w:color w:val="1D1D1D"/>
          <w:sz w:val="21"/>
          <w:szCs w:val="21"/>
          <w:shd w:val="clear" w:color="auto" w:fill="FFFFFF"/>
        </w:rPr>
        <w:t>Alchohol</w:t>
      </w:r>
      <w:proofErr w:type="spellEnd"/>
      <w:r>
        <w:rPr>
          <w:rFonts w:ascii="Helvetica" w:hAnsi="Helvetica" w:cs="Helvetica"/>
          <w:color w:val="1D1D1D"/>
          <w:sz w:val="21"/>
          <w:szCs w:val="21"/>
          <w:shd w:val="clear" w:color="auto" w:fill="FFFFFF"/>
        </w:rPr>
        <w:t xml:space="preserve"> Database and related tables</w:t>
      </w:r>
    </w:p>
    <w:p w14:paraId="20DE7E09" w14:textId="571E1900" w:rsidR="00815E42" w:rsidRDefault="00815E42" w:rsidP="00815E42">
      <w:pPr>
        <w:rPr>
          <w:rFonts w:ascii="Helvetica" w:hAnsi="Helvetica" w:cs="Helvetica"/>
          <w:color w:val="1D1D1D"/>
          <w:sz w:val="21"/>
          <w:szCs w:val="21"/>
          <w:shd w:val="clear" w:color="auto" w:fill="FFFFFF"/>
        </w:rPr>
      </w:pPr>
    </w:p>
    <w:p w14:paraId="38B1F296" w14:textId="3CD3B3D4" w:rsidR="00815E42" w:rsidRPr="00815E42" w:rsidRDefault="00815E42" w:rsidP="00815E42">
      <w:pPr>
        <w:rPr>
          <w:rFonts w:ascii="Helvetica" w:hAnsi="Helvetica" w:cs="Helvetica"/>
          <w:b/>
          <w:bCs/>
          <w:color w:val="1D1D1D"/>
          <w:sz w:val="21"/>
          <w:szCs w:val="21"/>
          <w:shd w:val="clear" w:color="auto" w:fill="FFFFFF"/>
        </w:rPr>
      </w:pPr>
      <w:r w:rsidRPr="00815E42">
        <w:rPr>
          <w:rFonts w:ascii="Helvetica" w:hAnsi="Helvetica" w:cs="Helvetica"/>
          <w:b/>
          <w:bCs/>
          <w:color w:val="1D1D1D"/>
          <w:sz w:val="21"/>
          <w:szCs w:val="21"/>
          <w:shd w:val="clear" w:color="auto" w:fill="FFFFFF"/>
        </w:rPr>
        <w:t xml:space="preserve">References for WHO Data (uses technical/health column names) </w:t>
      </w:r>
    </w:p>
    <w:p w14:paraId="5B5EE105" w14:textId="0C4DBA9E" w:rsidR="00815E42" w:rsidRPr="00815E42" w:rsidRDefault="00815E42" w:rsidP="00815E42">
      <w:pPr>
        <w:ind w:left="360"/>
        <w:rPr>
          <w:rFonts w:ascii="Helvetica" w:hAnsi="Helvetica" w:cs="Helvetica"/>
          <w:b/>
          <w:bCs/>
          <w:color w:val="1D1D1D"/>
          <w:sz w:val="21"/>
          <w:szCs w:val="21"/>
          <w:shd w:val="clear" w:color="auto" w:fill="FFFFFF"/>
        </w:rPr>
      </w:pPr>
      <w:r w:rsidRPr="00815E42">
        <w:rPr>
          <w:rFonts w:ascii="Helvetica" w:hAnsi="Helvetica" w:cs="Helvetica"/>
          <w:b/>
          <w:bCs/>
          <w:color w:val="1D1D1D"/>
          <w:sz w:val="21"/>
          <w:szCs w:val="21"/>
          <w:shd w:val="clear" w:color="auto" w:fill="FFFFFF"/>
        </w:rPr>
        <w:t xml:space="preserve">List of </w:t>
      </w:r>
      <w:r w:rsidRPr="00815E42">
        <w:rPr>
          <w:rFonts w:ascii="Helvetica" w:hAnsi="Helvetica" w:cs="Helvetica"/>
          <w:b/>
          <w:bCs/>
          <w:color w:val="1D1D1D"/>
          <w:sz w:val="21"/>
          <w:szCs w:val="21"/>
          <w:shd w:val="clear" w:color="auto" w:fill="FFFFFF"/>
        </w:rPr>
        <w:t>Columns</w:t>
      </w:r>
      <w:r w:rsidRPr="00815E42">
        <w:rPr>
          <w:rFonts w:ascii="Helvetica" w:hAnsi="Helvetica" w:cs="Helvetica"/>
          <w:b/>
          <w:bCs/>
          <w:color w:val="1D1D1D"/>
          <w:sz w:val="21"/>
          <w:szCs w:val="21"/>
          <w:shd w:val="clear" w:color="auto" w:fill="FFFFFF"/>
        </w:rPr>
        <w:t xml:space="preserve"> and definition</w:t>
      </w:r>
    </w:p>
    <w:p w14:paraId="61EB6E1B" w14:textId="67EB0364"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r w:rsidRPr="00815E42">
        <w:rPr>
          <w:rFonts w:ascii="Helvetica" w:hAnsi="Helvetica" w:cs="Helvetica"/>
          <w:color w:val="1D1D1D"/>
          <w:sz w:val="21"/>
          <w:szCs w:val="21"/>
          <w:shd w:val="clear" w:color="auto" w:fill="FFFFFF"/>
        </w:rPr>
        <w:t>Country</w:t>
      </w:r>
    </w:p>
    <w:p w14:paraId="1FEBF43A" w14:textId="3964B7C6"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r w:rsidRPr="00815E42">
        <w:rPr>
          <w:rFonts w:ascii="Helvetica" w:hAnsi="Helvetica" w:cs="Helvetica"/>
          <w:color w:val="1D1D1D"/>
          <w:sz w:val="21"/>
          <w:szCs w:val="21"/>
          <w:shd w:val="clear" w:color="auto" w:fill="FFFFFF"/>
        </w:rPr>
        <w:lastRenderedPageBreak/>
        <w:t>Period</w:t>
      </w:r>
      <w:r w:rsidRPr="00815E42">
        <w:rPr>
          <w:rFonts w:ascii="Helvetica" w:hAnsi="Helvetica" w:cs="Helvetica"/>
          <w:color w:val="1D1D1D"/>
          <w:sz w:val="21"/>
          <w:szCs w:val="21"/>
          <w:shd w:val="clear" w:color="auto" w:fill="FFFFFF"/>
        </w:rPr>
        <w:t xml:space="preserve"> - Year of observation</w:t>
      </w:r>
    </w:p>
    <w:p w14:paraId="3A05168F" w14:textId="77777777"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r w:rsidRPr="00815E42">
        <w:rPr>
          <w:rFonts w:ascii="Helvetica" w:hAnsi="Helvetica" w:cs="Helvetica"/>
          <w:color w:val="1D1D1D"/>
          <w:sz w:val="21"/>
          <w:szCs w:val="21"/>
          <w:shd w:val="clear" w:color="auto" w:fill="FFFFFF"/>
        </w:rPr>
        <w:t>Dim1 - Sex</w:t>
      </w:r>
    </w:p>
    <w:p w14:paraId="703F3C58" w14:textId="77777777"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proofErr w:type="spellStart"/>
      <w:r w:rsidRPr="00815E42">
        <w:rPr>
          <w:rFonts w:ascii="Helvetica" w:hAnsi="Helvetica" w:cs="Helvetica"/>
          <w:color w:val="1D1D1D"/>
          <w:sz w:val="21"/>
          <w:szCs w:val="21"/>
          <w:shd w:val="clear" w:color="auto" w:fill="FFFFFF"/>
        </w:rPr>
        <w:t>AttFracAllDeaths</w:t>
      </w:r>
      <w:proofErr w:type="spellEnd"/>
      <w:r w:rsidRPr="00815E42">
        <w:rPr>
          <w:rFonts w:ascii="Helvetica" w:hAnsi="Helvetica" w:cs="Helvetica"/>
          <w:color w:val="1D1D1D"/>
          <w:sz w:val="21"/>
          <w:szCs w:val="21"/>
          <w:shd w:val="clear" w:color="auto" w:fill="FFFFFF"/>
        </w:rPr>
        <w:t xml:space="preserve"> - Estimate of the proportion of all deaths </w:t>
      </w:r>
      <w:proofErr w:type="spellStart"/>
      <w:r w:rsidRPr="00815E42">
        <w:rPr>
          <w:rFonts w:ascii="Helvetica" w:hAnsi="Helvetica" w:cs="Helvetica"/>
          <w:color w:val="1D1D1D"/>
          <w:sz w:val="21"/>
          <w:szCs w:val="21"/>
          <w:shd w:val="clear" w:color="auto" w:fill="FFFFFF"/>
        </w:rPr>
        <w:t>attributal</w:t>
      </w:r>
      <w:proofErr w:type="spellEnd"/>
      <w:r w:rsidRPr="00815E42">
        <w:rPr>
          <w:rFonts w:ascii="Helvetica" w:hAnsi="Helvetica" w:cs="Helvetica"/>
          <w:color w:val="1D1D1D"/>
          <w:sz w:val="21"/>
          <w:szCs w:val="21"/>
          <w:shd w:val="clear" w:color="auto" w:fill="FFFFFF"/>
        </w:rPr>
        <w:t xml:space="preserve"> to alcohol for that country/year/sex</w:t>
      </w:r>
    </w:p>
    <w:p w14:paraId="44FAF85A" w14:textId="77A541BB"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proofErr w:type="spellStart"/>
      <w:r w:rsidRPr="00815E42">
        <w:rPr>
          <w:rFonts w:ascii="Helvetica" w:hAnsi="Helvetica" w:cs="Helvetica"/>
          <w:color w:val="1D1D1D"/>
          <w:sz w:val="21"/>
          <w:szCs w:val="21"/>
          <w:shd w:val="clear" w:color="auto" w:fill="FFFFFF"/>
        </w:rPr>
        <w:t>AttFracCancerDeaths</w:t>
      </w:r>
      <w:proofErr w:type="spellEnd"/>
      <w:r w:rsidRPr="00815E42">
        <w:rPr>
          <w:rFonts w:ascii="Helvetica" w:hAnsi="Helvetica" w:cs="Helvetica"/>
          <w:color w:val="1D1D1D"/>
          <w:sz w:val="21"/>
          <w:szCs w:val="21"/>
          <w:shd w:val="clear" w:color="auto" w:fill="FFFFFF"/>
        </w:rPr>
        <w:t xml:space="preserve"> - Estimate of the proportion of all *CANCER* deaths </w:t>
      </w:r>
      <w:r w:rsidR="00C836F4" w:rsidRPr="00815E42">
        <w:rPr>
          <w:rFonts w:ascii="Helvetica" w:hAnsi="Helvetica" w:cs="Helvetica"/>
          <w:color w:val="1D1D1D"/>
          <w:sz w:val="21"/>
          <w:szCs w:val="21"/>
          <w:shd w:val="clear" w:color="auto" w:fill="FFFFFF"/>
        </w:rPr>
        <w:t>attributable</w:t>
      </w:r>
      <w:bookmarkStart w:id="0" w:name="_GoBack"/>
      <w:bookmarkEnd w:id="0"/>
      <w:r w:rsidRPr="00815E42">
        <w:rPr>
          <w:rFonts w:ascii="Helvetica" w:hAnsi="Helvetica" w:cs="Helvetica"/>
          <w:color w:val="1D1D1D"/>
          <w:sz w:val="21"/>
          <w:szCs w:val="21"/>
          <w:shd w:val="clear" w:color="auto" w:fill="FFFFFF"/>
        </w:rPr>
        <w:t xml:space="preserve"> to alcohol for that country/year/sex</w:t>
      </w:r>
    </w:p>
    <w:p w14:paraId="6B165C40" w14:textId="74C0C44C"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proofErr w:type="spellStart"/>
      <w:r w:rsidRPr="00815E42">
        <w:rPr>
          <w:rFonts w:ascii="Helvetica" w:hAnsi="Helvetica" w:cs="Helvetica"/>
          <w:color w:val="1D1D1D"/>
          <w:sz w:val="21"/>
          <w:szCs w:val="21"/>
          <w:shd w:val="clear" w:color="auto" w:fill="FFFFFF"/>
        </w:rPr>
        <w:t>AttFracLiverCirr</w:t>
      </w:r>
      <w:proofErr w:type="spellEnd"/>
      <w:r w:rsidRPr="00815E42">
        <w:rPr>
          <w:rFonts w:ascii="Helvetica" w:hAnsi="Helvetica" w:cs="Helvetica"/>
          <w:color w:val="1D1D1D"/>
          <w:sz w:val="21"/>
          <w:szCs w:val="21"/>
          <w:shd w:val="clear" w:color="auto" w:fill="FFFFFF"/>
        </w:rPr>
        <w:t xml:space="preserve"> - Estimate of the proportion of all cases of </w:t>
      </w:r>
      <w:r w:rsidRPr="00815E42">
        <w:rPr>
          <w:rFonts w:ascii="Helvetica" w:hAnsi="Helvetica" w:cs="Helvetica"/>
          <w:b/>
          <w:bCs/>
          <w:color w:val="1D1D1D"/>
          <w:sz w:val="21"/>
          <w:szCs w:val="21"/>
          <w:shd w:val="clear" w:color="auto" w:fill="FFFFFF"/>
        </w:rPr>
        <w:t>liver cirrhosis</w:t>
      </w:r>
      <w:r w:rsidRPr="00815E42">
        <w:rPr>
          <w:rFonts w:ascii="Helvetica" w:hAnsi="Helvetica" w:cs="Helvetica"/>
          <w:color w:val="1D1D1D"/>
          <w:sz w:val="21"/>
          <w:szCs w:val="21"/>
          <w:shd w:val="clear" w:color="auto" w:fill="FFFFFF"/>
        </w:rPr>
        <w:t xml:space="preserve"> </w:t>
      </w:r>
      <w:r w:rsidR="00C836F4" w:rsidRPr="00815E42">
        <w:rPr>
          <w:rFonts w:ascii="Helvetica" w:hAnsi="Helvetica" w:cs="Helvetica"/>
          <w:color w:val="1D1D1D"/>
          <w:sz w:val="21"/>
          <w:szCs w:val="21"/>
          <w:shd w:val="clear" w:color="auto" w:fill="FFFFFF"/>
        </w:rPr>
        <w:t>attributable</w:t>
      </w:r>
      <w:r w:rsidRPr="00815E42">
        <w:rPr>
          <w:rFonts w:ascii="Helvetica" w:hAnsi="Helvetica" w:cs="Helvetica"/>
          <w:color w:val="1D1D1D"/>
          <w:sz w:val="21"/>
          <w:szCs w:val="21"/>
          <w:shd w:val="clear" w:color="auto" w:fill="FFFFFF"/>
        </w:rPr>
        <w:t xml:space="preserve"> to alcohol for that country/year/sex</w:t>
      </w:r>
    </w:p>
    <w:p w14:paraId="53DDEEFF" w14:textId="77777777"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proofErr w:type="spellStart"/>
      <w:r w:rsidRPr="00815E42">
        <w:rPr>
          <w:rFonts w:ascii="Helvetica" w:hAnsi="Helvetica" w:cs="Helvetica"/>
          <w:color w:val="1D1D1D"/>
          <w:sz w:val="21"/>
          <w:szCs w:val="21"/>
          <w:shd w:val="clear" w:color="auto" w:fill="FFFFFF"/>
        </w:rPr>
        <w:t>AttFracYLL</w:t>
      </w:r>
      <w:proofErr w:type="spellEnd"/>
      <w:r w:rsidRPr="00815E42">
        <w:rPr>
          <w:rFonts w:ascii="Helvetica" w:hAnsi="Helvetica" w:cs="Helvetica"/>
          <w:color w:val="1D1D1D"/>
          <w:sz w:val="21"/>
          <w:szCs w:val="21"/>
          <w:shd w:val="clear" w:color="auto" w:fill="FFFFFF"/>
        </w:rPr>
        <w:t xml:space="preserve"> - A score from 1 to 5, based on the percent of total YLL (Years of Life Lost) that can be attributable to alcohol, where 1 was the lowest percentage and 5 was the highest percentage. Total YLL is the estimate of the years of potential life lost due to premature deaths. YLL takes into account the age at which deaths occur, giving greater weight to deaths at a younger age and lower weight to deaths at older age.</w:t>
      </w:r>
    </w:p>
    <w:p w14:paraId="04268E46" w14:textId="77777777"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r w:rsidRPr="00815E42">
        <w:rPr>
          <w:rFonts w:ascii="Helvetica" w:hAnsi="Helvetica" w:cs="Helvetica"/>
          <w:color w:val="1D1D1D"/>
          <w:sz w:val="21"/>
          <w:szCs w:val="21"/>
          <w:shd w:val="clear" w:color="auto" w:fill="FFFFFF"/>
        </w:rPr>
        <w:t>Dependence12MoPrev - Estimate of the percentage of adults who had alcohol dependence for that year (2016)</w:t>
      </w:r>
    </w:p>
    <w:p w14:paraId="562CBA8B" w14:textId="77777777"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proofErr w:type="spellStart"/>
      <w:r w:rsidRPr="00815E42">
        <w:rPr>
          <w:rFonts w:ascii="Helvetica" w:hAnsi="Helvetica" w:cs="Helvetica"/>
          <w:color w:val="1D1D1D"/>
          <w:sz w:val="21"/>
          <w:szCs w:val="21"/>
          <w:shd w:val="clear" w:color="auto" w:fill="FFFFFF"/>
        </w:rPr>
        <w:t>DrinkersOnlyLitersAlc</w:t>
      </w:r>
      <w:proofErr w:type="spellEnd"/>
      <w:r w:rsidRPr="00815E42">
        <w:rPr>
          <w:rFonts w:ascii="Helvetica" w:hAnsi="Helvetica" w:cs="Helvetica"/>
          <w:color w:val="1D1D1D"/>
          <w:sz w:val="21"/>
          <w:szCs w:val="21"/>
          <w:shd w:val="clear" w:color="auto" w:fill="FFFFFF"/>
        </w:rPr>
        <w:t xml:space="preserve"> - Estimate of the equivalent amount of pure alcohol consumed in a year (2016) measured in liters, looking only at people who drink alcohol. (Will's note: a significant portion of any population will not drink any alcohol so this is useful to compare to the total per capita alcohol consumption stat)</w:t>
      </w:r>
    </w:p>
    <w:p w14:paraId="0CFD394C" w14:textId="77777777"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proofErr w:type="spellStart"/>
      <w:r w:rsidRPr="00815E42">
        <w:rPr>
          <w:rFonts w:ascii="Helvetica" w:hAnsi="Helvetica" w:cs="Helvetica"/>
          <w:color w:val="1D1D1D"/>
          <w:sz w:val="21"/>
          <w:szCs w:val="21"/>
          <w:shd w:val="clear" w:color="auto" w:fill="FFFFFF"/>
        </w:rPr>
        <w:t>DrinkersOnlyCI</w:t>
      </w:r>
      <w:proofErr w:type="spellEnd"/>
      <w:r w:rsidRPr="00815E42">
        <w:rPr>
          <w:rFonts w:ascii="Helvetica" w:hAnsi="Helvetica" w:cs="Helvetica"/>
          <w:color w:val="1D1D1D"/>
          <w:sz w:val="21"/>
          <w:szCs w:val="21"/>
          <w:shd w:val="clear" w:color="auto" w:fill="FFFFFF"/>
        </w:rPr>
        <w:t xml:space="preserve"> - 95% confidence interval of </w:t>
      </w:r>
      <w:proofErr w:type="spellStart"/>
      <w:r w:rsidRPr="00815E42">
        <w:rPr>
          <w:rFonts w:ascii="Helvetica" w:hAnsi="Helvetica" w:cs="Helvetica"/>
          <w:color w:val="1D1D1D"/>
          <w:sz w:val="21"/>
          <w:szCs w:val="21"/>
          <w:shd w:val="clear" w:color="auto" w:fill="FFFFFF"/>
        </w:rPr>
        <w:t>DrinkersOnlyLitersAlc</w:t>
      </w:r>
      <w:proofErr w:type="spellEnd"/>
    </w:p>
    <w:p w14:paraId="698BC112" w14:textId="6997E24F"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r w:rsidRPr="00815E42">
        <w:rPr>
          <w:rFonts w:ascii="Helvetica" w:hAnsi="Helvetica" w:cs="Helvetica"/>
          <w:color w:val="1D1D1D"/>
          <w:sz w:val="21"/>
          <w:szCs w:val="21"/>
          <w:shd w:val="clear" w:color="auto" w:fill="FFFFFF"/>
        </w:rPr>
        <w:t xml:space="preserve">HarmfulUse12MoPrev - Estimate of the percentage of adults who had drank alcohol to the point of being </w:t>
      </w:r>
      <w:r w:rsidR="00C836F4" w:rsidRPr="00815E42">
        <w:rPr>
          <w:rFonts w:ascii="Helvetica" w:hAnsi="Helvetica" w:cs="Helvetica"/>
          <w:color w:val="1D1D1D"/>
          <w:sz w:val="21"/>
          <w:szCs w:val="21"/>
          <w:shd w:val="clear" w:color="auto" w:fill="FFFFFF"/>
        </w:rPr>
        <w:t>harmful</w:t>
      </w:r>
      <w:r w:rsidRPr="00815E42">
        <w:rPr>
          <w:rFonts w:ascii="Helvetica" w:hAnsi="Helvetica" w:cs="Helvetica"/>
          <w:color w:val="1D1D1D"/>
          <w:sz w:val="21"/>
          <w:szCs w:val="21"/>
          <w:shd w:val="clear" w:color="auto" w:fill="FFFFFF"/>
        </w:rPr>
        <w:t xml:space="preserve"> for that year (2016)</w:t>
      </w:r>
    </w:p>
    <w:p w14:paraId="317AACAD" w14:textId="77777777"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r w:rsidRPr="00815E42">
        <w:rPr>
          <w:rFonts w:ascii="Helvetica" w:hAnsi="Helvetica" w:cs="Helvetica"/>
          <w:color w:val="1D1D1D"/>
          <w:sz w:val="21"/>
          <w:szCs w:val="21"/>
          <w:shd w:val="clear" w:color="auto" w:fill="FFFFFF"/>
        </w:rPr>
        <w:t>UseDisorder12 - Estimate of the percentage of adults who had alcohol use disorder for that year (2016) (will's note: this is can be read as "the sum percentage of people with alcohol dependence or harmful use")</w:t>
      </w:r>
    </w:p>
    <w:p w14:paraId="4A3F3A38" w14:textId="77777777"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r w:rsidRPr="00815E42">
        <w:rPr>
          <w:rFonts w:ascii="Helvetica" w:hAnsi="Helvetica" w:cs="Helvetica"/>
          <w:color w:val="1D1D1D"/>
          <w:sz w:val="21"/>
          <w:szCs w:val="21"/>
          <w:shd w:val="clear" w:color="auto" w:fill="FFFFFF"/>
        </w:rPr>
        <w:t>TrafficCrash100k - Estimate of the proportion of traffic accidents per 100,000 population cause by alcohol</w:t>
      </w:r>
    </w:p>
    <w:p w14:paraId="76A95A38" w14:textId="77777777"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proofErr w:type="spellStart"/>
      <w:r w:rsidRPr="00815E42">
        <w:rPr>
          <w:rFonts w:ascii="Helvetica" w:hAnsi="Helvetica" w:cs="Helvetica"/>
          <w:color w:val="1D1D1D"/>
          <w:sz w:val="21"/>
          <w:szCs w:val="21"/>
          <w:shd w:val="clear" w:color="auto" w:fill="FFFFFF"/>
        </w:rPr>
        <w:t>TrafficCrashPct</w:t>
      </w:r>
      <w:proofErr w:type="spellEnd"/>
      <w:r w:rsidRPr="00815E42">
        <w:rPr>
          <w:rFonts w:ascii="Helvetica" w:hAnsi="Helvetica" w:cs="Helvetica"/>
          <w:color w:val="1D1D1D"/>
          <w:sz w:val="21"/>
          <w:szCs w:val="21"/>
          <w:shd w:val="clear" w:color="auto" w:fill="FFFFFF"/>
        </w:rPr>
        <w:t xml:space="preserve"> - Estimate of the percentage of all traffic accidents caused by alcohol</w:t>
      </w:r>
    </w:p>
    <w:p w14:paraId="59F71B6A" w14:textId="77777777"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proofErr w:type="spellStart"/>
      <w:r w:rsidRPr="00815E42">
        <w:rPr>
          <w:rFonts w:ascii="Helvetica" w:hAnsi="Helvetica" w:cs="Helvetica"/>
          <w:color w:val="1D1D1D"/>
          <w:sz w:val="21"/>
          <w:szCs w:val="21"/>
          <w:shd w:val="clear" w:color="auto" w:fill="FFFFFF"/>
        </w:rPr>
        <w:t>GeometryCode</w:t>
      </w:r>
      <w:proofErr w:type="spellEnd"/>
      <w:r w:rsidRPr="00815E42">
        <w:rPr>
          <w:rFonts w:ascii="Helvetica" w:hAnsi="Helvetica" w:cs="Helvetica"/>
          <w:color w:val="1D1D1D"/>
          <w:sz w:val="21"/>
          <w:szCs w:val="21"/>
          <w:shd w:val="clear" w:color="auto" w:fill="FFFFFF"/>
        </w:rPr>
        <w:t xml:space="preserve"> - Country's code for mapping packages (GIS)</w:t>
      </w:r>
    </w:p>
    <w:p w14:paraId="77E3A21F" w14:textId="77777777" w:rsidR="00815E42" w:rsidRPr="00815E42" w:rsidRDefault="00815E42" w:rsidP="00815E42">
      <w:pPr>
        <w:numPr>
          <w:ilvl w:val="0"/>
          <w:numId w:val="3"/>
        </w:numPr>
        <w:tabs>
          <w:tab w:val="clear" w:pos="720"/>
          <w:tab w:val="num" w:pos="1080"/>
        </w:tabs>
        <w:ind w:left="1080"/>
        <w:rPr>
          <w:rFonts w:ascii="Helvetica" w:hAnsi="Helvetica" w:cs="Helvetica"/>
          <w:color w:val="1D1D1D"/>
          <w:sz w:val="21"/>
          <w:szCs w:val="21"/>
          <w:shd w:val="clear" w:color="auto" w:fill="FFFFFF"/>
        </w:rPr>
      </w:pPr>
      <w:proofErr w:type="spellStart"/>
      <w:r w:rsidRPr="00815E42">
        <w:rPr>
          <w:rFonts w:ascii="Helvetica" w:hAnsi="Helvetica" w:cs="Helvetica"/>
          <w:color w:val="1D1D1D"/>
          <w:sz w:val="21"/>
          <w:szCs w:val="21"/>
          <w:shd w:val="clear" w:color="auto" w:fill="FFFFFF"/>
        </w:rPr>
        <w:t>CrimePct</w:t>
      </w:r>
      <w:proofErr w:type="spellEnd"/>
      <w:r w:rsidRPr="00815E42">
        <w:rPr>
          <w:rFonts w:ascii="Helvetica" w:hAnsi="Helvetica" w:cs="Helvetica"/>
          <w:color w:val="1D1D1D"/>
          <w:sz w:val="21"/>
          <w:szCs w:val="21"/>
          <w:shd w:val="clear" w:color="auto" w:fill="FFFFFF"/>
        </w:rPr>
        <w:t xml:space="preserve"> - Percent of crimes due caused by alcohol (e.g. DUI)</w:t>
      </w:r>
    </w:p>
    <w:p w14:paraId="20A6A4BC" w14:textId="77777777" w:rsidR="00815E42" w:rsidRPr="00815E42" w:rsidRDefault="00815E42" w:rsidP="00815E42">
      <w:pPr>
        <w:ind w:left="360"/>
        <w:rPr>
          <w:rFonts w:ascii="Helvetica" w:hAnsi="Helvetica" w:cs="Helvetica"/>
          <w:color w:val="1D1D1D"/>
          <w:sz w:val="21"/>
          <w:szCs w:val="21"/>
          <w:shd w:val="clear" w:color="auto" w:fill="FFFFFF"/>
        </w:rPr>
      </w:pPr>
    </w:p>
    <w:p w14:paraId="66841F38" w14:textId="77777777" w:rsidR="00170D24" w:rsidRDefault="00170D24" w:rsidP="00815E42">
      <w:pPr>
        <w:ind w:left="360"/>
        <w:rPr>
          <w:rFonts w:ascii="Helvetica" w:hAnsi="Helvetica" w:cs="Helvetica"/>
          <w:color w:val="1D1D1D"/>
          <w:sz w:val="21"/>
          <w:szCs w:val="21"/>
          <w:shd w:val="clear" w:color="auto" w:fill="FFFFFF"/>
        </w:rPr>
      </w:pPr>
    </w:p>
    <w:p w14:paraId="7A326D17" w14:textId="7B8FF5E6" w:rsidR="00170D24" w:rsidRDefault="00170D24" w:rsidP="00035F7C">
      <w:pPr>
        <w:rPr>
          <w:rFonts w:ascii="Helvetica" w:hAnsi="Helvetica" w:cs="Helvetica"/>
          <w:color w:val="1D1D1D"/>
          <w:sz w:val="21"/>
          <w:szCs w:val="21"/>
          <w:shd w:val="clear" w:color="auto" w:fill="FFFFFF"/>
        </w:rPr>
      </w:pPr>
    </w:p>
    <w:p w14:paraId="5CD98425" w14:textId="77777777" w:rsidR="00170D24" w:rsidRPr="00035F7C" w:rsidRDefault="00170D24" w:rsidP="00035F7C">
      <w:pPr>
        <w:rPr>
          <w:rFonts w:ascii="Helvetica" w:hAnsi="Helvetica" w:cs="Helvetica"/>
          <w:color w:val="1D1D1D"/>
          <w:sz w:val="21"/>
          <w:szCs w:val="21"/>
          <w:shd w:val="clear" w:color="auto" w:fill="FFFFFF"/>
        </w:rPr>
      </w:pPr>
    </w:p>
    <w:p w14:paraId="296629B3" w14:textId="3A494E04" w:rsidR="00035F7C" w:rsidRPr="00035F7C" w:rsidRDefault="00035F7C" w:rsidP="00035F7C">
      <w:pPr>
        <w:spacing w:line="240" w:lineRule="auto"/>
        <w:ind w:left="720"/>
        <w:rPr>
          <w:color w:val="333333"/>
          <w:shd w:val="clear" w:color="auto" w:fill="FFFFFF"/>
        </w:rPr>
      </w:pPr>
    </w:p>
    <w:p w14:paraId="78AFF8D8" w14:textId="77777777" w:rsidR="00035F7C" w:rsidRDefault="00035F7C" w:rsidP="00035F7C"/>
    <w:p w14:paraId="04DCC06B" w14:textId="23CE69D7" w:rsidR="00035F7C" w:rsidRDefault="00035F7C" w:rsidP="00035F7C"/>
    <w:p w14:paraId="40BF33F3" w14:textId="77777777" w:rsidR="00035F7C" w:rsidRDefault="00035F7C" w:rsidP="00035F7C"/>
    <w:p w14:paraId="23B19B77" w14:textId="6FA5F9B9" w:rsidR="00035F7C" w:rsidRDefault="00035F7C" w:rsidP="00035F7C"/>
    <w:p w14:paraId="4D6A11B6" w14:textId="77777777" w:rsidR="00035F7C" w:rsidRDefault="00035F7C" w:rsidP="00035F7C"/>
    <w:sectPr w:rsidR="00035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B15D7"/>
    <w:multiLevelType w:val="hybridMultilevel"/>
    <w:tmpl w:val="CC86EE94"/>
    <w:lvl w:ilvl="0" w:tplc="A3FA5504">
      <w:numFmt w:val="bullet"/>
      <w:lvlText w:val="-"/>
      <w:lvlJc w:val="left"/>
      <w:pPr>
        <w:ind w:left="1800" w:hanging="360"/>
      </w:pPr>
      <w:rPr>
        <w:rFonts w:ascii="Helvetica" w:eastAsiaTheme="minorHAnsi"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2C8219E"/>
    <w:multiLevelType w:val="hybridMultilevel"/>
    <w:tmpl w:val="ADA04C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DDD5FC8"/>
    <w:multiLevelType w:val="multilevel"/>
    <w:tmpl w:val="7EDC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7C"/>
    <w:rsid w:val="00035F7C"/>
    <w:rsid w:val="00082A93"/>
    <w:rsid w:val="00170D24"/>
    <w:rsid w:val="00815E42"/>
    <w:rsid w:val="00C8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31B3"/>
  <w15:chartTrackingRefBased/>
  <w15:docId w15:val="{E8FEC950-90BF-4B43-B28A-05D276B8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F7C"/>
    <w:rPr>
      <w:color w:val="0000FF" w:themeColor="hyperlink"/>
      <w:u w:val="single"/>
    </w:rPr>
  </w:style>
  <w:style w:type="paragraph" w:styleId="ListParagraph">
    <w:name w:val="List Paragraph"/>
    <w:basedOn w:val="Normal"/>
    <w:uiPriority w:val="34"/>
    <w:qFormat/>
    <w:rsid w:val="00035F7C"/>
    <w:pPr>
      <w:ind w:left="720"/>
      <w:contextualSpacing/>
    </w:pPr>
  </w:style>
  <w:style w:type="character" w:styleId="UnresolvedMention">
    <w:name w:val="Unresolved Mention"/>
    <w:basedOn w:val="DefaultParagraphFont"/>
    <w:uiPriority w:val="99"/>
    <w:semiHidden/>
    <w:unhideWhenUsed/>
    <w:rsid w:val="00035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6528">
      <w:bodyDiv w:val="1"/>
      <w:marLeft w:val="0"/>
      <w:marRight w:val="0"/>
      <w:marTop w:val="0"/>
      <w:marBottom w:val="0"/>
      <w:divBdr>
        <w:top w:val="none" w:sz="0" w:space="0" w:color="auto"/>
        <w:left w:val="none" w:sz="0" w:space="0" w:color="auto"/>
        <w:bottom w:val="none" w:sz="0" w:space="0" w:color="auto"/>
        <w:right w:val="none" w:sz="0" w:space="0" w:color="auto"/>
      </w:divBdr>
    </w:div>
    <w:div w:id="483205117">
      <w:bodyDiv w:val="1"/>
      <w:marLeft w:val="0"/>
      <w:marRight w:val="0"/>
      <w:marTop w:val="0"/>
      <w:marBottom w:val="0"/>
      <w:divBdr>
        <w:top w:val="none" w:sz="0" w:space="0" w:color="auto"/>
        <w:left w:val="none" w:sz="0" w:space="0" w:color="auto"/>
        <w:bottom w:val="none" w:sz="0" w:space="0" w:color="auto"/>
        <w:right w:val="none" w:sz="0" w:space="0" w:color="auto"/>
      </w:divBdr>
    </w:div>
    <w:div w:id="1074939456">
      <w:bodyDiv w:val="1"/>
      <w:marLeft w:val="0"/>
      <w:marRight w:val="0"/>
      <w:marTop w:val="0"/>
      <w:marBottom w:val="0"/>
      <w:divBdr>
        <w:top w:val="none" w:sz="0" w:space="0" w:color="auto"/>
        <w:left w:val="none" w:sz="0" w:space="0" w:color="auto"/>
        <w:bottom w:val="none" w:sz="0" w:space="0" w:color="auto"/>
        <w:right w:val="none" w:sz="0" w:space="0" w:color="auto"/>
      </w:divBdr>
    </w:div>
    <w:div w:id="140052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data/gho/data/indic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fivethirtyeight/fivethirtyeight-alcohol-consumption-dataset" TargetMode="External"/><Relationship Id="rId5" Type="http://schemas.openxmlformats.org/officeDocument/2006/relationships/hyperlink" Target="http://worldpopulationreview.com/countries/drinking-age-by-count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justint</dc:creator>
  <cp:keywords/>
  <dc:description/>
  <cp:lastModifiedBy>justint</cp:lastModifiedBy>
  <cp:revision>2</cp:revision>
  <dcterms:created xsi:type="dcterms:W3CDTF">2019-12-15T04:36:00Z</dcterms:created>
  <dcterms:modified xsi:type="dcterms:W3CDTF">2019-12-15T05:02:00Z</dcterms:modified>
</cp:coreProperties>
</file>