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540" w:rsidRPr="00410540" w:rsidRDefault="00410540" w:rsidP="004105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b/>
          <w:color w:val="000000"/>
          <w:sz w:val="28"/>
          <w:szCs w:val="28"/>
        </w:rPr>
      </w:pPr>
      <w:r w:rsidRPr="00410540">
        <w:rPr>
          <w:rFonts w:ascii="Arial" w:hAnsi="Arial" w:cs="Arial"/>
          <w:b/>
          <w:color w:val="000000"/>
          <w:sz w:val="28"/>
          <w:szCs w:val="28"/>
        </w:rPr>
        <w:t xml:space="preserve">An Introduction to </w:t>
      </w:r>
      <w:proofErr w:type="spellStart"/>
      <w:r w:rsidRPr="00410540">
        <w:rPr>
          <w:rFonts w:ascii="Arial" w:hAnsi="Arial" w:cs="Arial"/>
          <w:b/>
          <w:color w:val="000000"/>
          <w:sz w:val="28"/>
          <w:szCs w:val="28"/>
          <w:u w:val="single"/>
        </w:rPr>
        <w:t>TheBookCloud</w:t>
      </w:r>
      <w:proofErr w:type="spellEnd"/>
    </w:p>
    <w:p w:rsidR="0056660B" w:rsidRDefault="007C0466" w:rsidP="0056660B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D163FB">
        <w:rPr>
          <w:rFonts w:ascii="Arial" w:hAnsi="Arial" w:cs="Arial"/>
          <w:color w:val="000000"/>
          <w:sz w:val="20"/>
          <w:szCs w:val="20"/>
        </w:rPr>
        <w:t xml:space="preserve">TheBookCloud is a web application that creates the easiest (and prettiest) way to read </w:t>
      </w:r>
      <w:r w:rsidR="00D163FB">
        <w:rPr>
          <w:rFonts w:ascii="Arial" w:hAnsi="Arial" w:cs="Arial"/>
          <w:color w:val="000000"/>
          <w:sz w:val="20"/>
          <w:szCs w:val="20"/>
        </w:rPr>
        <w:t xml:space="preserve">literature </w:t>
      </w:r>
      <w:r w:rsidR="00D163FB" w:rsidRPr="00D163FB">
        <w:rPr>
          <w:rFonts w:ascii="Arial" w:hAnsi="Arial" w:cs="Arial"/>
          <w:color w:val="000000"/>
          <w:sz w:val="20"/>
          <w:szCs w:val="20"/>
        </w:rPr>
        <w:t>that</w:t>
      </w:r>
      <w:r w:rsidRPr="00D163FB">
        <w:rPr>
          <w:rFonts w:ascii="Arial" w:hAnsi="Arial" w:cs="Arial"/>
          <w:color w:val="000000"/>
          <w:sz w:val="20"/>
          <w:szCs w:val="20"/>
        </w:rPr>
        <w:t xml:space="preserve"> is in the public domain.</w:t>
      </w:r>
      <w:r w:rsidR="00C80097" w:rsidRPr="00D163FB">
        <w:rPr>
          <w:rFonts w:ascii="Arial" w:hAnsi="Arial" w:cs="Arial"/>
          <w:color w:val="000000"/>
          <w:sz w:val="20"/>
          <w:szCs w:val="20"/>
        </w:rPr>
        <w:t xml:space="preserve"> </w:t>
      </w:r>
      <w:r w:rsidRPr="00D163FB">
        <w:rPr>
          <w:rFonts w:ascii="Arial" w:hAnsi="Arial" w:cs="Arial"/>
          <w:color w:val="000000"/>
          <w:sz w:val="20"/>
          <w:szCs w:val="20"/>
        </w:rPr>
        <w:t xml:space="preserve"> </w:t>
      </w:r>
      <w:r w:rsidR="00C80097" w:rsidRPr="00D163FB">
        <w:rPr>
          <w:rFonts w:ascii="Arial" w:hAnsi="Arial" w:cs="Arial"/>
          <w:color w:val="000000"/>
          <w:sz w:val="20"/>
          <w:szCs w:val="20"/>
        </w:rPr>
        <w:t xml:space="preserve">It provides a rich and comprehensive user interface for selecting books/short stories to read. </w:t>
      </w:r>
      <w:r w:rsidR="008E59B9" w:rsidRPr="00D163FB">
        <w:rPr>
          <w:rFonts w:ascii="Arial" w:hAnsi="Arial" w:cs="Arial"/>
          <w:color w:val="000000"/>
          <w:sz w:val="20"/>
          <w:szCs w:val="20"/>
        </w:rPr>
        <w:t xml:space="preserve">The project is broken into two logical parts:  The front-end for rendering the </w:t>
      </w:r>
      <w:r w:rsidR="00D163FB" w:rsidRPr="00D163FB">
        <w:rPr>
          <w:rFonts w:ascii="Arial" w:hAnsi="Arial" w:cs="Arial"/>
          <w:color w:val="000000"/>
          <w:sz w:val="20"/>
          <w:szCs w:val="20"/>
        </w:rPr>
        <w:t>material and the RESTful backend for database access.</w:t>
      </w:r>
      <w:r w:rsidR="00C80097" w:rsidRPr="00D163FB">
        <w:rPr>
          <w:rFonts w:ascii="Arial" w:hAnsi="Arial" w:cs="Arial"/>
          <w:color w:val="000000"/>
          <w:sz w:val="20"/>
          <w:szCs w:val="20"/>
        </w:rPr>
        <w:t xml:space="preserve"> </w:t>
      </w:r>
      <w:r w:rsidR="00D163FB">
        <w:rPr>
          <w:rFonts w:ascii="Arial" w:hAnsi="Arial" w:cs="Arial"/>
          <w:color w:val="000000"/>
          <w:sz w:val="20"/>
          <w:szCs w:val="20"/>
        </w:rPr>
        <w:t xml:space="preserve"> </w:t>
      </w:r>
      <w:r w:rsidRPr="00D163FB">
        <w:rPr>
          <w:rFonts w:ascii="Arial" w:hAnsi="Arial" w:cs="Arial"/>
          <w:color w:val="000000"/>
          <w:sz w:val="20"/>
          <w:szCs w:val="20"/>
        </w:rPr>
        <w:t>It requires no software other than a browser and displays the material in a much more aesthetic way</w:t>
      </w:r>
      <w:r w:rsidR="00D163FB">
        <w:rPr>
          <w:rFonts w:ascii="Arial" w:hAnsi="Arial" w:cs="Arial"/>
          <w:color w:val="000000"/>
          <w:sz w:val="20"/>
          <w:szCs w:val="20"/>
        </w:rPr>
        <w:t xml:space="preserve"> (realistic page turns and two pages displayed side by side)</w:t>
      </w:r>
      <w:r w:rsidR="00410540">
        <w:rPr>
          <w:rFonts w:ascii="Arial" w:hAnsi="Arial" w:cs="Arial"/>
          <w:color w:val="000000"/>
          <w:sz w:val="20"/>
          <w:szCs w:val="20"/>
        </w:rPr>
        <w:t xml:space="preserve"> than other online readers such as Google books</w:t>
      </w:r>
      <w:r w:rsidRPr="00D163FB">
        <w:rPr>
          <w:rFonts w:ascii="Arial" w:hAnsi="Arial" w:cs="Arial"/>
          <w:color w:val="000000"/>
          <w:sz w:val="20"/>
          <w:szCs w:val="20"/>
        </w:rPr>
        <w:t xml:space="preserve">.  This application is for anyone who is an avid reader and wants to keep tabs on their reading through all devices.  </w:t>
      </w:r>
      <w:r w:rsidR="00D163FB">
        <w:rPr>
          <w:rFonts w:ascii="Arial" w:hAnsi="Arial" w:cs="Arial"/>
          <w:color w:val="000000"/>
          <w:sz w:val="20"/>
          <w:szCs w:val="20"/>
        </w:rPr>
        <w:t>Because the backend is RESTful it is</w:t>
      </w:r>
      <w:r w:rsidR="00C80097" w:rsidRPr="00D163FB">
        <w:rPr>
          <w:rFonts w:ascii="Arial" w:hAnsi="Arial" w:cs="Arial"/>
          <w:color w:val="000000"/>
          <w:sz w:val="20"/>
          <w:szCs w:val="20"/>
        </w:rPr>
        <w:t xml:space="preserve"> accessible fo</w:t>
      </w:r>
      <w:r w:rsidR="00410540">
        <w:rPr>
          <w:rFonts w:ascii="Arial" w:hAnsi="Arial" w:cs="Arial"/>
          <w:color w:val="000000"/>
          <w:sz w:val="20"/>
          <w:szCs w:val="20"/>
        </w:rPr>
        <w:t>r other applications</w:t>
      </w:r>
      <w:r w:rsidR="00C80097" w:rsidRPr="00D163FB">
        <w:rPr>
          <w:rFonts w:ascii="Arial" w:hAnsi="Arial" w:cs="Arial"/>
          <w:color w:val="000000"/>
          <w:sz w:val="20"/>
          <w:szCs w:val="20"/>
        </w:rPr>
        <w:t>.  So if another programmer wanted to grab books or chapters of</w:t>
      </w:r>
      <w:r w:rsidR="00D163FB">
        <w:rPr>
          <w:rFonts w:ascii="Arial" w:hAnsi="Arial" w:cs="Arial"/>
          <w:color w:val="000000"/>
          <w:sz w:val="20"/>
          <w:szCs w:val="20"/>
        </w:rPr>
        <w:t xml:space="preserve"> books or author information, </w:t>
      </w:r>
      <w:r w:rsidR="00410540">
        <w:rPr>
          <w:rFonts w:ascii="Arial" w:hAnsi="Arial" w:cs="Arial"/>
          <w:color w:val="000000"/>
          <w:sz w:val="20"/>
          <w:szCs w:val="20"/>
        </w:rPr>
        <w:t>the material</w:t>
      </w:r>
      <w:r w:rsidR="00C80097" w:rsidRPr="00D163FB">
        <w:rPr>
          <w:rFonts w:ascii="Arial" w:hAnsi="Arial" w:cs="Arial"/>
          <w:color w:val="000000"/>
          <w:sz w:val="20"/>
          <w:szCs w:val="20"/>
        </w:rPr>
        <w:t xml:space="preserve"> would be available for them to do so.  This application could hold extra special value in a </w:t>
      </w:r>
      <w:r w:rsidRPr="00D163FB">
        <w:rPr>
          <w:rFonts w:ascii="Arial" w:hAnsi="Arial" w:cs="Arial"/>
          <w:color w:val="000000"/>
          <w:sz w:val="20"/>
          <w:szCs w:val="20"/>
        </w:rPr>
        <w:t>scholastic</w:t>
      </w:r>
      <w:r w:rsidR="004105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D163FB">
        <w:rPr>
          <w:rFonts w:ascii="Arial" w:hAnsi="Arial" w:cs="Arial"/>
          <w:color w:val="000000"/>
          <w:sz w:val="20"/>
          <w:szCs w:val="20"/>
        </w:rPr>
        <w:t>environment</w:t>
      </w:r>
      <w:r w:rsidR="00C80097" w:rsidRPr="00D163FB">
        <w:rPr>
          <w:rFonts w:ascii="Arial" w:hAnsi="Arial" w:cs="Arial"/>
          <w:color w:val="000000"/>
          <w:sz w:val="20"/>
          <w:szCs w:val="20"/>
        </w:rPr>
        <w:t xml:space="preserve"> where funding is tight</w:t>
      </w:r>
      <w:r w:rsidRPr="00D163FB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7C0466" w:rsidRPr="00D163FB" w:rsidRDefault="007C0466" w:rsidP="004105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0"/>
          <w:szCs w:val="20"/>
        </w:rPr>
      </w:pPr>
    </w:p>
    <w:p w:rsidR="00C04426" w:rsidRDefault="00C04426" w:rsidP="00C0442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067300" cy="415290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007" cy="415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7D" w:rsidRDefault="00CD3C7D" w:rsidP="007C046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0"/>
          <w:szCs w:val="20"/>
        </w:rPr>
      </w:pPr>
    </w:p>
    <w:p w:rsidR="00410540" w:rsidRDefault="00410540" w:rsidP="007C046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0"/>
          <w:szCs w:val="20"/>
        </w:rPr>
      </w:pPr>
    </w:p>
    <w:p w:rsidR="0056660B" w:rsidRDefault="0056660B" w:rsidP="007C046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0"/>
          <w:szCs w:val="20"/>
        </w:rPr>
      </w:pPr>
    </w:p>
    <w:p w:rsidR="00410540" w:rsidRDefault="00410540" w:rsidP="007C046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0"/>
          <w:szCs w:val="20"/>
        </w:rPr>
      </w:pPr>
    </w:p>
    <w:p w:rsidR="00AC5E61" w:rsidRDefault="00AC5E61" w:rsidP="00726443">
      <w:pPr>
        <w:pStyle w:val="NormalWeb"/>
        <w:rPr>
          <w:rFonts w:ascii="Arial" w:hAnsi="Arial" w:cs="Arial"/>
          <w:b/>
          <w:color w:val="222222"/>
          <w:sz w:val="28"/>
          <w:szCs w:val="28"/>
        </w:rPr>
      </w:pPr>
      <w:r w:rsidRPr="0056660B">
        <w:rPr>
          <w:rFonts w:ascii="Arial" w:hAnsi="Arial" w:cs="Arial"/>
          <w:b/>
          <w:color w:val="222222"/>
          <w:sz w:val="28"/>
          <w:szCs w:val="28"/>
        </w:rPr>
        <w:lastRenderedPageBreak/>
        <w:t>T</w:t>
      </w:r>
      <w:r>
        <w:rPr>
          <w:rFonts w:ascii="Arial" w:hAnsi="Arial" w:cs="Arial"/>
          <w:b/>
          <w:color w:val="222222"/>
          <w:sz w:val="28"/>
          <w:szCs w:val="28"/>
        </w:rPr>
        <w:t>echnology stack:</w:t>
      </w:r>
    </w:p>
    <w:p w:rsidR="00AC5E61" w:rsidRDefault="00AC5E61" w:rsidP="00726443">
      <w:pPr>
        <w:pStyle w:val="NormalWeb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  <w:t xml:space="preserve">Data base: 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MySql</w:t>
      </w:r>
      <w:proofErr w:type="spellEnd"/>
    </w:p>
    <w:p w:rsidR="00AC5E61" w:rsidRDefault="00AC5E61" w:rsidP="00726443">
      <w:pPr>
        <w:pStyle w:val="NormalWeb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  <w:t>ORM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jpa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implementation): Hibernate</w:t>
      </w:r>
    </w:p>
    <w:p w:rsidR="00AC5E61" w:rsidRDefault="00AC5E61" w:rsidP="00726443">
      <w:pPr>
        <w:pStyle w:val="NormalWeb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IoC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container: Spring 3 Core</w:t>
      </w:r>
    </w:p>
    <w:p w:rsidR="00AC5E61" w:rsidRDefault="00AC5E61" w:rsidP="00726443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  <w:t xml:space="preserve">Restful framework: Spring MVC (using </w:t>
      </w:r>
      <w:r w:rsidRPr="00AC5E61">
        <w:t>@</w:t>
      </w:r>
      <w:proofErr w:type="spellStart"/>
      <w:r w:rsidRPr="00AC5E61">
        <w:rPr>
          <w:rFonts w:ascii="Arial" w:hAnsi="Arial" w:cs="Arial"/>
          <w:sz w:val="20"/>
          <w:szCs w:val="20"/>
        </w:rPr>
        <w:t>RequestMapping</w:t>
      </w:r>
      <w:proofErr w:type="spellEnd"/>
      <w:r w:rsidRPr="00AC5E61">
        <w:rPr>
          <w:rFonts w:ascii="Arial" w:hAnsi="Arial" w:cs="Arial"/>
          <w:sz w:val="20"/>
          <w:szCs w:val="20"/>
        </w:rPr>
        <w:t> and @</w:t>
      </w:r>
      <w:proofErr w:type="spellStart"/>
      <w:r w:rsidRPr="00AC5E61">
        <w:rPr>
          <w:rFonts w:ascii="Arial" w:hAnsi="Arial" w:cs="Arial"/>
          <w:sz w:val="20"/>
          <w:szCs w:val="20"/>
        </w:rPr>
        <w:t>PathVariable</w:t>
      </w:r>
      <w:proofErr w:type="spellEnd"/>
      <w:r w:rsidRPr="00AC5E61">
        <w:rPr>
          <w:rFonts w:ascii="Arial" w:hAnsi="Arial" w:cs="Arial"/>
          <w:sz w:val="20"/>
          <w:szCs w:val="20"/>
        </w:rPr>
        <w:t> annotations</w:t>
      </w:r>
      <w:r>
        <w:rPr>
          <w:rFonts w:ascii="Arial" w:hAnsi="Arial" w:cs="Arial"/>
          <w:sz w:val="20"/>
          <w:szCs w:val="20"/>
        </w:rPr>
        <w:t>)</w:t>
      </w:r>
    </w:p>
    <w:p w:rsidR="00AC5E61" w:rsidRDefault="00AC5E61" w:rsidP="00726443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D43BD">
        <w:rPr>
          <w:rFonts w:ascii="Arial" w:hAnsi="Arial" w:cs="Arial"/>
          <w:color w:val="222222"/>
          <w:sz w:val="20"/>
          <w:szCs w:val="20"/>
        </w:rPr>
        <w:t xml:space="preserve">JavaScript Library: </w:t>
      </w:r>
      <w:proofErr w:type="spellStart"/>
      <w:r w:rsidR="008D43BD">
        <w:rPr>
          <w:rFonts w:ascii="Arial" w:hAnsi="Arial" w:cs="Arial"/>
          <w:color w:val="222222"/>
          <w:sz w:val="20"/>
          <w:szCs w:val="20"/>
        </w:rPr>
        <w:t>jQuery</w:t>
      </w:r>
      <w:proofErr w:type="spellEnd"/>
      <w:r w:rsidR="008D43BD">
        <w:rPr>
          <w:rFonts w:ascii="Arial" w:hAnsi="Arial" w:cs="Arial"/>
          <w:color w:val="222222"/>
          <w:sz w:val="20"/>
          <w:szCs w:val="20"/>
        </w:rPr>
        <w:t xml:space="preserve"> &amp; </w:t>
      </w:r>
      <w:proofErr w:type="spellStart"/>
      <w:r w:rsidR="008D43BD">
        <w:rPr>
          <w:rFonts w:ascii="Arial" w:hAnsi="Arial" w:cs="Arial"/>
          <w:color w:val="222222"/>
          <w:sz w:val="20"/>
          <w:szCs w:val="20"/>
        </w:rPr>
        <w:t>jQuery</w:t>
      </w:r>
      <w:proofErr w:type="spellEnd"/>
      <w:r w:rsidR="008D43BD">
        <w:rPr>
          <w:rFonts w:ascii="Arial" w:hAnsi="Arial" w:cs="Arial"/>
          <w:color w:val="222222"/>
          <w:sz w:val="20"/>
          <w:szCs w:val="20"/>
        </w:rPr>
        <w:t xml:space="preserve"> UI</w:t>
      </w:r>
      <w:r>
        <w:rPr>
          <w:rFonts w:ascii="Arial" w:hAnsi="Arial" w:cs="Arial"/>
          <w:sz w:val="20"/>
          <w:szCs w:val="20"/>
        </w:rPr>
        <w:t xml:space="preserve"> </w:t>
      </w:r>
    </w:p>
    <w:p w:rsidR="008D43BD" w:rsidRDefault="008D43BD" w:rsidP="00726443">
      <w:pPr>
        <w:pStyle w:val="NormalWeb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 xml:space="preserve">JavaScript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FrameWork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 BackBone.js or none (TBD)</w:t>
      </w:r>
    </w:p>
    <w:p w:rsidR="00DA5438" w:rsidRDefault="00DA5438" w:rsidP="00726443">
      <w:pPr>
        <w:pStyle w:val="NormalWeb"/>
        <w:rPr>
          <w:rFonts w:ascii="Arial" w:hAnsi="Arial" w:cs="Arial"/>
          <w:b/>
          <w:color w:val="222222"/>
          <w:sz w:val="28"/>
          <w:szCs w:val="28"/>
        </w:rPr>
      </w:pPr>
    </w:p>
    <w:p w:rsidR="00726443" w:rsidRPr="0056660B" w:rsidRDefault="00BA09C8" w:rsidP="00726443">
      <w:pPr>
        <w:pStyle w:val="NormalWeb"/>
        <w:rPr>
          <w:rFonts w:ascii="Arial" w:hAnsi="Arial" w:cs="Arial"/>
          <w:b/>
          <w:color w:val="222222"/>
          <w:sz w:val="28"/>
          <w:szCs w:val="28"/>
        </w:rPr>
      </w:pPr>
      <w:r w:rsidRPr="0056660B">
        <w:rPr>
          <w:rFonts w:ascii="Arial" w:hAnsi="Arial" w:cs="Arial"/>
          <w:b/>
          <w:color w:val="222222"/>
          <w:sz w:val="28"/>
          <w:szCs w:val="28"/>
        </w:rPr>
        <w:t>Things users can do:</w:t>
      </w:r>
    </w:p>
    <w:p w:rsidR="00A1699B" w:rsidRDefault="00A1699B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Sign up.</w:t>
      </w:r>
    </w:p>
    <w:p w:rsidR="0056660B" w:rsidRDefault="0056660B" w:rsidP="0056660B">
      <w:pPr>
        <w:pStyle w:val="NormalWeb"/>
        <w:numPr>
          <w:ilvl w:val="1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This will take minimal input from the user.  First name, last name, email, password</w:t>
      </w:r>
    </w:p>
    <w:p w:rsidR="00A1699B" w:rsidRDefault="00A1699B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Log In.</w:t>
      </w:r>
    </w:p>
    <w:p w:rsidR="00A1699B" w:rsidRDefault="00A1699B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Log in with Face book.</w:t>
      </w:r>
    </w:p>
    <w:p w:rsidR="00D87EDD" w:rsidRDefault="00D87EDD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Log in with Google.</w:t>
      </w:r>
    </w:p>
    <w:p w:rsidR="00D87EDD" w:rsidRDefault="00D87EDD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Like us on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Facebook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BA09C8" w:rsidRDefault="00BA09C8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Upload an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ePub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. </w:t>
      </w:r>
    </w:p>
    <w:p w:rsidR="0056660B" w:rsidRDefault="0056660B" w:rsidP="0056660B">
      <w:pPr>
        <w:pStyle w:val="NormalWeb"/>
        <w:numPr>
          <w:ilvl w:val="1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The site will keep an absolute minimum amount of material.  Items to be kept are: title, author(s), and the chapters of the book with minimal formatting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epubs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are natively HTML).</w:t>
      </w:r>
    </w:p>
    <w:p w:rsidR="00BA09C8" w:rsidRDefault="00BA09C8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Search for a book.</w:t>
      </w:r>
    </w:p>
    <w:p w:rsidR="00F004EF" w:rsidRDefault="00F004EF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Search for an author</w:t>
      </w:r>
    </w:p>
    <w:p w:rsidR="00BA09C8" w:rsidRDefault="00BA09C8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Browse for a book.</w:t>
      </w:r>
    </w:p>
    <w:p w:rsidR="00BA09C8" w:rsidRDefault="00F004EF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Browse for an author.</w:t>
      </w:r>
    </w:p>
    <w:p w:rsidR="00DF797A" w:rsidRDefault="00D87EDD" w:rsidP="00D87EDD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Flag copyright infringement.</w:t>
      </w:r>
    </w:p>
    <w:p w:rsidR="00DF797A" w:rsidRDefault="00DF797A" w:rsidP="00D87EDD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Flag inaccurate text.</w:t>
      </w:r>
    </w:p>
    <w:p w:rsidR="00D87EDD" w:rsidRDefault="00DF797A" w:rsidP="00D87EDD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Flag inappropriate material.</w:t>
      </w:r>
      <w:r w:rsidR="00D87EDD">
        <w:rPr>
          <w:rFonts w:ascii="Arial" w:hAnsi="Arial" w:cs="Arial"/>
          <w:color w:val="222222"/>
          <w:sz w:val="20"/>
          <w:szCs w:val="20"/>
        </w:rPr>
        <w:t xml:space="preserve"> </w:t>
      </w:r>
    </w:p>
    <w:p w:rsidR="00D87EDD" w:rsidRDefault="00D87EDD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Rate a book.</w:t>
      </w:r>
    </w:p>
    <w:p w:rsidR="00D87EDD" w:rsidRDefault="00D87EDD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Rate an author.</w:t>
      </w:r>
    </w:p>
    <w:p w:rsidR="00F004EF" w:rsidRDefault="00F004EF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Read a book.</w:t>
      </w:r>
    </w:p>
    <w:p w:rsidR="00F004EF" w:rsidRDefault="00F004EF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Set a bookmark.</w:t>
      </w:r>
    </w:p>
    <w:p w:rsidR="00F004EF" w:rsidRDefault="00F004EF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Remove a bookmark.</w:t>
      </w:r>
    </w:p>
    <w:p w:rsidR="00F004EF" w:rsidRDefault="00F004EF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Start reading from a bookmark.</w:t>
      </w:r>
    </w:p>
    <w:p w:rsidR="00F004EF" w:rsidRDefault="00F004EF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Create a queue.</w:t>
      </w:r>
    </w:p>
    <w:p w:rsidR="00F004EF" w:rsidRDefault="00F004EF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Delete a queue.</w:t>
      </w:r>
    </w:p>
    <w:p w:rsidR="00F004EF" w:rsidRDefault="00F004EF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Add a book to a queue.</w:t>
      </w:r>
    </w:p>
    <w:p w:rsidR="00F004EF" w:rsidRDefault="00F004EF" w:rsidP="00BA09C8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Remove a book from a queue.</w:t>
      </w:r>
    </w:p>
    <w:p w:rsidR="00A1699B" w:rsidRPr="003736D4" w:rsidRDefault="00E859E0" w:rsidP="00726443">
      <w:pPr>
        <w:pStyle w:val="NormalWeb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</w:rPr>
      </w:pPr>
      <w:r w:rsidRPr="003736D4">
        <w:rPr>
          <w:rFonts w:ascii="Arial" w:hAnsi="Arial" w:cs="Arial"/>
          <w:color w:val="222222"/>
          <w:sz w:val="20"/>
          <w:szCs w:val="20"/>
        </w:rPr>
        <w:t>Sort a queue (to include custom sorting).</w:t>
      </w:r>
    </w:p>
    <w:p w:rsidR="003736D4" w:rsidRDefault="003736D4" w:rsidP="003736D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0"/>
          <w:szCs w:val="20"/>
        </w:rPr>
      </w:pPr>
    </w:p>
    <w:p w:rsidR="00DA5438" w:rsidRDefault="00DA5438" w:rsidP="003736D4">
      <w:pPr>
        <w:pStyle w:val="NormalWeb"/>
        <w:rPr>
          <w:rFonts w:ascii="Arial" w:hAnsi="Arial" w:cs="Arial"/>
          <w:color w:val="000000"/>
          <w:sz w:val="20"/>
          <w:szCs w:val="20"/>
        </w:rPr>
      </w:pPr>
    </w:p>
    <w:p w:rsidR="003736D4" w:rsidRPr="0056660B" w:rsidRDefault="003736D4" w:rsidP="003736D4">
      <w:pPr>
        <w:pStyle w:val="NormalWeb"/>
        <w:rPr>
          <w:rFonts w:ascii="Arial" w:hAnsi="Arial" w:cs="Arial"/>
          <w:b/>
          <w:color w:val="222222"/>
          <w:sz w:val="28"/>
          <w:szCs w:val="28"/>
        </w:rPr>
      </w:pPr>
      <w:r>
        <w:rPr>
          <w:rFonts w:ascii="Arial" w:hAnsi="Arial" w:cs="Arial"/>
          <w:b/>
          <w:color w:val="222222"/>
          <w:sz w:val="28"/>
          <w:szCs w:val="28"/>
        </w:rPr>
        <w:lastRenderedPageBreak/>
        <w:t>The Data Base:</w:t>
      </w:r>
    </w:p>
    <w:p w:rsidR="003736D4" w:rsidRDefault="003736D4" w:rsidP="003736D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Given the user requirements, this </w:t>
      </w:r>
      <w:r w:rsidR="0067674B">
        <w:rPr>
          <w:rFonts w:ascii="Arial" w:hAnsi="Arial" w:cs="Arial"/>
          <w:color w:val="000000"/>
          <w:sz w:val="20"/>
          <w:szCs w:val="20"/>
        </w:rPr>
        <w:t xml:space="preserve">should </w:t>
      </w:r>
      <w:r>
        <w:rPr>
          <w:rFonts w:ascii="Arial" w:hAnsi="Arial" w:cs="Arial"/>
          <w:color w:val="000000"/>
          <w:sz w:val="20"/>
          <w:szCs w:val="20"/>
        </w:rPr>
        <w:t>be a suitable entity relationship diagram.</w:t>
      </w:r>
    </w:p>
    <w:p w:rsidR="0067674B" w:rsidRDefault="00AF2279" w:rsidP="003736D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34075" cy="6181725"/>
            <wp:effectExtent l="19050" t="0" r="9525" b="0"/>
            <wp:docPr id="1" name="Picture 1" descr="C:\Users\Justin\Desktop\theBookCloud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esktop\theBookCloudE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74B" w:rsidRDefault="0067674B" w:rsidP="003736D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0"/>
          <w:szCs w:val="20"/>
        </w:rPr>
      </w:pPr>
    </w:p>
    <w:p w:rsidR="0067674B" w:rsidRDefault="0067674B" w:rsidP="003736D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0"/>
          <w:szCs w:val="20"/>
        </w:rPr>
      </w:pPr>
    </w:p>
    <w:p w:rsidR="0067674B" w:rsidRDefault="0067674B" w:rsidP="003736D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0"/>
          <w:szCs w:val="20"/>
        </w:rPr>
      </w:pPr>
    </w:p>
    <w:p w:rsidR="0067674B" w:rsidRPr="0056660B" w:rsidRDefault="0067674B" w:rsidP="0067674B">
      <w:pPr>
        <w:pStyle w:val="NormalWeb"/>
        <w:rPr>
          <w:rFonts w:ascii="Arial" w:hAnsi="Arial" w:cs="Arial"/>
          <w:b/>
          <w:color w:val="222222"/>
          <w:sz w:val="28"/>
          <w:szCs w:val="28"/>
        </w:rPr>
      </w:pPr>
      <w:r>
        <w:rPr>
          <w:rFonts w:ascii="Arial" w:hAnsi="Arial" w:cs="Arial"/>
          <w:b/>
          <w:color w:val="222222"/>
          <w:sz w:val="28"/>
          <w:szCs w:val="28"/>
        </w:rPr>
        <w:lastRenderedPageBreak/>
        <w:t>A List of</w:t>
      </w:r>
      <w:r w:rsidR="00766A87">
        <w:rPr>
          <w:rFonts w:ascii="Arial" w:hAnsi="Arial" w:cs="Arial"/>
          <w:b/>
          <w:color w:val="222222"/>
          <w:sz w:val="28"/>
          <w:szCs w:val="28"/>
        </w:rPr>
        <w:t xml:space="preserve"> Anticipated</w:t>
      </w:r>
      <w:r>
        <w:rPr>
          <w:rFonts w:ascii="Arial" w:hAnsi="Arial" w:cs="Arial"/>
          <w:b/>
          <w:color w:val="222222"/>
          <w:sz w:val="28"/>
          <w:szCs w:val="28"/>
        </w:rPr>
        <w:t xml:space="preserve"> </w:t>
      </w:r>
      <w:r w:rsidR="00766A87">
        <w:rPr>
          <w:rFonts w:ascii="Arial" w:hAnsi="Arial" w:cs="Arial"/>
          <w:b/>
          <w:color w:val="222222"/>
          <w:sz w:val="28"/>
          <w:szCs w:val="28"/>
        </w:rPr>
        <w:t>Classes</w:t>
      </w:r>
      <w:r w:rsidRPr="0056660B">
        <w:rPr>
          <w:rFonts w:ascii="Arial" w:hAnsi="Arial" w:cs="Arial"/>
          <w:b/>
          <w:color w:val="222222"/>
          <w:sz w:val="28"/>
          <w:szCs w:val="28"/>
        </w:rPr>
        <w:t>:</w:t>
      </w:r>
    </w:p>
    <w:p w:rsidR="00630F73" w:rsidRDefault="00630F73" w:rsidP="0067674B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Pojos</w:t>
      </w:r>
      <w:proofErr w:type="spellEnd"/>
    </w:p>
    <w:p w:rsidR="00766A87" w:rsidRDefault="00AF2279" w:rsidP="00630F73">
      <w:pPr>
        <w:pStyle w:val="NormalWeb"/>
        <w:numPr>
          <w:ilvl w:val="1"/>
          <w:numId w:val="4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Author</w:t>
      </w:r>
    </w:p>
    <w:p w:rsidR="00AF2279" w:rsidRDefault="00AF2279" w:rsidP="00630F73">
      <w:pPr>
        <w:pStyle w:val="NormalWeb"/>
        <w:numPr>
          <w:ilvl w:val="1"/>
          <w:numId w:val="4"/>
        </w:numPr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AuthorRating</w:t>
      </w:r>
      <w:proofErr w:type="spellEnd"/>
    </w:p>
    <w:p w:rsidR="00AF2279" w:rsidRDefault="00AF2279" w:rsidP="00630F73">
      <w:pPr>
        <w:pStyle w:val="NormalWeb"/>
        <w:numPr>
          <w:ilvl w:val="1"/>
          <w:numId w:val="4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Book</w:t>
      </w:r>
    </w:p>
    <w:p w:rsidR="00AF2279" w:rsidRDefault="00AF2279" w:rsidP="00630F73">
      <w:pPr>
        <w:pStyle w:val="NormalWeb"/>
        <w:numPr>
          <w:ilvl w:val="1"/>
          <w:numId w:val="4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Bookmark</w:t>
      </w:r>
    </w:p>
    <w:p w:rsidR="00AF2279" w:rsidRDefault="00AF2279" w:rsidP="00630F73">
      <w:pPr>
        <w:pStyle w:val="NormalWeb"/>
        <w:numPr>
          <w:ilvl w:val="1"/>
          <w:numId w:val="4"/>
        </w:numPr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BookRating</w:t>
      </w:r>
      <w:proofErr w:type="spellEnd"/>
    </w:p>
    <w:p w:rsidR="00AF2279" w:rsidRDefault="00AF2279" w:rsidP="00630F73">
      <w:pPr>
        <w:pStyle w:val="NormalWeb"/>
        <w:numPr>
          <w:ilvl w:val="1"/>
          <w:numId w:val="4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Chapter</w:t>
      </w:r>
    </w:p>
    <w:p w:rsidR="00AF2279" w:rsidRDefault="00AF2279" w:rsidP="00630F73">
      <w:pPr>
        <w:pStyle w:val="NormalWeb"/>
        <w:numPr>
          <w:ilvl w:val="1"/>
          <w:numId w:val="4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Flag</w:t>
      </w:r>
    </w:p>
    <w:p w:rsidR="00AF2279" w:rsidRDefault="00AF2279" w:rsidP="00630F73">
      <w:pPr>
        <w:pStyle w:val="NormalWeb"/>
        <w:numPr>
          <w:ilvl w:val="1"/>
          <w:numId w:val="4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Preference</w:t>
      </w:r>
    </w:p>
    <w:p w:rsidR="00AF2279" w:rsidRDefault="00AF2279" w:rsidP="00630F73">
      <w:pPr>
        <w:pStyle w:val="NormalWeb"/>
        <w:numPr>
          <w:ilvl w:val="1"/>
          <w:numId w:val="4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Queue</w:t>
      </w:r>
    </w:p>
    <w:p w:rsidR="00AF2279" w:rsidRDefault="00AF2279" w:rsidP="00630F73">
      <w:pPr>
        <w:pStyle w:val="NormalWeb"/>
        <w:numPr>
          <w:ilvl w:val="1"/>
          <w:numId w:val="4"/>
        </w:numPr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QueueEntry</w:t>
      </w:r>
      <w:proofErr w:type="spellEnd"/>
    </w:p>
    <w:p w:rsidR="00AF2279" w:rsidRDefault="00AF2279" w:rsidP="00630F73">
      <w:pPr>
        <w:pStyle w:val="NormalWeb"/>
        <w:numPr>
          <w:ilvl w:val="1"/>
          <w:numId w:val="4"/>
        </w:num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User</w:t>
      </w:r>
    </w:p>
    <w:p w:rsidR="00292812" w:rsidRPr="00314F09" w:rsidRDefault="00292812" w:rsidP="003736D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0"/>
          <w:szCs w:val="20"/>
        </w:rPr>
      </w:pPr>
    </w:p>
    <w:sectPr w:rsidR="00292812" w:rsidRPr="00314F09" w:rsidSect="0073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4DA" w:rsidRDefault="001704DA" w:rsidP="0056660B">
      <w:pPr>
        <w:spacing w:after="0" w:line="240" w:lineRule="auto"/>
      </w:pPr>
      <w:r>
        <w:separator/>
      </w:r>
    </w:p>
  </w:endnote>
  <w:endnote w:type="continuationSeparator" w:id="0">
    <w:p w:rsidR="001704DA" w:rsidRDefault="001704DA" w:rsidP="00566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4DA" w:rsidRDefault="001704DA" w:rsidP="0056660B">
      <w:pPr>
        <w:spacing w:after="0" w:line="240" w:lineRule="auto"/>
      </w:pPr>
      <w:r>
        <w:separator/>
      </w:r>
    </w:p>
  </w:footnote>
  <w:footnote w:type="continuationSeparator" w:id="0">
    <w:p w:rsidR="001704DA" w:rsidRDefault="001704DA" w:rsidP="00566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37FE7"/>
    <w:multiLevelType w:val="hybridMultilevel"/>
    <w:tmpl w:val="87AC6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158C5"/>
    <w:multiLevelType w:val="hybridMultilevel"/>
    <w:tmpl w:val="EB32A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47594"/>
    <w:multiLevelType w:val="hybridMultilevel"/>
    <w:tmpl w:val="262E2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B1379"/>
    <w:multiLevelType w:val="hybridMultilevel"/>
    <w:tmpl w:val="0D4A3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0466"/>
    <w:rsid w:val="0003241D"/>
    <w:rsid w:val="000F2750"/>
    <w:rsid w:val="001704DA"/>
    <w:rsid w:val="00246A1A"/>
    <w:rsid w:val="0025760D"/>
    <w:rsid w:val="00292812"/>
    <w:rsid w:val="00314F09"/>
    <w:rsid w:val="0035120D"/>
    <w:rsid w:val="003736D4"/>
    <w:rsid w:val="00410540"/>
    <w:rsid w:val="0043561B"/>
    <w:rsid w:val="00553287"/>
    <w:rsid w:val="0056660B"/>
    <w:rsid w:val="00630F73"/>
    <w:rsid w:val="0067674B"/>
    <w:rsid w:val="00726443"/>
    <w:rsid w:val="007331F4"/>
    <w:rsid w:val="00766A87"/>
    <w:rsid w:val="007C0466"/>
    <w:rsid w:val="00830D76"/>
    <w:rsid w:val="008D43BD"/>
    <w:rsid w:val="008E59B9"/>
    <w:rsid w:val="008E6B2C"/>
    <w:rsid w:val="00911E46"/>
    <w:rsid w:val="009A2539"/>
    <w:rsid w:val="009B749D"/>
    <w:rsid w:val="00A1699B"/>
    <w:rsid w:val="00A47B48"/>
    <w:rsid w:val="00AC5E61"/>
    <w:rsid w:val="00AF2279"/>
    <w:rsid w:val="00B5634C"/>
    <w:rsid w:val="00B73183"/>
    <w:rsid w:val="00BA09C8"/>
    <w:rsid w:val="00BB6F1D"/>
    <w:rsid w:val="00C04426"/>
    <w:rsid w:val="00C80097"/>
    <w:rsid w:val="00CD3C7D"/>
    <w:rsid w:val="00CE3407"/>
    <w:rsid w:val="00D163FB"/>
    <w:rsid w:val="00D87EDD"/>
    <w:rsid w:val="00DA5438"/>
    <w:rsid w:val="00DF797A"/>
    <w:rsid w:val="00E859E0"/>
    <w:rsid w:val="00F0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0466"/>
    <w:rPr>
      <w:b/>
      <w:bCs/>
    </w:rPr>
  </w:style>
  <w:style w:type="character" w:customStyle="1" w:styleId="apple-converted-space">
    <w:name w:val="apple-converted-space"/>
    <w:basedOn w:val="DefaultParagraphFont"/>
    <w:rsid w:val="007C0466"/>
  </w:style>
  <w:style w:type="paragraph" w:styleId="BalloonText">
    <w:name w:val="Balloon Text"/>
    <w:basedOn w:val="Normal"/>
    <w:link w:val="BalloonTextChar"/>
    <w:uiPriority w:val="99"/>
    <w:semiHidden/>
    <w:unhideWhenUsed/>
    <w:rsid w:val="007C0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6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60B"/>
  </w:style>
  <w:style w:type="paragraph" w:styleId="Footer">
    <w:name w:val="footer"/>
    <w:basedOn w:val="Normal"/>
    <w:link w:val="FooterChar"/>
    <w:uiPriority w:val="99"/>
    <w:semiHidden/>
    <w:unhideWhenUsed/>
    <w:rsid w:val="00566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660B"/>
  </w:style>
  <w:style w:type="character" w:styleId="HTMLCode">
    <w:name w:val="HTML Code"/>
    <w:basedOn w:val="DefaultParagraphFont"/>
    <w:uiPriority w:val="99"/>
    <w:semiHidden/>
    <w:unhideWhenUsed/>
    <w:rsid w:val="00AC5E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16417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6</cp:revision>
  <dcterms:created xsi:type="dcterms:W3CDTF">2013-10-05T23:19:00Z</dcterms:created>
  <dcterms:modified xsi:type="dcterms:W3CDTF">2013-11-17T23:07:00Z</dcterms:modified>
</cp:coreProperties>
</file>