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4DE7C" w14:textId="77777777" w:rsidR="004B65CC" w:rsidRDefault="003C7CF9">
      <w:r>
        <w:t>First page of the Anniversary microsite:</w:t>
      </w:r>
    </w:p>
    <w:p w14:paraId="6F183434" w14:textId="77777777" w:rsidR="003C7CF9" w:rsidRDefault="003C7CF9"/>
    <w:p w14:paraId="0E97A415" w14:textId="77777777" w:rsidR="003C7CF9" w:rsidRDefault="003C7CF9">
      <w:r>
        <w:t>Put the logo rectangular box a</w:t>
      </w:r>
      <w:r w:rsidR="000023FF">
        <w:t>cross the top, with the tagline</w:t>
      </w:r>
      <w:r>
        <w:t>:</w:t>
      </w:r>
      <w:r w:rsidR="000023FF">
        <w:t xml:space="preserve"> </w:t>
      </w:r>
      <w:r>
        <w:t>Celebrating the creativity of emerging artists for 50 years”</w:t>
      </w:r>
    </w:p>
    <w:p w14:paraId="6A7E7066" w14:textId="77777777" w:rsidR="003C7CF9" w:rsidRDefault="003C7CF9"/>
    <w:p w14:paraId="0FAAF0CB" w14:textId="77777777" w:rsidR="003C7CF9" w:rsidRDefault="003C7CF9">
      <w:r>
        <w:t>Print this statement:</w:t>
      </w:r>
    </w:p>
    <w:p w14:paraId="2BE45944" w14:textId="77777777" w:rsidR="003C7CF9" w:rsidRDefault="003C7CF9">
      <w:r>
        <w:t xml:space="preserve">   “The Jerome Foundation celebrates its 50</w:t>
      </w:r>
      <w:r w:rsidRPr="003C7CF9">
        <w:rPr>
          <w:vertAlign w:val="superscript"/>
        </w:rPr>
        <w:t>th</w:t>
      </w:r>
      <w:r>
        <w:t xml:space="preserve"> Anniversary in 2014 by honoring the creation, development, and production of new work by emerging artists, and the organizations that support them.”</w:t>
      </w:r>
    </w:p>
    <w:p w14:paraId="72413E0C" w14:textId="77777777" w:rsidR="003C7CF9" w:rsidRDefault="003C7CF9"/>
    <w:p w14:paraId="4BF642FA" w14:textId="77777777" w:rsidR="003C7CF9" w:rsidRDefault="003C7CF9">
      <w:r>
        <w:t>Second page of the site:</w:t>
      </w:r>
    </w:p>
    <w:p w14:paraId="41744AF6" w14:textId="77777777" w:rsidR="003C7CF9" w:rsidRDefault="003C7CF9"/>
    <w:p w14:paraId="256C868D" w14:textId="28BC952A" w:rsidR="003C7CF9" w:rsidRPr="00A97C7D" w:rsidRDefault="003C7CF9">
      <w:pPr>
        <w:rPr>
          <w:rFonts w:eastAsia="Times New Roman" w:cs="Times New Roman"/>
          <w:color w:val="000000"/>
          <w:lang w:eastAsia="en-US"/>
        </w:rPr>
      </w:pPr>
      <w:r w:rsidRPr="00A97C7D">
        <w:t>In its first 50 years, the Jerome Foundation made grants totaling $</w:t>
      </w:r>
      <w:r w:rsidR="001373A5" w:rsidRPr="00A97C7D">
        <w:rPr>
          <w:rFonts w:eastAsia="Times New Roman" w:cs="Times New Roman"/>
          <w:color w:val="000000"/>
          <w:lang w:eastAsia="en-US"/>
        </w:rPr>
        <w:t>88,536,</w:t>
      </w:r>
      <w:r w:rsidR="00A97C7D" w:rsidRPr="00A97C7D">
        <w:rPr>
          <w:rFonts w:eastAsia="Times New Roman" w:cs="Times New Roman"/>
          <w:color w:val="000000"/>
          <w:lang w:eastAsia="en-US"/>
        </w:rPr>
        <w:t>000</w:t>
      </w:r>
      <w:r w:rsidR="008726DE" w:rsidRPr="00A97C7D">
        <w:rPr>
          <w:rFonts w:eastAsia="Times New Roman" w:cs="Times New Roman"/>
          <w:color w:val="000000"/>
          <w:lang w:eastAsia="en-US"/>
        </w:rPr>
        <w:t xml:space="preserve"> </w:t>
      </w:r>
      <w:r w:rsidRPr="00A97C7D">
        <w:t xml:space="preserve">to </w:t>
      </w:r>
      <w:r w:rsidR="00C21CA3" w:rsidRPr="00A97C7D">
        <w:t xml:space="preserve">645 </w:t>
      </w:r>
      <w:r w:rsidRPr="00A97C7D">
        <w:t xml:space="preserve">organizations and </w:t>
      </w:r>
      <w:r w:rsidR="00C21CA3" w:rsidRPr="00A97C7D">
        <w:t xml:space="preserve">1,598 </w:t>
      </w:r>
      <w:r w:rsidR="00A97C7D" w:rsidRPr="00A97C7D">
        <w:t>artists. In making 5</w:t>
      </w:r>
      <w:r w:rsidR="00A97C7D">
        <w:t>,</w:t>
      </w:r>
      <w:r w:rsidR="001467DE">
        <w:t>324 grants over 50 years,</w:t>
      </w:r>
      <w:r w:rsidR="00A97C7D" w:rsidRPr="00A97C7D">
        <w:t xml:space="preserve"> the Foundation reviewed 18,430 applications for support.</w:t>
      </w:r>
    </w:p>
    <w:p w14:paraId="4F729821" w14:textId="77777777" w:rsidR="003C7CF9" w:rsidRDefault="003C7CF9"/>
    <w:p w14:paraId="7A42F9B5" w14:textId="413445B0" w:rsidR="003C7CF9" w:rsidRDefault="003C7CF9">
      <w:r>
        <w:t>Total dollars committed to arts disciplines over that 50 years were:  (</w:t>
      </w:r>
      <w:r w:rsidR="001467DE">
        <w:t>Justin, will you pleace</w:t>
      </w:r>
      <w:r>
        <w:t xml:space="preserve"> create a bar </w:t>
      </w:r>
      <w:r w:rsidR="001467DE">
        <w:t xml:space="preserve">or pie </w:t>
      </w:r>
      <w:r>
        <w:t>chart that presents the information visually with the dollar totals noted on the bars or next to the</w:t>
      </w:r>
      <w:r w:rsidR="001467DE">
        <w:t xml:space="preserve"> pie segments</w:t>
      </w:r>
      <w:bookmarkStart w:id="0" w:name="_GoBack"/>
      <w:bookmarkEnd w:id="0"/>
      <w:r>
        <w:t>)</w:t>
      </w:r>
    </w:p>
    <w:p w14:paraId="76729F25" w14:textId="77777777" w:rsidR="003C7CF9" w:rsidRDefault="003C7CF9"/>
    <w:p w14:paraId="26503B2A" w14:textId="77777777" w:rsidR="001373A5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t xml:space="preserve">Criticism </w:t>
      </w:r>
      <w:r w:rsidRPr="00A97C7D">
        <w:tab/>
      </w:r>
      <w:r w:rsidRPr="00A97C7D">
        <w:rPr>
          <w:rFonts w:eastAsia="Times New Roman" w:cs="Times New Roman"/>
          <w:color w:val="000000"/>
          <w:lang w:eastAsia="en-US"/>
        </w:rPr>
        <w:t>$1,23</w:t>
      </w:r>
      <w:r w:rsidR="00A97C7D" w:rsidRPr="00A97C7D">
        <w:rPr>
          <w:rFonts w:eastAsia="Times New Roman" w:cs="Times New Roman"/>
          <w:color w:val="000000"/>
          <w:lang w:eastAsia="en-US"/>
        </w:rPr>
        <w:t>2,000</w:t>
      </w:r>
    </w:p>
    <w:p w14:paraId="6EFA834F" w14:textId="77777777" w:rsidR="00A97C7D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t>Dance</w:t>
      </w:r>
      <w:r w:rsidRPr="00A97C7D">
        <w:tab/>
      </w:r>
      <w:r w:rsidR="00A97C7D" w:rsidRPr="00A97C7D"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9,272,000</w:t>
      </w:r>
    </w:p>
    <w:p w14:paraId="1B8C71BA" w14:textId="77777777" w:rsidR="001373A5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t>Literature</w:t>
      </w:r>
      <w:r w:rsidRPr="00A97C7D">
        <w:tab/>
      </w:r>
      <w:r w:rsidR="00A97C7D" w:rsidRPr="00A97C7D"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8,589,000</w:t>
      </w:r>
    </w:p>
    <w:p w14:paraId="75F3A224" w14:textId="77777777" w:rsidR="001373A5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rPr>
          <w:rFonts w:eastAsia="Times New Roman" w:cs="Times New Roman"/>
          <w:color w:val="000000"/>
          <w:lang w:eastAsia="en-US"/>
        </w:rPr>
        <w:t>Media Arts/Film and Video</w:t>
      </w:r>
      <w:r w:rsidRPr="00A97C7D">
        <w:rPr>
          <w:rFonts w:eastAsia="Times New Roman" w:cs="Times New Roman"/>
          <w:color w:val="000000"/>
          <w:lang w:eastAsia="en-US"/>
        </w:rPr>
        <w:tab/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16,065,000</w:t>
      </w:r>
    </w:p>
    <w:p w14:paraId="1EA03A6A" w14:textId="77777777" w:rsidR="001373A5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rPr>
          <w:rFonts w:eastAsia="Times New Roman" w:cs="Times New Roman"/>
          <w:color w:val="000000"/>
          <w:lang w:eastAsia="en-US"/>
        </w:rPr>
        <w:t>Miscellaneous</w:t>
      </w:r>
      <w:r w:rsidRPr="00A97C7D">
        <w:rPr>
          <w:rFonts w:eastAsia="Times New Roman" w:cs="Times New Roman"/>
          <w:color w:val="000000"/>
          <w:lang w:eastAsia="en-US"/>
        </w:rPr>
        <w:tab/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2,034,000</w:t>
      </w:r>
    </w:p>
    <w:p w14:paraId="03EDA763" w14:textId="77777777" w:rsidR="001373A5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rPr>
          <w:rFonts w:eastAsia="Times New Roman" w:cs="Times New Roman"/>
          <w:color w:val="000000"/>
          <w:lang w:eastAsia="en-US"/>
        </w:rPr>
        <w:t>Multidisciplinary</w:t>
      </w:r>
      <w:r w:rsidRPr="00A97C7D">
        <w:rPr>
          <w:rFonts w:eastAsia="Times New Roman" w:cs="Times New Roman"/>
          <w:color w:val="000000"/>
          <w:lang w:eastAsia="en-US"/>
        </w:rPr>
        <w:tab/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11,356,000</w:t>
      </w:r>
    </w:p>
    <w:p w14:paraId="4F3B4141" w14:textId="77777777" w:rsidR="001373A5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rPr>
          <w:rFonts w:eastAsia="Times New Roman" w:cs="Times New Roman"/>
          <w:color w:val="000000"/>
          <w:lang w:eastAsia="en-US"/>
        </w:rPr>
        <w:t>Music</w:t>
      </w:r>
      <w:r w:rsidRPr="00A97C7D">
        <w:rPr>
          <w:rFonts w:eastAsia="Times New Roman" w:cs="Times New Roman"/>
          <w:color w:val="000000"/>
          <w:lang w:eastAsia="en-US"/>
        </w:rPr>
        <w:tab/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10,934,000</w:t>
      </w:r>
    </w:p>
    <w:p w14:paraId="2F432E9C" w14:textId="77777777" w:rsidR="00A97C7D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rPr>
          <w:rFonts w:eastAsia="Times New Roman" w:cs="Times New Roman"/>
          <w:color w:val="000000"/>
          <w:lang w:eastAsia="en-US"/>
        </w:rPr>
        <w:t>Theater</w:t>
      </w:r>
      <w:r w:rsidRPr="00A97C7D">
        <w:rPr>
          <w:rFonts w:eastAsia="Times New Roman" w:cs="Times New Roman"/>
          <w:color w:val="000000"/>
          <w:lang w:eastAsia="en-US"/>
        </w:rPr>
        <w:tab/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14,575,000</w:t>
      </w:r>
    </w:p>
    <w:p w14:paraId="3F5FE1E6" w14:textId="77777777" w:rsidR="00A97C7D" w:rsidRPr="00A97C7D" w:rsidRDefault="001373A5" w:rsidP="00A97C7D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  <w:r w:rsidRPr="00A97C7D">
        <w:rPr>
          <w:rFonts w:eastAsia="Times New Roman" w:cs="Times New Roman"/>
          <w:color w:val="000000"/>
          <w:lang w:eastAsia="en-US"/>
        </w:rPr>
        <w:t>Visual Arts</w:t>
      </w:r>
      <w:r w:rsidRPr="00A97C7D">
        <w:rPr>
          <w:rFonts w:eastAsia="Times New Roman" w:cs="Times New Roman"/>
          <w:color w:val="000000"/>
          <w:lang w:eastAsia="en-US"/>
        </w:rPr>
        <w:tab/>
        <w:t>$</w:t>
      </w:r>
      <w:r w:rsidR="00A97C7D" w:rsidRPr="00A97C7D">
        <w:rPr>
          <w:rFonts w:eastAsia="Times New Roman" w:cs="Times New Roman"/>
          <w:color w:val="000000"/>
          <w:lang w:eastAsia="en-US"/>
        </w:rPr>
        <w:t>14,479,000</w:t>
      </w:r>
    </w:p>
    <w:p w14:paraId="5C6A1C7B" w14:textId="77777777" w:rsidR="001373A5" w:rsidRPr="001373A5" w:rsidRDefault="001373A5" w:rsidP="001373A5">
      <w:pPr>
        <w:tabs>
          <w:tab w:val="left" w:pos="3600"/>
        </w:tabs>
        <w:rPr>
          <w:rFonts w:eastAsia="Times New Roman" w:cs="Times New Roman"/>
          <w:color w:val="000000"/>
          <w:lang w:eastAsia="en-US"/>
        </w:rPr>
      </w:pPr>
    </w:p>
    <w:p w14:paraId="6DD3720C" w14:textId="77777777" w:rsidR="003C7CF9" w:rsidRDefault="003C7CF9" w:rsidP="00C21CA3">
      <w:pPr>
        <w:tabs>
          <w:tab w:val="left" w:pos="3060"/>
        </w:tabs>
      </w:pPr>
    </w:p>
    <w:p w14:paraId="63CB2E9E" w14:textId="77777777" w:rsidR="003C7CF9" w:rsidRDefault="003C7CF9">
      <w:r>
        <w:t>Third page of site:</w:t>
      </w:r>
    </w:p>
    <w:p w14:paraId="04C851C6" w14:textId="77777777" w:rsidR="003C7CF9" w:rsidRDefault="003C7CF9"/>
    <w:p w14:paraId="13F5BB66" w14:textId="77777777" w:rsidR="003C7CF9" w:rsidRPr="008726DE" w:rsidRDefault="003C7CF9">
      <w:pPr>
        <w:rPr>
          <w:rFonts w:eastAsia="Times New Roman" w:cs="Times New Roman"/>
          <w:color w:val="000000"/>
          <w:lang w:eastAsia="en-US"/>
        </w:rPr>
      </w:pPr>
      <w:r w:rsidRPr="008726DE">
        <w:t xml:space="preserve">In its first 50 years, the Jerome Foundation made grants totaling </w:t>
      </w:r>
      <w:r w:rsidR="008726DE" w:rsidRPr="008726DE">
        <w:rPr>
          <w:rFonts w:eastAsia="Times New Roman" w:cs="Times New Roman"/>
          <w:color w:val="000000"/>
          <w:lang w:eastAsia="en-US"/>
        </w:rPr>
        <w:t>$47,723,</w:t>
      </w:r>
      <w:r w:rsidR="00A97C7D">
        <w:rPr>
          <w:rFonts w:eastAsia="Times New Roman" w:cs="Times New Roman"/>
          <w:color w:val="000000"/>
          <w:lang w:eastAsia="en-US"/>
        </w:rPr>
        <w:t>000</w:t>
      </w:r>
      <w:r w:rsidRPr="008726DE">
        <w:t xml:space="preserve"> to Minnesota organizations and individuals and </w:t>
      </w:r>
      <w:r w:rsidR="00A97C7D">
        <w:rPr>
          <w:rFonts w:eastAsia="Times New Roman" w:cs="Times New Roman"/>
          <w:color w:val="000000"/>
          <w:lang w:eastAsia="en-US"/>
        </w:rPr>
        <w:t>$38,945</w:t>
      </w:r>
      <w:r w:rsidR="008726DE" w:rsidRPr="008726DE">
        <w:rPr>
          <w:rFonts w:eastAsia="Times New Roman" w:cs="Times New Roman"/>
          <w:color w:val="000000"/>
          <w:lang w:eastAsia="en-US"/>
        </w:rPr>
        <w:t>,</w:t>
      </w:r>
      <w:r w:rsidR="00A97C7D">
        <w:rPr>
          <w:rFonts w:eastAsia="Times New Roman" w:cs="Times New Roman"/>
          <w:color w:val="000000"/>
          <w:lang w:eastAsia="en-US"/>
        </w:rPr>
        <w:t>000</w:t>
      </w:r>
      <w:r w:rsidRPr="008726DE">
        <w:t xml:space="preserve"> to New York City organizations and individuals.  Funding outside of those two geographic areas, which took place early in the Foundation’s history totaled </w:t>
      </w:r>
      <w:r w:rsidR="00A97C7D">
        <w:rPr>
          <w:rFonts w:eastAsia="Times New Roman" w:cs="Times New Roman"/>
          <w:color w:val="000000"/>
          <w:lang w:eastAsia="en-US"/>
        </w:rPr>
        <w:t>$1,868</w:t>
      </w:r>
      <w:r w:rsidR="008726DE" w:rsidRPr="008726DE">
        <w:rPr>
          <w:rFonts w:eastAsia="Times New Roman" w:cs="Times New Roman"/>
          <w:color w:val="000000"/>
          <w:lang w:eastAsia="en-US"/>
        </w:rPr>
        <w:t>,</w:t>
      </w:r>
      <w:r w:rsidR="00A97C7D">
        <w:rPr>
          <w:rFonts w:eastAsia="Times New Roman" w:cs="Times New Roman"/>
          <w:color w:val="000000"/>
          <w:lang w:eastAsia="en-US"/>
        </w:rPr>
        <w:t>000</w:t>
      </w:r>
      <w:r w:rsidRPr="008726DE">
        <w:t>.</w:t>
      </w:r>
    </w:p>
    <w:p w14:paraId="552300CF" w14:textId="77777777" w:rsidR="003C7CF9" w:rsidRDefault="003C7CF9"/>
    <w:sectPr w:rsidR="003C7CF9" w:rsidSect="004B65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F9"/>
    <w:rsid w:val="000023FF"/>
    <w:rsid w:val="00052D99"/>
    <w:rsid w:val="001373A5"/>
    <w:rsid w:val="001467DE"/>
    <w:rsid w:val="001802D4"/>
    <w:rsid w:val="003C7CF9"/>
    <w:rsid w:val="004B65CC"/>
    <w:rsid w:val="008726DE"/>
    <w:rsid w:val="008E53FC"/>
    <w:rsid w:val="00A97C7D"/>
    <w:rsid w:val="00C21CA3"/>
    <w:rsid w:val="00CC14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EB85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3C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3C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1192</Characters>
  <Application>Microsoft Macintosh Word</Application>
  <DocSecurity>0</DocSecurity>
  <Lines>9</Lines>
  <Paragraphs>2</Paragraphs>
  <ScaleCrop>false</ScaleCrop>
  <Company>Jerome Foundation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Gehrig</dc:creator>
  <cp:keywords/>
  <dc:description/>
  <cp:lastModifiedBy>Jeremy Meckler</cp:lastModifiedBy>
  <cp:revision>4</cp:revision>
  <cp:lastPrinted>2014-01-06T18:17:00Z</cp:lastPrinted>
  <dcterms:created xsi:type="dcterms:W3CDTF">2014-01-08T22:07:00Z</dcterms:created>
  <dcterms:modified xsi:type="dcterms:W3CDTF">2014-01-15T17:52:00Z</dcterms:modified>
</cp:coreProperties>
</file>