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0477C1C8"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6E205F1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(caused by 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Such changes in environmental conditions of Arctic nearshore regions hold</w:t>
      </w:r>
      <w:r w:rsidR="007C2BDC">
        <w:rPr>
          <w:rFonts w:cs="Times New Roman"/>
        </w:rPr>
        <w:t>s</w:t>
      </w:r>
      <w:r>
        <w:rPr>
          <w:rFonts w:cs="Times New Roman"/>
        </w:rPr>
        <w:t xml:space="preserve"> implications for the ecological responses of local fish species. </w:t>
      </w:r>
    </w:p>
    <w:p w14:paraId="73FCE7C3" w14:textId="33D6D6DC"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greatly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greatly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w:t>
      </w:r>
      <w:r w:rsidR="00070CC8">
        <w:rPr>
          <w:rFonts w:cs="Times New Roman"/>
        </w:rPr>
        <w:t>in</w:t>
      </w:r>
      <w:r>
        <w:rPr>
          <w:rFonts w:cs="Times New Roman"/>
        </w:rPr>
        <w:t xml:space="preserve"> salinity are another important environmental variable, as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w:t>
      </w:r>
      <w:r>
        <w:rPr>
          <w:rFonts w:cs="Times New Roman"/>
        </w:rPr>
        <w:lastRenderedPageBreak/>
        <w:t xml:space="preserve">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xml:space="preserve">. These conditions cause several Arctic fishes to adopt migratory life histories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plays a large role in determining fish species presence and abundance in a region, especially in the nearshore Arctic. </w:t>
      </w:r>
    </w:p>
    <w:p w14:paraId="7D2FF057" w14:textId="7830676E"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w:t>
      </w:r>
      <w:r>
        <w:rPr>
          <w:rFonts w:cs="Times New Roman"/>
        </w:rPr>
        <w:lastRenderedPageBreak/>
        <w:t xml:space="preserve">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2D2FF67B" w:rsidR="00070CC8" w:rsidRDefault="00070CC8" w:rsidP="007C2BDC">
      <w:pPr>
        <w:ind w:firstLine="540"/>
        <w:rPr>
          <w:rFonts w:cs="Times New Roman"/>
        </w:rPr>
      </w:pPr>
      <w:r w:rsidRPr="003622D7">
        <w:rPr>
          <w:rFonts w:cs="Times New Roman"/>
        </w:rPr>
        <w:t>Arctic whitefish</w:t>
      </w:r>
      <w:r>
        <w:rPr>
          <w:rFonts w:cs="Times New Roman"/>
        </w:rPr>
        <w:t>es</w:t>
      </w:r>
      <w:r w:rsidRPr="003622D7">
        <w:rPr>
          <w:rFonts w:cs="Times New Roman"/>
        </w:rPr>
        <w:t xml:space="preserve"> species </w:t>
      </w:r>
      <w:r>
        <w:rPr>
          <w:rFonts w:cs="Times New Roman"/>
        </w:rPr>
        <w:t xml:space="preserve">like </w:t>
      </w:r>
      <w:r w:rsidRPr="003622D7">
        <w:rPr>
          <w:rFonts w:cs="Times New Roman"/>
        </w:rPr>
        <w:t xml:space="preserve">Broad Whitefish </w:t>
      </w:r>
      <w:r w:rsidRPr="007C2BDC">
        <w:rPr>
          <w:rFonts w:cs="Times New Roman"/>
          <w:i/>
        </w:rPr>
        <w:t>Coregonus nasus</w:t>
      </w:r>
      <w:r w:rsidRPr="003622D7">
        <w:rPr>
          <w:rFonts w:cs="Times New Roman"/>
        </w:rPr>
        <w:t xml:space="preserve">, 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 and tolerant of moderate levels of salinity</w:t>
      </w:r>
      <w:r>
        <w:rPr>
          <w:rFonts w:cs="Times New Roman"/>
        </w:rPr>
        <w:t xml:space="preserve"> </w:t>
      </w:r>
      <w:r>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Due to the dynamic nature of resources and conditions in the Arctic, some Arctic fishes adopt migratory life histories to increase chances of encountering habitats with favorable conditions </w:t>
      </w:r>
      <w:r>
        <w:rPr>
          <w:rFonts w:cs="Times New Roman"/>
        </w:rPr>
        <w:fldChar w:fldCharType="begin" w:fldLock="1"/>
      </w:r>
      <w:r w:rsidR="00BC2843">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For example, Arctic Cisco found in Alaskan waters are hatched in the Mackenzie River, Northwest Territories, Canada and are transported east as juveniles via easterly winds pushing surface currents where they spend six to eight years rearing in Alaskan estuaries and rivers before returning westward to spawn in their natal waters within the Mackenzie River </w:t>
      </w:r>
      <w:r>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4724CA">
        <w:rPr>
          <w:rFonts w:cs="Times New Roman"/>
        </w:rPr>
        <w:t xml:space="preserve">Conversely, </w:t>
      </w:r>
      <w:r>
        <w:rPr>
          <w:rFonts w:cs="Times New Roman"/>
        </w:rPr>
        <w:t>Least Cisco, Broad Whitefish, and Humpback Whitefish spawning populations</w:t>
      </w:r>
      <w:r w:rsidR="004724CA">
        <w:rPr>
          <w:rFonts w:cs="Times New Roman"/>
        </w:rPr>
        <w:t xml:space="preserve"> </w:t>
      </w:r>
      <w:r>
        <w:rPr>
          <w:rFonts w:cs="Times New Roman"/>
        </w:rPr>
        <w:t xml:space="preserve">are found in many of the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Pr>
          <w:rFonts w:cs="Times New Roman"/>
        </w:rPr>
        <w:t xml:space="preserve">. The juveniles of all four of these whitefish species spend summer months feeding in the estuaries and deltas found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roofErr w:type="spellStart"/>
      <w:r>
        <w:rPr>
          <w:rFonts w:cs="Times New Roman"/>
        </w:rPr>
        <w:t>Gadids</w:t>
      </w:r>
      <w:proofErr w:type="spellEnd"/>
      <w:r>
        <w:rPr>
          <w:rFonts w:cs="Times New Roman"/>
        </w:rPr>
        <w:t>, predominantly Arctic Cod, 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7C2BDC">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lastRenderedPageBreak/>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1D81ECE6" w:rsidR="0070218E" w:rsidRDefault="0072541D" w:rsidP="00B448CE">
      <w:pPr>
        <w:ind w:firstLine="540"/>
        <w:rPr>
          <w:rFonts w:cs="Times New Roman"/>
        </w:rPr>
      </w:pPr>
      <w:r>
        <w:rPr>
          <w:rFonts w:cs="Times New Roman"/>
        </w:rPr>
        <w:t xml:space="preserve">We assessed the effects of environmental variables upon the various fish species present within </w:t>
      </w:r>
      <w:r w:rsidR="007C2BDC">
        <w:rPr>
          <w:rFonts w:cs="Times New Roman"/>
        </w:rPr>
        <w:t>a nearshore semi-estuarine</w:t>
      </w:r>
      <w:r>
        <w:rPr>
          <w:rFonts w:cs="Times New Roman"/>
        </w:rPr>
        <w:t xml:space="preserve"> ecosystem </w:t>
      </w:r>
      <w:r w:rsidR="007C2BDC">
        <w:rPr>
          <w:rFonts w:cs="Times New Roman"/>
        </w:rPr>
        <w:t xml:space="preserve">of the Alaskan Arctic </w:t>
      </w:r>
      <w:r>
        <w:rPr>
          <w:rFonts w:cs="Times New Roman"/>
        </w:rPr>
        <w:t>to quantify the relationship of these variables upon the abundance of fishes</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B15816">
        <w:rPr>
          <w:rFonts w:cs="Times New Roman"/>
        </w:rPr>
        <w:t>modeled</w:t>
      </w:r>
      <w:r w:rsidR="00300B46">
        <w:rPr>
          <w:rFonts w:cs="Times New Roman"/>
        </w:rPr>
        <w:t xml:space="preserve"> </w:t>
      </w:r>
      <w:r w:rsidR="00B15816">
        <w:rPr>
          <w:rFonts w:cs="Times New Roman"/>
        </w:rPr>
        <w:t xml:space="preserve">total </w:t>
      </w:r>
      <w:r w:rsidR="00300B46">
        <w:rPr>
          <w:rFonts w:cs="Times New Roman"/>
        </w:rPr>
        <w:t>species richness</w:t>
      </w:r>
      <w:r w:rsidR="00B15816">
        <w:rPr>
          <w:rFonts w:cs="Times New Roman"/>
        </w:rPr>
        <w:t xml:space="preserve">, binomial presence / absence of rare species, multivariate analysis of abundance trends, and permutational multivariate analysis of variance (PERMANOVA) on biweekly and annual scales. </w:t>
      </w:r>
    </w:p>
    <w:p w14:paraId="4455454E" w14:textId="6D8CBF21" w:rsidR="00596D67" w:rsidRDefault="00AA5175" w:rsidP="00AA5175">
      <w:pPr>
        <w:pStyle w:val="Heading1"/>
      </w:pPr>
      <w:r>
        <w:t>Methods</w:t>
      </w:r>
    </w:p>
    <w:p w14:paraId="5C1F1038" w14:textId="1C6249EB" w:rsidR="009A6E95" w:rsidRPr="003F110C" w:rsidRDefault="009A6E95" w:rsidP="009A6E95">
      <w:pPr>
        <w:ind w:firstLine="540"/>
        <w:rPr>
          <w:rFonts w:cs="Times New Roman"/>
        </w:rPr>
      </w:pPr>
      <w:r w:rsidRPr="003F110C">
        <w:rPr>
          <w:rFonts w:cs="Times New Roman"/>
        </w:rPr>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Mackenzie River (325 km3/year;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 xml:space="preserve">than 5 km from </w:t>
      </w:r>
      <w:r w:rsidR="004C4E6F" w:rsidRPr="00A86E7B">
        <w:rPr>
          <w:rFonts w:cs="Times New Roman"/>
        </w:rPr>
        <w:lastRenderedPageBreak/>
        <w:t>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{"citationItems":[{"id":"ITEM-1","itemData":{"ISSN":"2015–1048","author":[{"dropping-particle":"","family":"Gibbs","given":"Ann E","non-dropping-particle":"","parse-names":false,"suffix":""},{"dropping-particle":"","family":"Richmond","given":"Bruce M","non-dropping-particle":"","parse-names":false,"suffix":""}],"container-title":"U.S. Geological Survey Open File Report 2015 - 1048","id":"ITEM-1","issued":{"date-parts":[["2015"]]},"number-of-pages":"96","title":"National Assessment of Shoreline Change — Historical Shoreline Change Along the North Coast of Alaska , U.S.-Canadian Border to Icy Cape","type":"report"},"uris":["http://www.mendeley.com/documents/?uuid=d4e76cf1-4893-4299-bc68-fe3d4aebafcf"]}],"mendeley":{"formattedCitation":"(Gibbs and Richmond 2015)","plainTextFormattedCitation":"(Gibbs and Richmond 2015)","previouslyFormattedCitation":"(Gibbs and Richmond 2015)"},"properties":{"noteIndex":0},"schema":"https://github.com/citation-style-language/schema/raw/master/csl-citation.json"}</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5D89EA3E"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the Endicott causeway to follow historical sampling locations, but due to changing bathymetry the site was replaced the following year with the current sampling location of Site 214. </w:t>
      </w:r>
      <w:r w:rsidR="00F94791">
        <w:rPr>
          <w:rFonts w:cs="Times New Roman"/>
        </w:rPr>
        <w:t xml:space="preserve">Site 231 was removed from all analyses. </w:t>
      </w:r>
    </w:p>
    <w:p w14:paraId="6A6065D4" w14:textId="17C16A97" w:rsidR="009A6E95" w:rsidRPr="009A6E95" w:rsidRDefault="009A6E95" w:rsidP="009A6E95">
      <w:pPr>
        <w:ind w:firstLine="540"/>
        <w:rPr>
          <w:rFonts w:cs="Times New Roman"/>
        </w:rPr>
      </w:pPr>
      <w:r w:rsidRPr="009A6E95">
        <w:rPr>
          <w:rFonts w:cs="Times New Roman"/>
        </w:rPr>
        <w:lastRenderedPageBreak/>
        <w:t>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The latest date of first sampling was July 6 (2018) and the earliest date of last sampling was August 25</w:t>
      </w:r>
      <w:r w:rsidR="00C4390B">
        <w:rPr>
          <w:rFonts w:cs="Times New Roman"/>
        </w:rPr>
        <w:t xml:space="preserve"> (2012)</w:t>
      </w:r>
      <w:r w:rsidRPr="009A6E95">
        <w:rPr>
          <w:rFonts w:cs="Times New Roman"/>
        </w:rPr>
        <w:t xml:space="preserve">. </w:t>
      </w:r>
    </w:p>
    <w:p w14:paraId="432950BD" w14:textId="558BDC46" w:rsidR="0070218E" w:rsidRDefault="009A6E95" w:rsidP="0070218E">
      <w:pPr>
        <w:ind w:firstLine="540"/>
        <w:rPr>
          <w:rFonts w:cs="Times New Roman"/>
        </w:rPr>
      </w:pPr>
      <w:r w:rsidRPr="009A6E95">
        <w:rPr>
          <w:rFonts w:cs="Times New Roman"/>
        </w:rPr>
        <w:t>Each net was checked daily and all fish were identified to species and enumerated.</w:t>
      </w:r>
      <w:r w:rsidR="004C4E6F">
        <w:rPr>
          <w:rFonts w:cs="Times New Roman"/>
        </w:rPr>
        <w:t xml:space="preserve"> Occasionally, 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2017 of length measurements from new fish species. </w:t>
      </w:r>
      <w:r w:rsidR="0070218E">
        <w:rPr>
          <w:rFonts w:cs="Times New Roman"/>
        </w:rPr>
        <w:t xml:space="preserve">Abundance data were recorded by net site and side for each species; for all analyses, both net sides were aggregated. Fish abundance data were pooled then scaled by combined sampling effort to get biweekly and annual catch per unit </w:t>
      </w:r>
      <w:r w:rsidR="0070218E">
        <w:rPr>
          <w:rFonts w:cs="Times New Roman"/>
        </w:rPr>
        <w:lastRenderedPageBreak/>
        <w:t xml:space="preserve">effort (CPUE) for each species. Two fish that were unable to be identified to species and 24 hybridized ciscoes were excluded from all analyses. </w:t>
      </w:r>
    </w:p>
    <w:p w14:paraId="08D658C9" w14:textId="77777777" w:rsidR="008061ED" w:rsidRDefault="008061ED" w:rsidP="008061ED">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from midway through the water column</w:t>
      </w:r>
      <w:r w:rsidRPr="00DB41F0">
        <w:rPr>
          <w:rFonts w:cs="Times New Roman"/>
        </w:rPr>
        <w:t xml:space="preserve">, wind directionality and speed (east/west; km/h),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r>
        <w:rPr>
          <w:rFonts w:cs="Times New Roman"/>
        </w:rPr>
        <w:t xml:space="preserve">Results of a correlation matrix showed no variables were highly correlated (&gt;0.5) with each other on either biweekly or annual scales. </w:t>
      </w:r>
    </w:p>
    <w:p w14:paraId="2B306709" w14:textId="70B2831E" w:rsidR="001C62B9" w:rsidRDefault="008061ED" w:rsidP="009A6E95">
      <w:pPr>
        <w:ind w:firstLine="540"/>
        <w:rPr>
          <w:rFonts w:cs="Times New Roman"/>
        </w:rPr>
      </w:pPr>
      <w:r>
        <w:rPr>
          <w:rFonts w:cs="Times New Roman"/>
        </w:rPr>
        <w:t>S</w:t>
      </w:r>
      <w:r w:rsidR="009A6E95" w:rsidRPr="009A6E95">
        <w:rPr>
          <w:rFonts w:cs="Times New Roman"/>
        </w:rPr>
        <w:t xml:space="preserve">alinity (ppt) and water temperature (°C) 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p>
    <w:p w14:paraId="3DE2638B" w14:textId="3FE735C8" w:rsidR="004C4E6F" w:rsidRDefault="004C4E6F" w:rsidP="004C4E6F">
      <w:pPr>
        <w:ind w:firstLine="540"/>
        <w:rPr>
          <w:rFonts w:cs="Times New Roman"/>
        </w:rPr>
      </w:pPr>
      <w:r w:rsidRPr="00A86E7B">
        <w:rPr>
          <w:rFonts w:cs="Times New Roman"/>
        </w:rPr>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Pr>
          <w:rFonts w:cs="Times New Roman"/>
        </w:rPr>
        <w:t xml:space="preserve">converted to </w:t>
      </w:r>
      <w:r w:rsidR="001B5E23">
        <w:rPr>
          <w:rFonts w:cs="Times New Roman"/>
        </w:rPr>
        <w:t xml:space="preserve">cartesian coordinates to get the </w:t>
      </w:r>
      <w:r w:rsidR="00C6526E">
        <w:rPr>
          <w:rFonts w:cs="Times New Roman"/>
        </w:rPr>
        <w:t xml:space="preserve">East-West </w:t>
      </w:r>
      <w:r>
        <w:rPr>
          <w:rFonts w:cs="Times New Roman"/>
        </w:rPr>
        <w:t>unit vectors</w:t>
      </w:r>
      <w:r w:rsidR="00C6526E">
        <w:rPr>
          <w:rFonts w:cs="Times New Roman"/>
        </w:rPr>
        <w:t xml:space="preserve">. </w:t>
      </w:r>
    </w:p>
    <w:p w14:paraId="3111AA48" w14:textId="0D8E2D55" w:rsidR="004C4E6F" w:rsidRDefault="004C4E6F" w:rsidP="004C4E6F">
      <w:pPr>
        <w:ind w:firstLine="540"/>
        <w:rPr>
          <w:rFonts w:cs="Times New Roman"/>
        </w:rPr>
      </w:pPr>
      <w:r>
        <w:rPr>
          <w:rFonts w:cs="Times New Roman"/>
        </w:rPr>
        <w:t xml:space="preserve">Sea ice duration and extent are from the Sea Ice Index, Version 3 from the National Snow and Ice Data Center (NSIDC) in Boulder, Colorado </w:t>
      </w:r>
      <w:r>
        <w:rPr>
          <w:rFonts w:cs="Times New Roman"/>
        </w:rPr>
        <w:fldChar w:fldCharType="begin" w:fldLock="1"/>
      </w:r>
      <w:r w:rsidR="00BC2843">
        <w:rPr>
          <w:rFonts w:cs="Times New Roman"/>
        </w:rPr>
        <w:instrText>ADDIN CSL_CITATION {"citationItems":[{"id":"ITEM-1","itemData":{"DOI":"https://doi.org/10.7265/N5K072F8","author":[{"dropping-particle":"","family":"Fetterer","given":"F.","non-dropping-particle":"","parse-names":false,"suffix":""},{"dropping-particle":"","family":"Knowles","given":"K.","non-dropping-particle":"","parse-names":false,"suffix":""},{"dropping-particle":"","family":"Meier","given":"W.","non-dropping-particle":"","parse-names":false,"suffix":""},{"dropping-particle":"","family":"Savoie","given":"M.","non-dropping-particle":"","parse-names":false,"suffix":""},{"dropping-particle":"","family":"Windnagel","given":"A. K.","non-dropping-particle":"","parse-names":false,"suffix":""}],"id":"ITEM-1","issued":{"date-parts":[["2018"]]},"publisher-place":"Boulder, Colorado","title":"Sea Ice Index, Version 3. 2001 - 2017","type":"webpage"},"uris":["http://www.mendeley.com/documents/?uuid=0a79eb95-6ffe-4cc9-9886-847667f7b37b"]}],"mendeley":{"formattedCitation":"(Fetterer et al. 2018)","plainTextFormattedCitation":"(Fetterer et al. 2018)","previouslyFormattedCitation":"(Fetterer et al. 2018)"},"properties":{"noteIndex":0},"schema":"https://github.com/citation-style-language/schema/raw/master/csl-citation.json"}</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 xml:space="preserve">Concentrations and the Sea Ice </w:t>
      </w:r>
      <w:r w:rsidRPr="00383F35">
        <w:rPr>
          <w:rFonts w:cs="Times New Roman"/>
        </w:rPr>
        <w:lastRenderedPageBreak/>
        <w:t>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will be estimated using the first breakup dates and final freeze-up for the central Beaufort Sea coast. Determining the precise dates will be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p>
    <w:p w14:paraId="0DBE5D62" w14:textId="6325F720" w:rsidR="004C4E6F" w:rsidRDefault="004C4E6F" w:rsidP="004C4E6F">
      <w:pPr>
        <w:ind w:firstLine="540"/>
        <w:rPr>
          <w:rFonts w:cs="Times New Roman"/>
        </w:rPr>
      </w:pPr>
      <w:r>
        <w:rPr>
          <w:rFonts w:cs="Times New Roman"/>
        </w:rPr>
        <w:t xml:space="preserve">Measurements of </w:t>
      </w:r>
      <w:r w:rsidR="00F94791">
        <w:rPr>
          <w:rFonts w:cs="Times New Roman"/>
        </w:rPr>
        <w:t xml:space="preserve">daily </w:t>
      </w:r>
      <w:r>
        <w:rPr>
          <w:rFonts w:cs="Times New Roman"/>
        </w:rPr>
        <w:t xml:space="preserve">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2"/>
      <w:r>
        <w:rPr>
          <w:rFonts w:cs="Times New Roman"/>
        </w:rPr>
        <w:t>upriver from the river mouth</w:t>
      </w:r>
      <w:commentRangeEnd w:id="2"/>
      <w:r>
        <w:rPr>
          <w:rStyle w:val="CommentReference"/>
        </w:rPr>
        <w:commentReference w:id="2"/>
      </w:r>
      <w:r>
        <w:rPr>
          <w:rFonts w:cs="Times New Roman"/>
        </w:rPr>
        <w:t>, near Pump Station 3</w:t>
      </w:r>
      <w:r w:rsidR="00F94791">
        <w:rPr>
          <w:rFonts w:cs="Times New Roman"/>
        </w:rPr>
        <w:t xml:space="preserve">, </w:t>
      </w:r>
      <w:r w:rsidRPr="00DB41F0">
        <w:rPr>
          <w:rFonts w:cs="Times New Roman"/>
        </w:rPr>
        <w:t xml:space="preserve">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3CE2F390" w14:textId="603F67FC" w:rsidR="001B5E23" w:rsidRDefault="001B5E23" w:rsidP="00B448CE">
      <w:pPr>
        <w:ind w:firstLine="540"/>
      </w:pPr>
      <w:r>
        <w:t xml:space="preserve">To prevent rare species from dominating multivariate analyses (CITE XXXXX), we restricted analysis to only those species </w:t>
      </w:r>
      <w:r w:rsidR="00F94791">
        <w:t>whose abundance was greater than 100 fish, all years combined.</w:t>
      </w:r>
      <w:r w:rsidR="00BD51ED">
        <w:t xml:space="preserve"> </w:t>
      </w:r>
    </w:p>
    <w:p w14:paraId="22747B5A" w14:textId="5DB3E680" w:rsidR="008061ED" w:rsidRDefault="000E3DCB" w:rsidP="00B448CE">
      <w:pPr>
        <w:ind w:firstLine="540"/>
        <w:rPr>
          <w:rFonts w:cs="Times New Roman"/>
        </w:rPr>
      </w:pP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sidR="008061ED">
        <w:rPr>
          <w:rFonts w:cs="Times New Roman"/>
        </w:rPr>
        <w:t>, Version 3.5.2</w:t>
      </w:r>
      <w:r w:rsidRPr="001962C1">
        <w:rPr>
          <w:rFonts w:cs="Times New Roman"/>
        </w:rPr>
        <w:t xml:space="preserve">). Descriptive community ecology analyses </w:t>
      </w:r>
      <w:r w:rsidR="008061ED">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community ecology package in R</w:t>
      </w:r>
      <w:r>
        <w:rPr>
          <w:rFonts w:cs="Times New Roman"/>
        </w:rPr>
        <w:t xml:space="preserve"> </w:t>
      </w:r>
      <w:r>
        <w:rPr>
          <w:rFonts w:cs="Times New Roman"/>
        </w:rPr>
        <w:fldChar w:fldCharType="begin" w:fldLock="1"/>
      </w:r>
      <w:r w:rsidR="00BC2843">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 xml:space="preserve">. </w:t>
      </w:r>
    </w:p>
    <w:p w14:paraId="7CB0B951" w14:textId="520BF67C" w:rsidR="004D4F70" w:rsidRDefault="002546F7" w:rsidP="00B448CE">
      <w:pPr>
        <w:ind w:firstLine="540"/>
        <w:rPr>
          <w:rFonts w:eastAsiaTheme="minorEastAsia" w:cs="Times New Roman"/>
        </w:rPr>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we used Generalized </w:t>
      </w:r>
      <w:r w:rsidR="00FB7510">
        <w:rPr>
          <w:rFonts w:cs="Times New Roman"/>
        </w:rPr>
        <w:t>Additive Models</w:t>
      </w:r>
      <w:r w:rsidR="00900E18">
        <w:rPr>
          <w:rFonts w:cs="Times New Roman"/>
        </w:rPr>
        <w:t xml:space="preserve"> (GAMs)</w:t>
      </w:r>
      <w:r w:rsidR="00FB7510">
        <w:rPr>
          <w:rFonts w:cs="Times New Roman"/>
        </w:rPr>
        <w:t xml:space="preserve"> to account for potential curvature in the models</w:t>
      </w:r>
      <w:r w:rsidR="00900E18">
        <w:rPr>
          <w:rFonts w:cs="Times New Roman"/>
        </w:rPr>
        <w:t>, with package “</w:t>
      </w:r>
      <w:proofErr w:type="spellStart"/>
      <w:r w:rsidR="00900E18">
        <w:rPr>
          <w:rFonts w:cs="Times New Roman"/>
        </w:rPr>
        <w:t>mgcv</w:t>
      </w:r>
      <w:proofErr w:type="spellEnd"/>
      <w:r w:rsidR="00900E18">
        <w:rPr>
          <w:rFonts w:cs="Times New Roman"/>
        </w:rPr>
        <w:t>” in R</w:t>
      </w:r>
      <w:r w:rsidR="00FB7510">
        <w:rPr>
          <w:rFonts w:cs="Times New Roman"/>
        </w:rPr>
        <w:t xml:space="preserve">. </w:t>
      </w:r>
      <m:oMath>
        <m:r>
          <m:rPr>
            <m:sty m:val="p"/>
          </m:rPr>
          <w:rPr>
            <w:rFonts w:ascii="Cambria Math" w:hAnsi="Cambria Math" w:cs="Times New Roman"/>
          </w:rPr>
          <w:br/>
        </m:r>
      </m:oMath>
      <m:oMathPara>
        <m:oMath>
          <m:r>
            <w:rPr>
              <w:rFonts w:ascii="Cambria Math" w:hAnsi="Cambria Math" w:cs="Times New Roman"/>
            </w:rPr>
            <w:lastRenderedPageBreak/>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709A2B22" w:rsidR="00806B90" w:rsidRDefault="0038759A" w:rsidP="00806B90">
      <w:pPr>
        <w:ind w:firstLine="540"/>
      </w:pPr>
      <w:r>
        <w:rPr>
          <w:rFonts w:cs="Times New Roman"/>
        </w:rPr>
        <w:t>Total number of species were defined as all sites combined</w:t>
      </w:r>
      <w:r w:rsidR="00056F5A">
        <w:rPr>
          <w:rFonts w:cs="Times New Roman"/>
        </w:rPr>
        <w:t>, in a given period of time (each two-month season was split into four biweekly periods).</w:t>
      </w:r>
      <w:r>
        <w:rPr>
          <w:rFonts w:cs="Times New Roman"/>
        </w:rPr>
        <w:t xml:space="preserve"> 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w:t>
      </w:r>
      <w:r w:rsidR="00806B90">
        <w:t>iweekly sampling period</w:t>
      </w:r>
      <w:r w:rsidR="00806B90">
        <w:t xml:space="preserve"> that was </w:t>
      </w:r>
      <w:r w:rsidR="00806B90">
        <w:t xml:space="preserve">assigned as four events evenly distributed during the sampling season (i.e., period 1 = July 15 and before, period 2 = July 16–31, period 3 = August 1–15, and period 4 = August 16 and afterwards). </w:t>
      </w:r>
    </w:p>
    <w:p w14:paraId="0FE034EB" w14:textId="2B333530" w:rsidR="00056F5A" w:rsidRDefault="00567287" w:rsidP="00B448CE">
      <w:pPr>
        <w:ind w:firstLine="540"/>
        <w:rPr>
          <w:rFonts w:cs="Times New Roman"/>
        </w:rPr>
      </w:pPr>
      <w:r>
        <w:rPr>
          <w:rFonts w:cs="Times New Roman"/>
        </w:rPr>
        <w:t>Whether there has been a change in catch rates of rare s</w:t>
      </w:r>
      <w:r w:rsidR="00AE1B2B">
        <w:rPr>
          <w:rFonts w:cs="Times New Roman"/>
        </w:rPr>
        <w:t xml:space="preserve">pecies </w:t>
      </w:r>
      <w:r>
        <w:rPr>
          <w:rFonts w:cs="Times New Roman"/>
        </w:rPr>
        <w:t xml:space="preserve">(&lt;100 individuals caught in all years combined) was assessed using binomial Generalized Linear Models (GLMs) </w:t>
      </w:r>
      <w:r w:rsidR="00D000ED">
        <w:rPr>
          <w:rFonts w:cs="Times New Roman"/>
        </w:rPr>
        <w:t xml:space="preserve">of presence / absence </w:t>
      </w:r>
      <w:r>
        <w:rPr>
          <w:rFonts w:cs="Times New Roman"/>
        </w:rPr>
        <w:t>for each rare species</w:t>
      </w:r>
      <w:r w:rsidR="00D000ED">
        <w:rPr>
          <w:rFonts w:cs="Times New Roman"/>
        </w:rPr>
        <w:t>:</w:t>
      </w:r>
    </w:p>
    <w:p w14:paraId="78EBBA85" w14:textId="73973121" w:rsidR="00056F5A" w:rsidRPr="00CB0719" w:rsidRDefault="00281946"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37DBDFB2" w:rsidR="00CB0719" w:rsidRDefault="00567287" w:rsidP="00B448CE">
      <w:pPr>
        <w:ind w:firstLine="540"/>
        <w:rPr>
          <w:rFonts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2A34C8C8" w14:textId="77777777" w:rsidR="004D4F70" w:rsidRDefault="00BA0A57" w:rsidP="00B448CE">
      <w:pPr>
        <w:ind w:firstLine="540"/>
        <w:rPr>
          <w:rFonts w:cs="Times New Roman"/>
        </w:rPr>
      </w:pPr>
      <w:r>
        <w:rPr>
          <w:rFonts w:cs="Times New Roman"/>
        </w:rPr>
        <w:t>M</w:t>
      </w:r>
      <w:r w:rsidR="000E3DCB">
        <w:rPr>
          <w:rFonts w:cs="Times New Roman"/>
        </w:rPr>
        <w:t xml:space="preserve">odeling of species response curves (e.g., modeling the effect of temperature upon catch abundance) will done be with Generalized Additive Models (GAM) as this class of modeling is typically responsive to non-linear response curves commonly found in ecological response scenarios </w:t>
      </w:r>
      <w:r w:rsidR="000E3DCB">
        <w:rPr>
          <w:rFonts w:cs="Times New Roman"/>
        </w:rPr>
        <w:fldChar w:fldCharType="begin" w:fldLock="1"/>
      </w:r>
      <w:r w:rsidR="00BC2843">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0E3DCB">
        <w:rPr>
          <w:rFonts w:cs="Times New Roman"/>
        </w:rPr>
        <w:fldChar w:fldCharType="separate"/>
      </w:r>
      <w:r w:rsidR="000E3DCB" w:rsidRPr="00FA2589">
        <w:rPr>
          <w:rFonts w:cs="Times New Roman"/>
          <w:noProof/>
        </w:rPr>
        <w:t>(Guisan et al. 2002)</w:t>
      </w:r>
      <w:r w:rsidR="000E3DCB">
        <w:rPr>
          <w:rFonts w:cs="Times New Roman"/>
        </w:rPr>
        <w:fldChar w:fldCharType="end"/>
      </w:r>
      <w:r w:rsidR="000E3DCB">
        <w:rPr>
          <w:rFonts w:cs="Times New Roman"/>
        </w:rPr>
        <w:t xml:space="preserve">. </w:t>
      </w:r>
      <w:bookmarkStart w:id="3" w:name="_GoBack"/>
      <w:bookmarkEnd w:id="3"/>
    </w:p>
    <w:p w14:paraId="5B528DF5" w14:textId="37434181" w:rsidR="0038759A" w:rsidRDefault="000E3DCB" w:rsidP="00B448CE">
      <w:pPr>
        <w:ind w:firstLine="540"/>
        <w:rPr>
          <w:rFonts w:cs="Times New Roman"/>
        </w:rPr>
      </w:pPr>
      <w:r>
        <w:rPr>
          <w:rFonts w:cs="Times New Roman"/>
        </w:rPr>
        <w:lastRenderedPageBreak/>
        <w:t>Modeling of the time series data will typically use a Generalized Least Squares (GLS) approach, to account for temporal autoregression. These GLS models will be used when the response is not necessarily expected to be non-linear (e.g., modeling the effect of time upon species richness). T</w:t>
      </w:r>
      <w:commentRangeStart w:id="4"/>
      <w:r>
        <w:rPr>
          <w:rFonts w:cs="Times New Roman"/>
        </w:rPr>
        <w:t>he autoregressive models will test for normality, and then assume any errors to be Gaussian</w:t>
      </w:r>
      <w:commentRangeEnd w:id="4"/>
      <w:r>
        <w:rPr>
          <w:rStyle w:val="CommentReference"/>
        </w:rPr>
        <w:commentReference w:id="4"/>
      </w:r>
      <w:r>
        <w:rPr>
          <w:rFonts w:cs="Times New Roman"/>
        </w:rPr>
        <w:t xml:space="preserve">. </w:t>
      </w:r>
    </w:p>
    <w:p w14:paraId="344F48EA" w14:textId="4188DBDD" w:rsidR="0038759A" w:rsidRDefault="0038759A" w:rsidP="00B448CE">
      <w:pPr>
        <w:ind w:firstLine="540"/>
        <w:rPr>
          <w:rFonts w:cs="Times New Roman"/>
        </w:rPr>
      </w:pPr>
      <w:r>
        <w:rPr>
          <w:rFonts w:cs="Times New Roman"/>
        </w:rPr>
        <w:t xml:space="preserve">Certain tests, such as </w:t>
      </w:r>
      <w:proofErr w:type="spellStart"/>
      <w:r>
        <w:rPr>
          <w:rFonts w:cs="Times New Roman"/>
        </w:rPr>
        <w:t>Levene’s</w:t>
      </w:r>
      <w:proofErr w:type="spellEnd"/>
      <w:r>
        <w:rPr>
          <w:rFonts w:cs="Times New Roman"/>
        </w:rPr>
        <w:t xml:space="preserve"> test, will require significance testing, which will be done at the α = 0.05 level. WHAT OTHER TESTS</w:t>
      </w:r>
    </w:p>
    <w:p w14:paraId="061DAACA" w14:textId="091CE379" w:rsidR="000E3DCB" w:rsidRDefault="000E3DCB" w:rsidP="00B448CE">
      <w:pPr>
        <w:ind w:firstLine="540"/>
      </w:pPr>
      <w:r>
        <w:rPr>
          <w:rFonts w:cs="Times New Roman"/>
        </w:rPr>
        <w:t xml:space="preserve">Before modeling, all environmental variables will be assessed in a correlation matrix. </w:t>
      </w:r>
      <w:r w:rsidR="0038759A">
        <w:rPr>
          <w:rFonts w:cs="Times New Roman"/>
        </w:rPr>
        <w:t>V</w:t>
      </w:r>
      <w:r>
        <w:rPr>
          <w:rFonts w:cs="Times New Roman"/>
        </w:rPr>
        <w:t xml:space="preserve">ariables that </w:t>
      </w:r>
      <w:r w:rsidR="0038759A">
        <w:rPr>
          <w:rFonts w:cs="Times New Roman"/>
        </w:rPr>
        <w:t>were</w:t>
      </w:r>
      <w:r>
        <w:rPr>
          <w:rFonts w:cs="Times New Roman"/>
        </w:rPr>
        <w:t xml:space="preserve"> highly correlated (&gt;0.6) </w:t>
      </w:r>
      <w:r w:rsidR="00DB7219">
        <w:rPr>
          <w:rFonts w:cs="Times New Roman"/>
        </w:rPr>
        <w:t>were</w:t>
      </w:r>
      <w:r>
        <w:rPr>
          <w:rFonts w:cs="Times New Roman"/>
        </w:rPr>
        <w:t xml:space="preserve"> </w:t>
      </w:r>
      <w:r w:rsidR="0038759A">
        <w:rPr>
          <w:rFonts w:cs="Times New Roman"/>
        </w:rPr>
        <w:t>removed</w:t>
      </w:r>
      <w:r>
        <w:rPr>
          <w:rFonts w:cs="Times New Roman"/>
        </w:rPr>
        <w:t xml:space="preserve"> to prevent multicollinearity.</w:t>
      </w:r>
      <w:r w:rsidR="0038759A">
        <w:rPr>
          <w:rFonts w:cs="Times New Roman"/>
        </w:rPr>
        <w:t xml:space="preserve"> </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DE07F87" w14:textId="77777777" w:rsidR="00F3264E" w:rsidRDefault="00F3264E" w:rsidP="00B448CE">
      <w:pPr>
        <w:ind w:firstLine="540"/>
        <w:rPr>
          <w:rFonts w:cs="Times New Roman"/>
        </w:rPr>
      </w:pPr>
    </w:p>
    <w:p w14:paraId="78890B5F" w14:textId="77777777" w:rsidR="00577F81" w:rsidRDefault="00577F81" w:rsidP="00B448CE">
      <w:pPr>
        <w:ind w:firstLine="540"/>
        <w:rPr>
          <w:rFonts w:cs="Times New Roman"/>
        </w:rPr>
      </w:pPr>
    </w:p>
    <w:p w14:paraId="3C863798" w14:textId="77777777" w:rsidR="00577F81" w:rsidRDefault="00577F81" w:rsidP="00B448CE">
      <w:pPr>
        <w:ind w:firstLine="540"/>
        <w:rPr>
          <w:rFonts w:cs="Times New Roman"/>
        </w:rPr>
        <w:sectPr w:rsidR="00577F81" w:rsidSect="00682A2B">
          <w:footerReference w:type="default" r:id="rId11"/>
          <w:pgSz w:w="12240" w:h="15840"/>
          <w:pgMar w:top="1440" w:right="1440" w:bottom="1440" w:left="1440" w:header="720" w:footer="720" w:gutter="0"/>
          <w:pgNumType w:start="1"/>
          <w:cols w:space="720"/>
          <w:docGrid w:linePitch="360"/>
        </w:sectPr>
      </w:pPr>
    </w:p>
    <w:p w14:paraId="040F9445" w14:textId="77777777" w:rsidR="00B448CE" w:rsidRDefault="00B448CE" w:rsidP="00B448CE">
      <w:pPr>
        <w:pStyle w:val="Heading1"/>
      </w:pPr>
      <w:bookmarkStart w:id="5" w:name="_Toc510712063"/>
      <w:r>
        <w:lastRenderedPageBreak/>
        <w:t>Literature Cited</w:t>
      </w:r>
      <w:bookmarkEnd w:id="5"/>
    </w:p>
    <w:p w14:paraId="064266D3" w14:textId="3C56CFF0" w:rsidR="007C2BDC" w:rsidRPr="007C2BDC" w:rsidRDefault="00B448CE" w:rsidP="007C2BDC">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7C2BDC" w:rsidRPr="007C2BDC">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3C6F622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181540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von Biela, V. R., C. E. Zimmerman, B. R. Cohn, and J. M. Welker. 2013. Terrestrial and marine trophic pathways support young-of-year growth in a nearshore Arctic fish. Polar Biology 36(1):137–146.</w:t>
      </w:r>
    </w:p>
    <w:p w14:paraId="024B8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Blaber, S. J. M., and T. G. Blaber. 1980. Factors affecting the distribution of juvenile estuarine and inshore fish. Journal of Fish Biology 17(2):143–162.</w:t>
      </w:r>
    </w:p>
    <w:p w14:paraId="27B359B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Bœuf, G., and P. Payan. 2001. How should salinity influence fish growth? Comparative Biochemistry and Physiology - Part C Toxicology and Pharmacology 130(4):411–423.</w:t>
      </w:r>
    </w:p>
    <w:p w14:paraId="2685C79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7547550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4C95F7E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Bradstreet, M. S. W., and W. E. Cross. 1982. Trophic Relationships at High Arctic Ice Edges. Arctic 35(1):1–12.</w:t>
      </w:r>
    </w:p>
    <w:p w14:paraId="3055788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Clark, G. F., J. S. Stark, E. L. Johnston, J. W. Runcie, P. M. Goldsworthy, B. Raymond, and M. J. Riddle. 2013. Light-driven tipping points in polar ecosystems. Global Change Biology 19(12):3749–3761.</w:t>
      </w:r>
    </w:p>
    <w:p w14:paraId="59FE5BD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Collie, J. S., A. D. Wood, and H. P. Jeffries. 2008. Long-term shifts in the species composition of a coastal fish community. Canadian Journal of Fisheries and Aquatic Sciences 65(7):1352–1365.</w:t>
      </w:r>
    </w:p>
    <w:p w14:paraId="0E161DC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Coutant, C. C. 1987. Thermal preference: when does an asset become a liability? Environmental Biology of Fishes 18(3):161–172.</w:t>
      </w:r>
    </w:p>
    <w:p w14:paraId="0181FB0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Craig, P. C. 1984. Fish use of coastal waters of the Alaska Beaufort Sea: a review. Transactions of the American Fisheries Society 113(3):265–282.</w:t>
      </w:r>
    </w:p>
    <w:p w14:paraId="7287B57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1989. An introduction to anadromous fishes in the Alaskan Arctic. Biological Papers of the University of Alaska (24):27–54.</w:t>
      </w:r>
    </w:p>
    <w:p w14:paraId="5B49C7C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Craig, P. C., W. B. Griffiths, L. Haldorson, and H. McElderry. 1985. Distributional Patterns of Fishes in an Alaskan Arctic Lagoon. Polar Biology 4:9–18.</w:t>
      </w:r>
    </w:p>
    <w:p w14:paraId="3883484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Cushing, D. H. 1990. Plankton production and year-class strength in fish populations: An update of the match/mismatch hypothesis. Advances in Marine Biology 26:249–293.</w:t>
      </w:r>
    </w:p>
    <w:p w14:paraId="1F79DF0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216F0C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Eakins, B. W., and G. F. Sharman. 2010. Volumes of the World’s Oceans from ETOPO1. Page NOAA National Geophysical Data Center, Boulder, CO.</w:t>
      </w:r>
    </w:p>
    <w:p w14:paraId="3C416FB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356787F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5FD6CE7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4EBB819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P. S. Fitzgerald, J. D. Bryan, and B. J. Gallaway. 1993. Effect of salinity and temperature on the growth of yearling Arctic cisco (Coregonus autumnalis) of the Alaskan Beaufort Sea.</w:t>
      </w:r>
    </w:p>
    <w:p w14:paraId="0A689B2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Fechhelm, R. G., L. R. Martin, B. J. Gallaway, W. J. Wilson, and W. B. Griffiths. 1999. Prudhoe Bay causeways and the summer coastal movements of Arctic Cisco and Least Cisco. Arctic 52(2):139–151.</w:t>
      </w:r>
    </w:p>
    <w:p w14:paraId="6A154B09"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Fetterer, F., K. Knowles, W. Meier, M. Savoie, and A. K. Windnagel. 2018. Sea Ice Index, Version 3. 2001 - 2017. Boulder, Colorado.</w:t>
      </w:r>
    </w:p>
    <w:p w14:paraId="4DEC7BA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Fritz, M., J. E. Vonk, and H. Lantuit. 2017. Collapsing Arctic coastlines. Nature Climate Change 7(1):6–7.</w:t>
      </w:r>
    </w:p>
    <w:p w14:paraId="044F7D6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lastRenderedPageBreak/>
        <w:t>Frost, K. J., and L. F. Lowry. 1983. Demersal Fishes and Invertebrates Trawled in the Northeastern Chukchi and Western Beaufort Seas, 1976-77.</w:t>
      </w:r>
    </w:p>
    <w:p w14:paraId="788B58F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George, C., L. L. Moulton, and M. Johnson. 2009. A field guide to the common fishes of the North Slope of Alaska.</w:t>
      </w:r>
    </w:p>
    <w:p w14:paraId="14E11FE7"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1B91937F"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3AD439EA"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Guisan, A., T. C. Edwards, and T. Hastie. 2002. Generalized linear and generalized additive models in studies of species distributions: setting the scene. Ecological Modelling 157:89–100.</w:t>
      </w:r>
    </w:p>
    <w:p w14:paraId="7ABEAA7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Harter, B. B., K. H. Elliott, G. J. Divoky, and G. K. Davoren. 2013. Arctic Cod (Boreogadus saida) as Prey: Fish Length-Energetics Relationships in the Beaufort Sea and Hudson Bay. Arctic 66(2):191–196.</w:t>
      </w:r>
    </w:p>
    <w:p w14:paraId="7F9F4723"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IPCC. 2014. Climate Change 2014 Synthesis Report. Contribution of Working Groups I, II and III to the Fifth Assessment Report of the Intergovernmental Panel on Climate Change. Page 151 </w:t>
      </w:r>
      <w:r w:rsidRPr="007C2BDC">
        <w:rPr>
          <w:rFonts w:cs="Times New Roman"/>
          <w:i/>
          <w:iCs/>
          <w:noProof/>
          <w:szCs w:val="24"/>
        </w:rPr>
        <w:t>in</w:t>
      </w:r>
      <w:r w:rsidRPr="007C2BDC">
        <w:rPr>
          <w:rFonts w:cs="Times New Roman"/>
          <w:noProof/>
          <w:szCs w:val="24"/>
        </w:rPr>
        <w:t xml:space="preserve"> C. W. Team, R. K. Pachauri, and L. Meyer, editors. IPCC. Geneva, Switzerland.</w:t>
      </w:r>
    </w:p>
    <w:p w14:paraId="1C78FFB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8F75FB4"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Jones, B. M., C. D. Arp, M. T. Jorgenson, K. M. Hinkel, J. A. Schmutz, and P. L. Flint. 2009. Increase in the rate and uniformity of coastline erosion in Arctic Alaska. Geophysical Research Letters 36(3):1–5.</w:t>
      </w:r>
    </w:p>
    <w:p w14:paraId="751F742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52B6D38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4ADCDAA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Majewski, A. R., W. Walkusz, B. R. Lynn, S. Atchison, J. Eert, and J. D. Reist. 2016. </w:t>
      </w:r>
      <w:r w:rsidRPr="007C2BDC">
        <w:rPr>
          <w:rFonts w:cs="Times New Roman"/>
          <w:noProof/>
          <w:szCs w:val="24"/>
        </w:rPr>
        <w:lastRenderedPageBreak/>
        <w:t>Distribution and diet of demersal Arctic Cod, Boreogadus saida, in relation to habitat characteristics in the Canadian Beaufort Sea. Polar Biology 39(6):1087–1098.</w:t>
      </w:r>
    </w:p>
    <w:p w14:paraId="15BCE38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de March, B. G. E. 1989. Salinity tolerance of larval and juvenile broad whitefish (Coregonus nasus). Canadian Journal of Zoology 67:2392–2397.</w:t>
      </w:r>
    </w:p>
    <w:p w14:paraId="0A7187F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Mecklenburg, C. W., P. R. Møller, and D. Steinke. 2011. Biodiversity of arctic marine fishes: Taxonomy and zoogeography. Marine Biodiversity 41(1):109–140.</w:t>
      </w:r>
    </w:p>
    <w:p w14:paraId="407AB580"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Monaghan, P. 2008. Early growth conditions, phenotypic development and environmental change. Philosophical Transactions of the Royal Society B: Biological Sciences 363(1497):1635–1645.</w:t>
      </w:r>
    </w:p>
    <w:p w14:paraId="3E91B901"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14:paraId="77733C7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Oksanen, J., F. G. Blanchet, R. Kindt, P. Legendre, P. R. Minchin, R. B. O’hara, G. L. Simpson, P. Solymos, M. H. H. Stevens, H. Wagner, and M. J. Oksanen. 2018. Vegan: community ecology package.</w:t>
      </w:r>
    </w:p>
    <w:p w14:paraId="1AE3B10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Pauly, D. 1980. On the interrelationships between natural mortality, growth parameters, and mean environmental temperature in 175 fish stocks. ICES Journal of Marine Science 39(2):175–192.</w:t>
      </w:r>
    </w:p>
    <w:p w14:paraId="2C0AD62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Peterson, G., C. R. Allen, and C. S. Holling. 1998. Ecological Resilience, Biodiversity, and Scale. Ecosystems 1:6–18.</w:t>
      </w:r>
    </w:p>
    <w:p w14:paraId="36C72928"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Power, G. 1997. A Review of Fish Ecology in Arctic North America. Pages 13–39 </w:t>
      </w:r>
      <w:r w:rsidRPr="007C2BDC">
        <w:rPr>
          <w:rFonts w:cs="Times New Roman"/>
          <w:i/>
          <w:iCs/>
          <w:noProof/>
          <w:szCs w:val="24"/>
        </w:rPr>
        <w:t>in</w:t>
      </w:r>
      <w:r w:rsidRPr="007C2BDC">
        <w:rPr>
          <w:rFonts w:cs="Times New Roman"/>
          <w:noProof/>
          <w:szCs w:val="24"/>
        </w:rPr>
        <w:t xml:space="preserve"> J. B. Reynolds, editor. Fish Ecology in Arctic North America. American Fisheries Society, Bethesda, Maryland.</w:t>
      </w:r>
    </w:p>
    <w:p w14:paraId="1182AED6"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Priest, J. T., D. G. Green, B. M. Fletcher, and T. M. Sutton. 2018. Beaufort Sea Nearshore Fish Monitoring Study: 2017 Annual Report. Fairbanks, Alaska.</w:t>
      </w:r>
    </w:p>
    <w:p w14:paraId="5D7A1045"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ECF20AD"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Ross, B. D. 1988. Causeways in the Alaskan Beaufort Sea. Anchorage, Alaska.</w:t>
      </w:r>
    </w:p>
    <w:p w14:paraId="5B255F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Roux, M. J., L. A. Harwood, X. Zhu, and P. Sparling. 2016. Early summer near-shore fish assemblage and environmental correlates in an Arctic estuary. Journal of Great Lakes Research 42(2):256–266.</w:t>
      </w:r>
    </w:p>
    <w:p w14:paraId="43BEECA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 xml:space="preserve">Seigle, J. C., and J. M. Gottschalk. 2013. Fall 2012 subsistence fishery monitoring on the </w:t>
      </w:r>
      <w:r w:rsidRPr="007C2BDC">
        <w:rPr>
          <w:rFonts w:cs="Times New Roman"/>
          <w:noProof/>
          <w:szCs w:val="24"/>
        </w:rPr>
        <w:lastRenderedPageBreak/>
        <w:t>Colville River. Fairbanks, Alaska.</w:t>
      </w:r>
    </w:p>
    <w:p w14:paraId="0E8A561C"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Sheaves, M., R. Baker, I. Nagelkerken, and R. M. Connolly. 2014. True Value of Estuarine and Coastal Nurseries for Fish: Incorporating Complexity and Dynamics. Estuaries and Coasts 38(2):401–414.</w:t>
      </w:r>
    </w:p>
    <w:p w14:paraId="6C16188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Thorsteinson, L. K., and M. S. Love. 2016. Alaska Arctic Marine Fish Ecology Catalog.</w:t>
      </w:r>
    </w:p>
    <w:p w14:paraId="26B8FC1E"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Warwick, R. M., and K. R. Clarke. 1993. Increased variability as a symptom of stress in marine communities. Journal of Experimental Marine Biology and Ecology 172(1–2):215–226.</w:t>
      </w:r>
    </w:p>
    <w:p w14:paraId="21ACE08B" w14:textId="77777777" w:rsidR="007C2BDC" w:rsidRPr="007C2BDC" w:rsidRDefault="007C2BDC" w:rsidP="007C2BDC">
      <w:pPr>
        <w:widowControl w:val="0"/>
        <w:autoSpaceDE w:val="0"/>
        <w:autoSpaceDN w:val="0"/>
        <w:adjustRightInd w:val="0"/>
        <w:spacing w:line="240" w:lineRule="auto"/>
        <w:ind w:left="480" w:hanging="480"/>
        <w:rPr>
          <w:rFonts w:cs="Times New Roman"/>
          <w:noProof/>
          <w:szCs w:val="24"/>
        </w:rPr>
      </w:pPr>
      <w:r w:rsidRPr="007C2BDC">
        <w:rPr>
          <w:rFonts w:cs="Times New Roman"/>
          <w:noProof/>
          <w:szCs w:val="24"/>
        </w:rPr>
        <w:t>Werner, E. E., and J. F. Gilliam. 1984. The Ontogenetic Niche and Species Interactions in Size-Structured Populations. Annual Review of Ecology and Systematics 15:393–425.</w:t>
      </w:r>
    </w:p>
    <w:p w14:paraId="002EFF94" w14:textId="77777777" w:rsidR="007C2BDC" w:rsidRPr="007C2BDC" w:rsidRDefault="007C2BDC" w:rsidP="007C2BDC">
      <w:pPr>
        <w:widowControl w:val="0"/>
        <w:autoSpaceDE w:val="0"/>
        <w:autoSpaceDN w:val="0"/>
        <w:adjustRightInd w:val="0"/>
        <w:spacing w:line="240" w:lineRule="auto"/>
        <w:ind w:left="480" w:hanging="480"/>
        <w:rPr>
          <w:rFonts w:cs="Times New Roman"/>
          <w:noProof/>
        </w:rPr>
      </w:pPr>
      <w:r w:rsidRPr="007C2BDC">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2D1DE6">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7C2BDC" w:rsidRDefault="007C2BDC">
      <w:pPr>
        <w:pStyle w:val="CommentText"/>
      </w:pPr>
      <w:r>
        <w:rPr>
          <w:rStyle w:val="CommentReference"/>
        </w:rPr>
        <w:annotationRef/>
      </w:r>
      <w:r>
        <w:t>check which of these talks about the lipid content</w:t>
      </w:r>
    </w:p>
  </w:comment>
  <w:comment w:id="2" w:author="Justin Priest" w:date="2018-04-03T22:58:00Z" w:initials="JP">
    <w:p w14:paraId="64796A43" w14:textId="77777777" w:rsidR="004C4E6F" w:rsidRDefault="004C4E6F" w:rsidP="004C4E6F">
      <w:pPr>
        <w:pStyle w:val="CommentText"/>
      </w:pPr>
      <w:r>
        <w:rPr>
          <w:rStyle w:val="CommentReference"/>
        </w:rPr>
        <w:annotationRef/>
      </w:r>
      <w:r>
        <w:t>How far upriver?</w:t>
      </w:r>
    </w:p>
  </w:comment>
  <w:comment w:id="4" w:author="Justin Priest" w:date="2018-04-03T23:00:00Z" w:initials="JP">
    <w:p w14:paraId="7DF6E33A" w14:textId="77777777" w:rsidR="000E3DCB" w:rsidRDefault="000E3DCB" w:rsidP="000E3DCB">
      <w:pPr>
        <w:pStyle w:val="CommentText"/>
      </w:pPr>
      <w:r>
        <w:rPr>
          <w:rStyle w:val="CommentReference"/>
        </w:rPr>
        <w:annotationRef/>
      </w:r>
      <w:r>
        <w:t>TS: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64796A43" w15:done="0"/>
  <w15:commentEx w15:paraId="7DF6E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64796A43" w16cid:durableId="1E6E85AF"/>
  <w16cid:commentId w16cid:paraId="7DF6E33A" w16cid:durableId="1E6E8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64B43" w14:textId="77777777" w:rsidR="00281946" w:rsidRDefault="00281946">
      <w:pPr>
        <w:spacing w:after="0" w:line="240" w:lineRule="auto"/>
      </w:pPr>
      <w:r>
        <w:separator/>
      </w:r>
    </w:p>
  </w:endnote>
  <w:endnote w:type="continuationSeparator" w:id="0">
    <w:p w14:paraId="76581E86" w14:textId="77777777" w:rsidR="00281946" w:rsidRDefault="00281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E95BA5" w:rsidRPr="00632D26" w:rsidRDefault="00B448CE">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E95BA5" w:rsidRPr="004F14B7" w:rsidRDefault="00281946">
    <w:pPr>
      <w:pStyle w:val="Footer"/>
      <w:rPr>
        <w:rFonts w:cs="Times New Roman"/>
      </w:rPr>
    </w:pPr>
  </w:p>
  <w:p w14:paraId="2A8D51CD" w14:textId="77777777" w:rsidR="00E95BA5" w:rsidRDefault="00281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82424" w14:textId="77777777" w:rsidR="00281946" w:rsidRDefault="00281946">
      <w:pPr>
        <w:spacing w:after="0" w:line="240" w:lineRule="auto"/>
      </w:pPr>
      <w:r>
        <w:separator/>
      </w:r>
    </w:p>
  </w:footnote>
  <w:footnote w:type="continuationSeparator" w:id="0">
    <w:p w14:paraId="4EA4EBDF" w14:textId="77777777" w:rsidR="00281946" w:rsidRDefault="00281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56F5A"/>
    <w:rsid w:val="00070CC8"/>
    <w:rsid w:val="00092FE7"/>
    <w:rsid w:val="000B3235"/>
    <w:rsid w:val="000E3DCB"/>
    <w:rsid w:val="00110D0A"/>
    <w:rsid w:val="00111D0A"/>
    <w:rsid w:val="00197406"/>
    <w:rsid w:val="001B5E23"/>
    <w:rsid w:val="001C62B9"/>
    <w:rsid w:val="001C7784"/>
    <w:rsid w:val="001F795C"/>
    <w:rsid w:val="002131E9"/>
    <w:rsid w:val="00231CF7"/>
    <w:rsid w:val="0024423C"/>
    <w:rsid w:val="002546F7"/>
    <w:rsid w:val="002630D5"/>
    <w:rsid w:val="00263A2E"/>
    <w:rsid w:val="00266D3A"/>
    <w:rsid w:val="00281946"/>
    <w:rsid w:val="00296200"/>
    <w:rsid w:val="0029693E"/>
    <w:rsid w:val="00300B46"/>
    <w:rsid w:val="0032024B"/>
    <w:rsid w:val="00332602"/>
    <w:rsid w:val="003611D7"/>
    <w:rsid w:val="003716FC"/>
    <w:rsid w:val="00371E98"/>
    <w:rsid w:val="0038759A"/>
    <w:rsid w:val="00387E13"/>
    <w:rsid w:val="003C405E"/>
    <w:rsid w:val="003C4BD0"/>
    <w:rsid w:val="003C539D"/>
    <w:rsid w:val="003C5B28"/>
    <w:rsid w:val="003F110C"/>
    <w:rsid w:val="003F364A"/>
    <w:rsid w:val="003F3B78"/>
    <w:rsid w:val="004261E9"/>
    <w:rsid w:val="004724CA"/>
    <w:rsid w:val="004B0AAB"/>
    <w:rsid w:val="004C4E6F"/>
    <w:rsid w:val="004D4F70"/>
    <w:rsid w:val="00567287"/>
    <w:rsid w:val="00577F81"/>
    <w:rsid w:val="00582180"/>
    <w:rsid w:val="005939DE"/>
    <w:rsid w:val="00596D67"/>
    <w:rsid w:val="005A595E"/>
    <w:rsid w:val="005B3E0A"/>
    <w:rsid w:val="005C65C6"/>
    <w:rsid w:val="005D2A50"/>
    <w:rsid w:val="00604DCF"/>
    <w:rsid w:val="006320A8"/>
    <w:rsid w:val="006759E1"/>
    <w:rsid w:val="006C21CC"/>
    <w:rsid w:val="006E2C4A"/>
    <w:rsid w:val="006E6DEB"/>
    <w:rsid w:val="006F0719"/>
    <w:rsid w:val="0070218E"/>
    <w:rsid w:val="007119BD"/>
    <w:rsid w:val="0072541D"/>
    <w:rsid w:val="00726DB4"/>
    <w:rsid w:val="00791D0B"/>
    <w:rsid w:val="00792C25"/>
    <w:rsid w:val="007C2BDC"/>
    <w:rsid w:val="007C59B8"/>
    <w:rsid w:val="007F5133"/>
    <w:rsid w:val="008061ED"/>
    <w:rsid w:val="00806B90"/>
    <w:rsid w:val="00817081"/>
    <w:rsid w:val="008345A9"/>
    <w:rsid w:val="00853490"/>
    <w:rsid w:val="008631F6"/>
    <w:rsid w:val="00870415"/>
    <w:rsid w:val="008D1E16"/>
    <w:rsid w:val="00900E18"/>
    <w:rsid w:val="00917C48"/>
    <w:rsid w:val="009231C4"/>
    <w:rsid w:val="00963A2F"/>
    <w:rsid w:val="009A6E95"/>
    <w:rsid w:val="00A053D3"/>
    <w:rsid w:val="00A35C4F"/>
    <w:rsid w:val="00A668CE"/>
    <w:rsid w:val="00A74B57"/>
    <w:rsid w:val="00AA5175"/>
    <w:rsid w:val="00AB5ECA"/>
    <w:rsid w:val="00AC366B"/>
    <w:rsid w:val="00AE1B2B"/>
    <w:rsid w:val="00AE2BA4"/>
    <w:rsid w:val="00B141A2"/>
    <w:rsid w:val="00B15816"/>
    <w:rsid w:val="00B448CE"/>
    <w:rsid w:val="00BA0A57"/>
    <w:rsid w:val="00BA77A7"/>
    <w:rsid w:val="00BB73E5"/>
    <w:rsid w:val="00BC2843"/>
    <w:rsid w:val="00BD51ED"/>
    <w:rsid w:val="00BF098E"/>
    <w:rsid w:val="00C15203"/>
    <w:rsid w:val="00C15699"/>
    <w:rsid w:val="00C4390B"/>
    <w:rsid w:val="00C6526E"/>
    <w:rsid w:val="00C8029F"/>
    <w:rsid w:val="00C93F56"/>
    <w:rsid w:val="00CA3E72"/>
    <w:rsid w:val="00CB0719"/>
    <w:rsid w:val="00CD6B8E"/>
    <w:rsid w:val="00CE5AC9"/>
    <w:rsid w:val="00CF72BA"/>
    <w:rsid w:val="00D000ED"/>
    <w:rsid w:val="00D006F9"/>
    <w:rsid w:val="00D761D2"/>
    <w:rsid w:val="00DB0942"/>
    <w:rsid w:val="00DB7219"/>
    <w:rsid w:val="00E27A3D"/>
    <w:rsid w:val="00E339A2"/>
    <w:rsid w:val="00E4672C"/>
    <w:rsid w:val="00E65814"/>
    <w:rsid w:val="00E6685C"/>
    <w:rsid w:val="00ED1439"/>
    <w:rsid w:val="00EE44D0"/>
    <w:rsid w:val="00F04080"/>
    <w:rsid w:val="00F3264E"/>
    <w:rsid w:val="00F54BFD"/>
    <w:rsid w:val="00F64B18"/>
    <w:rsid w:val="00F8588C"/>
    <w:rsid w:val="00F94791"/>
    <w:rsid w:val="00FB7510"/>
    <w:rsid w:val="00FC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D1AC7-F832-4087-8BDA-6F6267FF8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8492</TotalTime>
  <Pages>17</Pages>
  <Words>23725</Words>
  <Characters>135235</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38</cp:revision>
  <dcterms:created xsi:type="dcterms:W3CDTF">2018-12-06T01:50:00Z</dcterms:created>
  <dcterms:modified xsi:type="dcterms:W3CDTF">2019-02-06T02:03:00Z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